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3D20" w14:textId="49255929" w:rsidR="00216E0F" w:rsidRPr="005B158E" w:rsidRDefault="00C748B4" w:rsidP="00216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8E">
        <w:rPr>
          <w:rFonts w:ascii="Times New Roman" w:hAnsi="Times New Roman" w:cs="Times New Roman"/>
          <w:noProof/>
          <w:spacing w:val="3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E18ADF" wp14:editId="2964BB6A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136650" cy="812165"/>
            <wp:effectExtent l="0" t="0" r="6350" b="6985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E0F" w:rsidRPr="005B158E">
        <w:rPr>
          <w:sz w:val="24"/>
          <w:szCs w:val="24"/>
        </w:rPr>
        <w:t xml:space="preserve"> </w:t>
      </w:r>
      <w:r w:rsidR="00216E0F" w:rsidRPr="005B158E">
        <w:rPr>
          <w:rFonts w:ascii="Times New Roman" w:hAnsi="Times New Roman" w:cs="Times New Roman"/>
          <w:b/>
          <w:bCs/>
          <w:sz w:val="24"/>
          <w:szCs w:val="24"/>
        </w:rPr>
        <w:t>SWTHA Triannual Business Meeting</w:t>
      </w:r>
    </w:p>
    <w:p w14:paraId="4A01756E" w14:textId="77777777" w:rsidR="00F80B9D" w:rsidRPr="00F80B9D" w:rsidRDefault="00F80B9D" w:rsidP="00F8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Mirage Hotel, Las Vegas, NV </w:t>
      </w:r>
    </w:p>
    <w:p w14:paraId="3502D467" w14:textId="77777777" w:rsidR="00F80B9D" w:rsidRPr="00F80B9D" w:rsidRDefault="00F80B9D" w:rsidP="00F8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October 4, 2023</w:t>
      </w:r>
    </w:p>
    <w:p w14:paraId="489B4C48" w14:textId="0B777403" w:rsidR="00F80B9D" w:rsidRDefault="00F80B9D" w:rsidP="00F8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>:00am -</w:t>
      </w:r>
      <w:r w:rsidR="00350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80B9D">
        <w:rPr>
          <w:rFonts w:ascii="Times New Roman" w:eastAsia="Times New Roman" w:hAnsi="Times New Roman" w:cs="Times New Roman"/>
          <w:b/>
          <w:bCs/>
          <w:sz w:val="24"/>
          <w:szCs w:val="24"/>
        </w:rPr>
        <w:t>m, PDT (Hybrid)</w:t>
      </w:r>
    </w:p>
    <w:p w14:paraId="0C72CF79" w14:textId="77777777" w:rsidR="00211427" w:rsidRDefault="00211427" w:rsidP="00F8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23281" w14:textId="77777777" w:rsidR="00211427" w:rsidRDefault="00211427" w:rsidP="00F8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24AFE" w14:textId="77777777" w:rsidR="00211427" w:rsidRPr="00EB5161" w:rsidRDefault="00211427" w:rsidP="00211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Board Meeting: 9:00am – 10:00am PDT (10:00pm – 11:00pm MST)</w:t>
      </w:r>
    </w:p>
    <w:p w14:paraId="42B3C212" w14:textId="77777777" w:rsidR="00211427" w:rsidRPr="00EB5161" w:rsidRDefault="00211427" w:rsidP="00211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Business Meeting: 10:00am – 12:00pm PDT (11:00pm – 1:00pm MST)</w:t>
      </w:r>
    </w:p>
    <w:p w14:paraId="0529178A" w14:textId="77777777" w:rsidR="00211427" w:rsidRPr="00EB5161" w:rsidRDefault="00211427" w:rsidP="00211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Lunch: 12:00pm – 12:30pm PDT (1:00pm – 1:30pm MST) </w:t>
      </w:r>
      <w:r w:rsidRPr="00EB5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Sponsored by Travois</w:t>
      </w:r>
    </w:p>
    <w:p w14:paraId="1478CB4C" w14:textId="77777777" w:rsidR="00211427" w:rsidRPr="00EB5161" w:rsidRDefault="00211427" w:rsidP="00211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Strategic Plan: 12:30pm – 3:30pm PDT (1:30pm – 4:30pm MST)</w:t>
      </w:r>
    </w:p>
    <w:p w14:paraId="10289A7E" w14:textId="77777777" w:rsidR="00211427" w:rsidRPr="00F80B9D" w:rsidRDefault="00211427" w:rsidP="0021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76F21" w14:textId="5A494DA2" w:rsidR="004434FA" w:rsidRPr="00EB5161" w:rsidRDefault="00211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161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389DB24B" w14:textId="1FABD7A4" w:rsidR="005C3568" w:rsidRPr="00EB5161" w:rsidRDefault="0069788D" w:rsidP="00CD76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Welcome</w:t>
      </w:r>
      <w:r w:rsidR="005C3568" w:rsidRPr="00EB5161">
        <w:rPr>
          <w:rFonts w:ascii="Times New Roman" w:hAnsi="Times New Roman" w:cs="Times New Roman"/>
          <w:sz w:val="24"/>
          <w:szCs w:val="24"/>
        </w:rPr>
        <w:t xml:space="preserve">: </w:t>
      </w:r>
      <w:r w:rsidR="00F80B9D" w:rsidRPr="00EB5161">
        <w:rPr>
          <w:rFonts w:ascii="Times New Roman" w:hAnsi="Times New Roman" w:cs="Times New Roman"/>
          <w:sz w:val="24"/>
          <w:szCs w:val="24"/>
        </w:rPr>
        <w:t>Floyd Tortalita,</w:t>
      </w:r>
      <w:r w:rsidR="004A1A9B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5C3568" w:rsidRPr="00EB5161">
        <w:rPr>
          <w:rFonts w:ascii="Times New Roman" w:hAnsi="Times New Roman" w:cs="Times New Roman"/>
          <w:sz w:val="24"/>
          <w:szCs w:val="24"/>
        </w:rPr>
        <w:t>President</w:t>
      </w:r>
    </w:p>
    <w:p w14:paraId="4EB6933B" w14:textId="0D10530C" w:rsidR="0069788D" w:rsidRPr="00EB5161" w:rsidRDefault="00C748B4" w:rsidP="00CD76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Meeting called to order at 10:</w:t>
      </w:r>
      <w:r w:rsidR="0035087F" w:rsidRPr="00EB5161">
        <w:rPr>
          <w:rFonts w:ascii="Times New Roman" w:hAnsi="Times New Roman" w:cs="Times New Roman"/>
          <w:sz w:val="24"/>
          <w:szCs w:val="24"/>
        </w:rPr>
        <w:t>1</w:t>
      </w:r>
      <w:r w:rsidR="00611215" w:rsidRPr="00EB5161">
        <w:rPr>
          <w:rFonts w:ascii="Times New Roman" w:hAnsi="Times New Roman" w:cs="Times New Roman"/>
          <w:sz w:val="24"/>
          <w:szCs w:val="24"/>
        </w:rPr>
        <w:t>0</w:t>
      </w:r>
      <w:r w:rsidRPr="00EB5161">
        <w:rPr>
          <w:rFonts w:ascii="Times New Roman" w:hAnsi="Times New Roman" w:cs="Times New Roman"/>
          <w:sz w:val="24"/>
          <w:szCs w:val="24"/>
        </w:rPr>
        <w:t>am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, </w:t>
      </w:r>
      <w:r w:rsidR="00EB5161" w:rsidRPr="00EB5161">
        <w:rPr>
          <w:rFonts w:ascii="Times New Roman" w:hAnsi="Times New Roman" w:cs="Times New Roman"/>
          <w:sz w:val="24"/>
          <w:szCs w:val="24"/>
        </w:rPr>
        <w:t>PDT.</w:t>
      </w:r>
    </w:p>
    <w:p w14:paraId="573E8FCD" w14:textId="043ACF7D" w:rsidR="00D260F1" w:rsidRPr="00EB5161" w:rsidRDefault="0069788D" w:rsidP="00CD76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Roll Call</w:t>
      </w:r>
      <w:r w:rsidR="004A1A9B" w:rsidRPr="00EB5161">
        <w:rPr>
          <w:rFonts w:ascii="Times New Roman" w:hAnsi="Times New Roman" w:cs="Times New Roman"/>
          <w:sz w:val="24"/>
          <w:szCs w:val="24"/>
        </w:rPr>
        <w:t xml:space="preserve"> (Quorum</w:t>
      </w:r>
      <w:r w:rsidR="001C3935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35087F" w:rsidRPr="00EB5161">
        <w:rPr>
          <w:rFonts w:ascii="Times New Roman" w:hAnsi="Times New Roman" w:cs="Times New Roman"/>
          <w:sz w:val="24"/>
          <w:szCs w:val="24"/>
        </w:rPr>
        <w:t>Established</w:t>
      </w:r>
      <w:r w:rsidR="004A1A9B" w:rsidRPr="00EB5161">
        <w:rPr>
          <w:rFonts w:ascii="Times New Roman" w:hAnsi="Times New Roman" w:cs="Times New Roman"/>
          <w:sz w:val="24"/>
          <w:szCs w:val="24"/>
        </w:rPr>
        <w:t>)</w:t>
      </w:r>
      <w:r w:rsidR="00E73D32" w:rsidRPr="00EB5161">
        <w:rPr>
          <w:rFonts w:ascii="Times New Roman" w:hAnsi="Times New Roman" w:cs="Times New Roman"/>
          <w:sz w:val="24"/>
          <w:szCs w:val="24"/>
        </w:rPr>
        <w:t>:</w:t>
      </w:r>
      <w:r w:rsidR="00D260F1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7F3717" w:rsidRPr="00EB5161">
        <w:rPr>
          <w:rFonts w:ascii="Times New Roman" w:hAnsi="Times New Roman" w:cs="Times New Roman"/>
          <w:sz w:val="24"/>
          <w:szCs w:val="24"/>
        </w:rPr>
        <w:t xml:space="preserve">17 </w:t>
      </w:r>
      <w:r w:rsidR="00D260F1" w:rsidRPr="00EB5161">
        <w:rPr>
          <w:rFonts w:ascii="Times New Roman" w:hAnsi="Times New Roman" w:cs="Times New Roman"/>
          <w:sz w:val="24"/>
          <w:szCs w:val="24"/>
        </w:rPr>
        <w:t>Tribes</w:t>
      </w:r>
      <w:r w:rsidR="001C3935" w:rsidRPr="00EB5161">
        <w:rPr>
          <w:rFonts w:ascii="Times New Roman" w:hAnsi="Times New Roman" w:cs="Times New Roman"/>
          <w:sz w:val="24"/>
          <w:szCs w:val="24"/>
        </w:rPr>
        <w:t xml:space="preserve"> represented (In</w:t>
      </w:r>
      <w:r w:rsidR="00C32E71" w:rsidRPr="00EB5161">
        <w:rPr>
          <w:rFonts w:ascii="Times New Roman" w:hAnsi="Times New Roman" w:cs="Times New Roman"/>
          <w:sz w:val="24"/>
          <w:szCs w:val="24"/>
        </w:rPr>
        <w:t>-P</w:t>
      </w:r>
      <w:r w:rsidR="001C3935" w:rsidRPr="00EB5161">
        <w:rPr>
          <w:rFonts w:ascii="Times New Roman" w:hAnsi="Times New Roman" w:cs="Times New Roman"/>
          <w:sz w:val="24"/>
          <w:szCs w:val="24"/>
        </w:rPr>
        <w:t xml:space="preserve">erson, </w:t>
      </w:r>
      <w:r w:rsidR="00C32E71" w:rsidRPr="00EB5161">
        <w:rPr>
          <w:rFonts w:ascii="Times New Roman" w:hAnsi="Times New Roman" w:cs="Times New Roman"/>
          <w:sz w:val="24"/>
          <w:szCs w:val="24"/>
        </w:rPr>
        <w:t>V</w:t>
      </w:r>
      <w:r w:rsidR="001C3935" w:rsidRPr="00EB5161">
        <w:rPr>
          <w:rFonts w:ascii="Times New Roman" w:hAnsi="Times New Roman" w:cs="Times New Roman"/>
          <w:sz w:val="24"/>
          <w:szCs w:val="24"/>
        </w:rPr>
        <w:t>irtual,</w:t>
      </w:r>
      <w:r w:rsidR="00180833" w:rsidRPr="00EB5161">
        <w:rPr>
          <w:rFonts w:ascii="Times New Roman" w:hAnsi="Times New Roman" w:cs="Times New Roman"/>
          <w:sz w:val="24"/>
          <w:szCs w:val="24"/>
        </w:rPr>
        <w:t xml:space="preserve"> or by Proxy</w:t>
      </w:r>
      <w:r w:rsidR="001C3935" w:rsidRPr="00EB5161">
        <w:rPr>
          <w:rFonts w:ascii="Times New Roman" w:hAnsi="Times New Roman" w:cs="Times New Roman"/>
          <w:sz w:val="24"/>
          <w:szCs w:val="24"/>
        </w:rPr>
        <w:t>)</w:t>
      </w:r>
      <w:r w:rsidR="00D260F1" w:rsidRPr="00EB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1A1B" w14:textId="28111CD0" w:rsidR="00CD7649" w:rsidRPr="00EB5161" w:rsidRDefault="0035087F" w:rsidP="00CD764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Aha Macav Housing Entity (Proxy), </w:t>
      </w:r>
      <w:r w:rsidR="001C3935" w:rsidRPr="00EB5161">
        <w:rPr>
          <w:rFonts w:ascii="Times New Roman" w:hAnsi="Times New Roman" w:cs="Times New Roman"/>
          <w:sz w:val="24"/>
          <w:szCs w:val="24"/>
        </w:rPr>
        <w:t>Cocopah Indian Housing and Development</w:t>
      </w:r>
      <w:r w:rsidR="00CD7649" w:rsidRPr="00EB5161">
        <w:rPr>
          <w:rFonts w:ascii="Times New Roman" w:hAnsi="Times New Roman" w:cs="Times New Roman"/>
          <w:sz w:val="24"/>
          <w:szCs w:val="24"/>
        </w:rPr>
        <w:t>, Gila River Department Community Housing</w:t>
      </w:r>
      <w:r w:rsidRPr="00EB5161">
        <w:rPr>
          <w:rFonts w:ascii="Times New Roman" w:hAnsi="Times New Roman" w:cs="Times New Roman"/>
          <w:sz w:val="24"/>
          <w:szCs w:val="24"/>
        </w:rPr>
        <w:t xml:space="preserve"> (Proxy)</w:t>
      </w:r>
      <w:r w:rsidR="00CD7649" w:rsidRPr="00EB5161">
        <w:rPr>
          <w:rFonts w:ascii="Times New Roman" w:hAnsi="Times New Roman" w:cs="Times New Roman"/>
          <w:sz w:val="24"/>
          <w:szCs w:val="24"/>
        </w:rPr>
        <w:t xml:space="preserve">, Hopi Tribal Housing Authority, White Mountain Apache Housing Entity, </w:t>
      </w:r>
      <w:r w:rsidR="007F3717" w:rsidRPr="00EB5161">
        <w:rPr>
          <w:rFonts w:ascii="Times New Roman" w:hAnsi="Times New Roman" w:cs="Times New Roman"/>
          <w:sz w:val="24"/>
          <w:szCs w:val="24"/>
        </w:rPr>
        <w:t xml:space="preserve">Yavapai Apache Nation (Proxy), Isleta Pueblo Housing Authority (Proxy), </w:t>
      </w:r>
      <w:r w:rsidR="00A479A0" w:rsidRPr="00EB5161">
        <w:rPr>
          <w:rFonts w:ascii="Times New Roman" w:hAnsi="Times New Roman" w:cs="Times New Roman"/>
          <w:sz w:val="24"/>
          <w:szCs w:val="24"/>
        </w:rPr>
        <w:t>L</w:t>
      </w:r>
      <w:r w:rsidR="00CD7649" w:rsidRPr="00EB5161">
        <w:rPr>
          <w:rFonts w:ascii="Times New Roman" w:hAnsi="Times New Roman" w:cs="Times New Roman"/>
          <w:sz w:val="24"/>
          <w:szCs w:val="24"/>
        </w:rPr>
        <w:t>aguna Housing D</w:t>
      </w:r>
      <w:r w:rsidR="00A479A0" w:rsidRPr="00EB5161">
        <w:rPr>
          <w:rFonts w:ascii="Times New Roman" w:hAnsi="Times New Roman" w:cs="Times New Roman"/>
          <w:sz w:val="24"/>
          <w:szCs w:val="24"/>
        </w:rPr>
        <w:t>e</w:t>
      </w:r>
      <w:r w:rsidR="00CD7649" w:rsidRPr="00EB5161">
        <w:rPr>
          <w:rFonts w:ascii="Times New Roman" w:hAnsi="Times New Roman" w:cs="Times New Roman"/>
          <w:sz w:val="24"/>
          <w:szCs w:val="24"/>
        </w:rPr>
        <w:t>v</w:t>
      </w:r>
      <w:r w:rsidR="00A479A0" w:rsidRPr="00EB5161">
        <w:rPr>
          <w:rFonts w:ascii="Times New Roman" w:hAnsi="Times New Roman" w:cs="Times New Roman"/>
          <w:sz w:val="24"/>
          <w:szCs w:val="24"/>
        </w:rPr>
        <w:t>e</w:t>
      </w:r>
      <w:r w:rsidR="00CD7649" w:rsidRPr="00EB5161">
        <w:rPr>
          <w:rFonts w:ascii="Times New Roman" w:hAnsi="Times New Roman" w:cs="Times New Roman"/>
          <w:sz w:val="24"/>
          <w:szCs w:val="24"/>
        </w:rPr>
        <w:t>l</w:t>
      </w:r>
      <w:r w:rsidR="00A479A0" w:rsidRPr="00EB5161">
        <w:rPr>
          <w:rFonts w:ascii="Times New Roman" w:hAnsi="Times New Roman" w:cs="Times New Roman"/>
          <w:sz w:val="24"/>
          <w:szCs w:val="24"/>
        </w:rPr>
        <w:t>o</w:t>
      </w:r>
      <w:r w:rsidR="00CD7649" w:rsidRPr="00EB5161">
        <w:rPr>
          <w:rFonts w:ascii="Times New Roman" w:hAnsi="Times New Roman" w:cs="Times New Roman"/>
          <w:sz w:val="24"/>
          <w:szCs w:val="24"/>
        </w:rPr>
        <w:t>pm</w:t>
      </w:r>
      <w:r w:rsidR="00A479A0" w:rsidRPr="00EB5161">
        <w:rPr>
          <w:rFonts w:ascii="Times New Roman" w:hAnsi="Times New Roman" w:cs="Times New Roman"/>
          <w:sz w:val="24"/>
          <w:szCs w:val="24"/>
        </w:rPr>
        <w:t>en</w:t>
      </w:r>
      <w:r w:rsidR="00CD7649" w:rsidRPr="00EB5161">
        <w:rPr>
          <w:rFonts w:ascii="Times New Roman" w:hAnsi="Times New Roman" w:cs="Times New Roman"/>
          <w:sz w:val="24"/>
          <w:szCs w:val="24"/>
        </w:rPr>
        <w:t>t &amp; Management Enterprise,</w:t>
      </w:r>
      <w:r w:rsidR="007F3717" w:rsidRPr="00EB5161">
        <w:rPr>
          <w:rFonts w:ascii="Times New Roman" w:hAnsi="Times New Roman" w:cs="Times New Roman"/>
          <w:sz w:val="24"/>
          <w:szCs w:val="24"/>
        </w:rPr>
        <w:t xml:space="preserve"> Pueblo of Acoma Hosing Authority,</w:t>
      </w:r>
      <w:r w:rsidR="00CD7649" w:rsidRPr="00EB5161">
        <w:rPr>
          <w:rFonts w:ascii="Times New Roman" w:hAnsi="Times New Roman" w:cs="Times New Roman"/>
          <w:sz w:val="24"/>
          <w:szCs w:val="24"/>
        </w:rPr>
        <w:t xml:space="preserve"> Pueblo of Jemez Housing Authority, Pueblo of Zia Housing Services</w:t>
      </w:r>
      <w:r w:rsidR="007F3717" w:rsidRPr="00EB5161">
        <w:rPr>
          <w:rFonts w:ascii="Times New Roman" w:hAnsi="Times New Roman" w:cs="Times New Roman"/>
          <w:sz w:val="24"/>
          <w:szCs w:val="24"/>
        </w:rPr>
        <w:t xml:space="preserve"> (Proxy)</w:t>
      </w:r>
      <w:r w:rsidR="00CD7649" w:rsidRPr="00EB5161">
        <w:rPr>
          <w:rFonts w:ascii="Times New Roman" w:hAnsi="Times New Roman" w:cs="Times New Roman"/>
          <w:sz w:val="24"/>
          <w:szCs w:val="24"/>
        </w:rPr>
        <w:t xml:space="preserve">, Santa Clara Pueblo Housing Authority, </w:t>
      </w:r>
      <w:r w:rsidR="007F3717" w:rsidRPr="00EB5161">
        <w:rPr>
          <w:rFonts w:ascii="Times New Roman" w:hAnsi="Times New Roman" w:cs="Times New Roman"/>
          <w:sz w:val="24"/>
          <w:szCs w:val="24"/>
        </w:rPr>
        <w:t xml:space="preserve">Santo Domingo Tribal Housing Authority, Tamaya Housing Inc (Proxy), </w:t>
      </w:r>
      <w:r w:rsidR="00CD7649" w:rsidRPr="00EB5161">
        <w:rPr>
          <w:rFonts w:ascii="Times New Roman" w:hAnsi="Times New Roman" w:cs="Times New Roman"/>
          <w:sz w:val="24"/>
          <w:szCs w:val="24"/>
        </w:rPr>
        <w:t>Taos Pueblo Housing Authority</w:t>
      </w:r>
      <w:r w:rsidR="007F3717" w:rsidRPr="00EB5161">
        <w:rPr>
          <w:rFonts w:ascii="Times New Roman" w:hAnsi="Times New Roman" w:cs="Times New Roman"/>
          <w:sz w:val="24"/>
          <w:szCs w:val="24"/>
        </w:rPr>
        <w:t>,</w:t>
      </w:r>
      <w:r w:rsidR="001C3935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CD7649" w:rsidRPr="00EB5161">
        <w:rPr>
          <w:rFonts w:ascii="Times New Roman" w:hAnsi="Times New Roman" w:cs="Times New Roman"/>
          <w:sz w:val="24"/>
          <w:szCs w:val="24"/>
        </w:rPr>
        <w:t>Zuni Housing Authority, Ysleta Del Sur Pueblo - DCD Housing Division</w:t>
      </w:r>
    </w:p>
    <w:p w14:paraId="1925C8C8" w14:textId="054E1BCE" w:rsidR="00586464" w:rsidRPr="00EB5161" w:rsidRDefault="0069788D" w:rsidP="00DD5E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Approval of Agenda</w:t>
      </w:r>
      <w:r w:rsidR="00FB1F24" w:rsidRPr="00EB5161">
        <w:rPr>
          <w:rFonts w:ascii="Times New Roman" w:hAnsi="Times New Roman" w:cs="Times New Roman"/>
          <w:sz w:val="24"/>
          <w:szCs w:val="24"/>
        </w:rPr>
        <w:t xml:space="preserve"> for October 4, 2023</w:t>
      </w:r>
      <w:r w:rsidR="00E73D32" w:rsidRPr="00EB5161">
        <w:rPr>
          <w:rFonts w:ascii="Times New Roman" w:hAnsi="Times New Roman" w:cs="Times New Roman"/>
          <w:sz w:val="24"/>
          <w:szCs w:val="24"/>
        </w:rPr>
        <w:t>:</w:t>
      </w:r>
      <w:r w:rsidR="006D1FE8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586464" w:rsidRPr="00EB5161">
        <w:rPr>
          <w:rFonts w:ascii="Times New Roman" w:hAnsi="Times New Roman" w:cs="Times New Roman"/>
          <w:sz w:val="24"/>
          <w:szCs w:val="24"/>
        </w:rPr>
        <w:t>Laguna made the motion to approve the agenda, Hopi seconded the motion. Agenda was approved.</w:t>
      </w:r>
    </w:p>
    <w:p w14:paraId="6C69D9E6" w14:textId="2288AC21" w:rsidR="00586464" w:rsidRPr="00EB5161" w:rsidRDefault="0069788D" w:rsidP="005864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6641DD" w:rsidRPr="00EB5161">
        <w:rPr>
          <w:rFonts w:ascii="Times New Roman" w:hAnsi="Times New Roman" w:cs="Times New Roman"/>
          <w:sz w:val="24"/>
          <w:szCs w:val="24"/>
        </w:rPr>
        <w:t>January 26, 2023</w:t>
      </w:r>
      <w:r w:rsidR="00E73D32" w:rsidRPr="00EB5161">
        <w:rPr>
          <w:rFonts w:ascii="Times New Roman" w:hAnsi="Times New Roman" w:cs="Times New Roman"/>
          <w:sz w:val="24"/>
          <w:szCs w:val="24"/>
        </w:rPr>
        <w:t>:</w:t>
      </w:r>
      <w:r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="00586464" w:rsidRPr="00EB5161">
        <w:rPr>
          <w:rFonts w:ascii="Times New Roman" w:hAnsi="Times New Roman" w:cs="Times New Roman"/>
          <w:sz w:val="24"/>
          <w:szCs w:val="24"/>
        </w:rPr>
        <w:t>Santa Clara Pueblo made the motion to approve minutes, Zuni seconded the motion. Minutes were approved.</w:t>
      </w:r>
    </w:p>
    <w:p w14:paraId="165621B0" w14:textId="5EBEFE32" w:rsidR="00FB1F24" w:rsidRPr="00EB5161" w:rsidRDefault="00586464" w:rsidP="005864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Approval of Notes </w:t>
      </w:r>
      <w:r w:rsidR="00FB1F24" w:rsidRPr="00EB5161">
        <w:rPr>
          <w:rFonts w:ascii="Times New Roman" w:hAnsi="Times New Roman" w:cs="Times New Roman"/>
          <w:sz w:val="24"/>
          <w:szCs w:val="24"/>
        </w:rPr>
        <w:t>of</w:t>
      </w:r>
      <w:r w:rsidRPr="00EB5161">
        <w:rPr>
          <w:rFonts w:ascii="Times New Roman" w:hAnsi="Times New Roman" w:cs="Times New Roman"/>
          <w:sz w:val="24"/>
          <w:szCs w:val="24"/>
        </w:rPr>
        <w:t xml:space="preserve"> May 8, 2023</w:t>
      </w:r>
      <w:r w:rsidR="00FB1F24" w:rsidRPr="00EB5161">
        <w:rPr>
          <w:rFonts w:ascii="Times New Roman" w:hAnsi="Times New Roman" w:cs="Times New Roman"/>
          <w:sz w:val="24"/>
          <w:szCs w:val="24"/>
        </w:rPr>
        <w:t xml:space="preserve"> (No quorum - for the record of meeting only)</w:t>
      </w:r>
      <w:r w:rsidRPr="00EB51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425FF9" w14:textId="57EA9522" w:rsidR="00FB1F24" w:rsidRPr="00EB5161" w:rsidRDefault="00FB1F24" w:rsidP="00FB1F2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Change requested from Anne Sandoval, Taos Pueblo Housing, </w:t>
      </w:r>
      <w:r w:rsidR="00EC28A4">
        <w:rPr>
          <w:rFonts w:ascii="Times New Roman" w:hAnsi="Times New Roman" w:cs="Times New Roman"/>
          <w:sz w:val="24"/>
          <w:szCs w:val="24"/>
        </w:rPr>
        <w:t xml:space="preserve">let the notes reflect that she </w:t>
      </w:r>
      <w:r w:rsidR="00F8648A">
        <w:rPr>
          <w:rFonts w:ascii="Times New Roman" w:hAnsi="Times New Roman" w:cs="Times New Roman"/>
          <w:sz w:val="24"/>
          <w:szCs w:val="24"/>
        </w:rPr>
        <w:t>attended</w:t>
      </w:r>
      <w:r w:rsidRPr="00EB5161">
        <w:rPr>
          <w:rFonts w:ascii="Times New Roman" w:hAnsi="Times New Roman" w:cs="Times New Roman"/>
          <w:sz w:val="24"/>
          <w:szCs w:val="24"/>
        </w:rPr>
        <w:t xml:space="preserve"> the meeting on May 8</w:t>
      </w:r>
      <w:r w:rsidR="00EC28A4">
        <w:rPr>
          <w:rFonts w:ascii="Times New Roman" w:hAnsi="Times New Roman" w:cs="Times New Roman"/>
          <w:sz w:val="24"/>
          <w:szCs w:val="24"/>
        </w:rPr>
        <w:t>, not represented by proxy</w:t>
      </w:r>
      <w:r w:rsidRPr="00EB5161">
        <w:rPr>
          <w:rFonts w:ascii="Times New Roman" w:hAnsi="Times New Roman" w:cs="Times New Roman"/>
          <w:sz w:val="24"/>
          <w:szCs w:val="24"/>
        </w:rPr>
        <w:t>.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 The change will be made to the</w:t>
      </w:r>
      <w:r w:rsidR="00EC28A4">
        <w:rPr>
          <w:rFonts w:ascii="Times New Roman" w:hAnsi="Times New Roman" w:cs="Times New Roman"/>
          <w:sz w:val="24"/>
          <w:szCs w:val="24"/>
        </w:rPr>
        <w:t xml:space="preserve"> meeting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 notes.</w:t>
      </w:r>
    </w:p>
    <w:p w14:paraId="169B157B" w14:textId="647AA2D3" w:rsidR="00586464" w:rsidRPr="00EB5161" w:rsidRDefault="00FB1F24" w:rsidP="00FB1F2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Pueblo of Jemez </w:t>
      </w:r>
      <w:r w:rsidR="00586464" w:rsidRPr="00EB5161">
        <w:rPr>
          <w:rFonts w:ascii="Times New Roman" w:hAnsi="Times New Roman" w:cs="Times New Roman"/>
          <w:sz w:val="24"/>
          <w:szCs w:val="24"/>
        </w:rPr>
        <w:t xml:space="preserve">made the motion to approve the </w:t>
      </w:r>
      <w:r w:rsidRPr="00EB5161">
        <w:rPr>
          <w:rFonts w:ascii="Times New Roman" w:hAnsi="Times New Roman" w:cs="Times New Roman"/>
          <w:sz w:val="24"/>
          <w:szCs w:val="24"/>
        </w:rPr>
        <w:t>notes</w:t>
      </w:r>
      <w:r w:rsidR="00586464" w:rsidRPr="00EB5161">
        <w:rPr>
          <w:rFonts w:ascii="Times New Roman" w:hAnsi="Times New Roman" w:cs="Times New Roman"/>
          <w:sz w:val="24"/>
          <w:szCs w:val="24"/>
        </w:rPr>
        <w:t xml:space="preserve">, </w:t>
      </w:r>
      <w:r w:rsidRPr="00EB5161">
        <w:rPr>
          <w:rFonts w:ascii="Times New Roman" w:hAnsi="Times New Roman" w:cs="Times New Roman"/>
          <w:sz w:val="24"/>
          <w:szCs w:val="24"/>
        </w:rPr>
        <w:t>Ysleta Del Sur Pueblo</w:t>
      </w:r>
      <w:r w:rsidR="00586464" w:rsidRPr="00EB5161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Pr="00EB5161">
        <w:rPr>
          <w:rFonts w:ascii="Times New Roman" w:hAnsi="Times New Roman" w:cs="Times New Roman"/>
          <w:sz w:val="24"/>
          <w:szCs w:val="24"/>
        </w:rPr>
        <w:t>Note</w:t>
      </w:r>
      <w:r w:rsidR="00586464" w:rsidRPr="00EB5161">
        <w:rPr>
          <w:rFonts w:ascii="Times New Roman" w:hAnsi="Times New Roman" w:cs="Times New Roman"/>
          <w:sz w:val="24"/>
          <w:szCs w:val="24"/>
        </w:rPr>
        <w:t>s were approved.</w:t>
      </w:r>
    </w:p>
    <w:p w14:paraId="710220DC" w14:textId="32EB25B3" w:rsidR="0069788D" w:rsidRPr="00EB5161" w:rsidRDefault="0069788D" w:rsidP="006978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Announcements</w:t>
      </w:r>
      <w:r w:rsidR="00E73D32" w:rsidRPr="00EB5161">
        <w:rPr>
          <w:rFonts w:ascii="Times New Roman" w:hAnsi="Times New Roman" w:cs="Times New Roman"/>
          <w:sz w:val="24"/>
          <w:szCs w:val="24"/>
        </w:rPr>
        <w:t>:</w:t>
      </w:r>
      <w:r w:rsidRPr="00EB516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191CBE" w14:textId="62F4DE8D" w:rsidR="00FB1F24" w:rsidRPr="00EB5161" w:rsidRDefault="00FB1F24" w:rsidP="00ED15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Announcement of </w:t>
      </w:r>
      <w:hyperlink r:id="rId9" w:history="1">
        <w:r w:rsidRPr="00EB5161">
          <w:rPr>
            <w:rStyle w:val="Hyperlink"/>
            <w:rFonts w:ascii="Times New Roman" w:hAnsi="Times New Roman" w:cs="Times New Roman"/>
            <w:sz w:val="24"/>
            <w:szCs w:val="24"/>
          </w:rPr>
          <w:t>SWTHA Scholarship Awards</w:t>
        </w:r>
      </w:hyperlink>
      <w:r w:rsidRPr="00EB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C02E4" w14:textId="46181657" w:rsidR="0069788D" w:rsidRPr="00EB5161" w:rsidRDefault="0069788D" w:rsidP="00ED15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Introduction of </w:t>
      </w:r>
      <w:hyperlink r:id="rId10" w:history="1">
        <w:r w:rsidRPr="00EB5161">
          <w:rPr>
            <w:rStyle w:val="Hyperlink"/>
            <w:rFonts w:ascii="Times New Roman" w:hAnsi="Times New Roman" w:cs="Times New Roman"/>
            <w:sz w:val="24"/>
            <w:szCs w:val="24"/>
          </w:rPr>
          <w:t>Associate Members</w:t>
        </w:r>
      </w:hyperlink>
      <w:r w:rsidRPr="00EB5161">
        <w:rPr>
          <w:rFonts w:ascii="Times New Roman" w:hAnsi="Times New Roman" w:cs="Times New Roman"/>
          <w:sz w:val="24"/>
          <w:szCs w:val="24"/>
        </w:rPr>
        <w:tab/>
      </w:r>
    </w:p>
    <w:p w14:paraId="3F15C13F" w14:textId="7C9DCD48" w:rsidR="00FB1F24" w:rsidRPr="00EB5161" w:rsidRDefault="009758C9" w:rsidP="0071796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Thank you to our </w:t>
      </w:r>
      <w:r w:rsidR="00717969" w:rsidRPr="00EB5161">
        <w:rPr>
          <w:rFonts w:ascii="Times New Roman" w:hAnsi="Times New Roman" w:cs="Times New Roman"/>
          <w:sz w:val="24"/>
          <w:szCs w:val="24"/>
        </w:rPr>
        <w:t>lunch</w:t>
      </w:r>
      <w:r w:rsidRPr="00EB5161">
        <w:rPr>
          <w:rFonts w:ascii="Times New Roman" w:hAnsi="Times New Roman" w:cs="Times New Roman"/>
          <w:sz w:val="24"/>
          <w:szCs w:val="24"/>
        </w:rPr>
        <w:t xml:space="preserve"> sponsor</w:t>
      </w:r>
      <w:r w:rsidR="00717969" w:rsidRPr="00EB5161">
        <w:rPr>
          <w:rFonts w:ascii="Times New Roman" w:hAnsi="Times New Roman" w:cs="Times New Roman"/>
          <w:sz w:val="24"/>
          <w:szCs w:val="24"/>
        </w:rPr>
        <w:t>, Travois</w:t>
      </w:r>
      <w:r w:rsidRPr="00EB516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A724010" w14:textId="77777777" w:rsidR="004E3FE4" w:rsidRPr="00EB5161" w:rsidRDefault="0069788D" w:rsidP="006978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Reports</w:t>
      </w:r>
    </w:p>
    <w:p w14:paraId="6AC05E23" w14:textId="120E6C80" w:rsidR="00CF6EA8" w:rsidRPr="00EB5161" w:rsidRDefault="00CF6EA8" w:rsidP="007D37C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NAIHC: </w:t>
      </w:r>
      <w:r w:rsidR="00717969" w:rsidRPr="00EB5161">
        <w:rPr>
          <w:rFonts w:ascii="Times New Roman" w:hAnsi="Times New Roman" w:cs="Times New Roman"/>
          <w:sz w:val="24"/>
          <w:szCs w:val="24"/>
        </w:rPr>
        <w:t xml:space="preserve">Thomas D. Lozano, 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NAIHC </w:t>
      </w:r>
      <w:r w:rsidR="00717969" w:rsidRPr="00EB5161">
        <w:rPr>
          <w:rFonts w:ascii="Times New Roman" w:hAnsi="Times New Roman" w:cs="Times New Roman"/>
          <w:sz w:val="24"/>
          <w:szCs w:val="24"/>
        </w:rPr>
        <w:t>Chairman</w:t>
      </w:r>
    </w:p>
    <w:p w14:paraId="70E85DA5" w14:textId="48737A04" w:rsidR="00CF6EA8" w:rsidRPr="00EB5161" w:rsidRDefault="00CF6EA8" w:rsidP="00CF6EA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AMERIND: </w:t>
      </w:r>
      <w:r w:rsidR="00717969" w:rsidRPr="00EB5161">
        <w:rPr>
          <w:rFonts w:ascii="Times New Roman" w:hAnsi="Times New Roman" w:cs="Times New Roman"/>
          <w:sz w:val="24"/>
          <w:szCs w:val="24"/>
        </w:rPr>
        <w:t xml:space="preserve">Derek Valdo, CEO </w:t>
      </w:r>
      <w:r w:rsidRPr="00EB5161">
        <w:rPr>
          <w:rFonts w:ascii="Times New Roman" w:hAnsi="Times New Roman" w:cs="Times New Roman"/>
          <w:sz w:val="24"/>
          <w:szCs w:val="24"/>
        </w:rPr>
        <w:t xml:space="preserve">AMERIND </w:t>
      </w:r>
    </w:p>
    <w:p w14:paraId="1D5D8997" w14:textId="73EEC6A9" w:rsidR="00CF6EA8" w:rsidRPr="00EB5161" w:rsidRDefault="00CF6EA8" w:rsidP="00CF6EA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HUD: </w:t>
      </w:r>
      <w:r w:rsidR="00717969" w:rsidRPr="00EB5161">
        <w:rPr>
          <w:rFonts w:ascii="Times New Roman" w:hAnsi="Times New Roman" w:cs="Times New Roman"/>
          <w:sz w:val="24"/>
          <w:szCs w:val="24"/>
        </w:rPr>
        <w:t>David Southerland</w:t>
      </w:r>
      <w:r w:rsidRPr="00EB5161">
        <w:rPr>
          <w:rFonts w:ascii="Times New Roman" w:hAnsi="Times New Roman" w:cs="Times New Roman"/>
          <w:sz w:val="24"/>
          <w:szCs w:val="24"/>
        </w:rPr>
        <w:t>, S</w:t>
      </w:r>
      <w:r w:rsidR="00717969" w:rsidRPr="00EB5161">
        <w:rPr>
          <w:rFonts w:ascii="Times New Roman" w:hAnsi="Times New Roman" w:cs="Times New Roman"/>
          <w:sz w:val="24"/>
          <w:szCs w:val="24"/>
        </w:rPr>
        <w:t>P</w:t>
      </w:r>
      <w:r w:rsidRPr="00EB5161">
        <w:rPr>
          <w:rFonts w:ascii="Times New Roman" w:hAnsi="Times New Roman" w:cs="Times New Roman"/>
          <w:sz w:val="24"/>
          <w:szCs w:val="24"/>
        </w:rPr>
        <w:t>ONAP Administrator</w:t>
      </w:r>
    </w:p>
    <w:p w14:paraId="2B1D21A5" w14:textId="09D391B4" w:rsidR="005B2E78" w:rsidRPr="00EB5161" w:rsidRDefault="00CF6EA8" w:rsidP="00CF6EA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SWTHA Report: Rhoda Eustace, SWTHA Secretary/Treasurer</w:t>
      </w:r>
      <w:r w:rsidR="00717969" w:rsidRPr="00EB5161">
        <w:rPr>
          <w:rFonts w:ascii="Times New Roman" w:hAnsi="Times New Roman" w:cs="Times New Roman"/>
          <w:sz w:val="24"/>
          <w:szCs w:val="24"/>
        </w:rPr>
        <w:t xml:space="preserve"> (postponed)</w:t>
      </w:r>
    </w:p>
    <w:p w14:paraId="25315F21" w14:textId="273D4AE4" w:rsidR="0069788D" w:rsidRPr="00EB5161" w:rsidRDefault="0069788D" w:rsidP="006978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D53B45">
        <w:rPr>
          <w:rFonts w:ascii="Times New Roman" w:hAnsi="Times New Roman" w:cs="Times New Roman"/>
          <w:sz w:val="24"/>
          <w:szCs w:val="24"/>
        </w:rPr>
        <w:t>4</w:t>
      </w:r>
      <w:r w:rsidRPr="00EB5161">
        <w:rPr>
          <w:rFonts w:ascii="Times New Roman" w:hAnsi="Times New Roman" w:cs="Times New Roman"/>
          <w:sz w:val="24"/>
          <w:szCs w:val="24"/>
        </w:rPr>
        <w:t xml:space="preserve"> Schedule of Meetings</w:t>
      </w:r>
    </w:p>
    <w:p w14:paraId="01570590" w14:textId="77777777" w:rsidR="00211427" w:rsidRPr="00EB5161" w:rsidRDefault="00211427" w:rsidP="002114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Triannual Meeting – January 23-24, 2024: Ysleta Del Sur Pueblo, El Paso, Texas  </w:t>
      </w:r>
    </w:p>
    <w:p w14:paraId="74A305EC" w14:textId="014E70A3" w:rsidR="00211427" w:rsidRPr="00EB5161" w:rsidRDefault="00211427" w:rsidP="00F23AB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January 23, 2024 - Board and Business Meeting</w:t>
      </w:r>
    </w:p>
    <w:p w14:paraId="547E209B" w14:textId="73003476" w:rsidR="00211427" w:rsidRPr="00EB5161" w:rsidRDefault="00211427" w:rsidP="00F841C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January 24, 2024 - Training TBD</w:t>
      </w:r>
    </w:p>
    <w:p w14:paraId="05B5BC2B" w14:textId="0E066A65" w:rsidR="00211427" w:rsidRPr="00EB5161" w:rsidRDefault="00211427" w:rsidP="0021142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Suggestions for training can be sent to </w:t>
      </w:r>
      <w:hyperlink r:id="rId11" w:history="1">
        <w:r w:rsidRPr="00EB5161">
          <w:rPr>
            <w:rStyle w:val="Hyperlink"/>
            <w:rFonts w:ascii="Times New Roman" w:hAnsi="Times New Roman" w:cs="Times New Roman"/>
            <w:sz w:val="24"/>
            <w:szCs w:val="24"/>
          </w:rPr>
          <w:t>swtha.region8@gmail.com</w:t>
        </w:r>
      </w:hyperlink>
      <w:r w:rsidRPr="00EB5161">
        <w:rPr>
          <w:rFonts w:ascii="Times New Roman" w:hAnsi="Times New Roman" w:cs="Times New Roman"/>
          <w:sz w:val="24"/>
          <w:szCs w:val="24"/>
        </w:rPr>
        <w:t>.</w:t>
      </w:r>
    </w:p>
    <w:p w14:paraId="4709F6AD" w14:textId="77777777" w:rsidR="004E3FE4" w:rsidRPr="00EB5161" w:rsidRDefault="0069788D" w:rsidP="004E3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Monthly Zoom Meeting – 2nd Tuesdays of each month, 1pm-2pm MT</w:t>
      </w:r>
    </w:p>
    <w:p w14:paraId="5895B92A" w14:textId="77777777" w:rsidR="00FE5CF7" w:rsidRPr="00EB5161" w:rsidRDefault="00E73D32" w:rsidP="00FE5CF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Comments / News</w:t>
      </w:r>
    </w:p>
    <w:p w14:paraId="2840BFE5" w14:textId="4F608466" w:rsidR="00211427" w:rsidRPr="00EB5161" w:rsidRDefault="00211427" w:rsidP="0021142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Floyd Tortalita announced that he w</w:t>
      </w:r>
      <w:r w:rsidR="00E877CD">
        <w:rPr>
          <w:rFonts w:ascii="Times New Roman" w:hAnsi="Times New Roman" w:cs="Times New Roman"/>
          <w:sz w:val="24"/>
          <w:szCs w:val="24"/>
        </w:rPr>
        <w:t>ill</w:t>
      </w:r>
      <w:r w:rsidRPr="00EB5161">
        <w:rPr>
          <w:rFonts w:ascii="Times New Roman" w:hAnsi="Times New Roman" w:cs="Times New Roman"/>
          <w:sz w:val="24"/>
          <w:szCs w:val="24"/>
        </w:rPr>
        <w:t xml:space="preserve"> be stepping down as SWTHA President and as Region VIII AMERIND Representative today. He has accepted a position as Deputy Administrator of SWONAP. Floyd turned the floor over to Greta to take over as </w:t>
      </w:r>
      <w:r w:rsidR="00F8648A">
        <w:rPr>
          <w:rFonts w:ascii="Times New Roman" w:hAnsi="Times New Roman" w:cs="Times New Roman"/>
          <w:sz w:val="24"/>
          <w:szCs w:val="24"/>
        </w:rPr>
        <w:t>Interim</w:t>
      </w:r>
      <w:r w:rsidRPr="00EB5161">
        <w:rPr>
          <w:rFonts w:ascii="Times New Roman" w:hAnsi="Times New Roman" w:cs="Times New Roman"/>
          <w:sz w:val="24"/>
          <w:szCs w:val="24"/>
        </w:rPr>
        <w:t xml:space="preserve"> SWTHA President until the elections in January 2024.</w:t>
      </w:r>
    </w:p>
    <w:p w14:paraId="1263B8E5" w14:textId="49698CF3" w:rsidR="00CD763A" w:rsidRPr="00EB5161" w:rsidRDefault="00E73D32" w:rsidP="003C4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Meeting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 </w:t>
      </w:r>
      <w:r w:rsidRPr="00EB5161">
        <w:rPr>
          <w:rFonts w:ascii="Times New Roman" w:hAnsi="Times New Roman" w:cs="Times New Roman"/>
          <w:sz w:val="24"/>
          <w:szCs w:val="24"/>
        </w:rPr>
        <w:t>adjourned</w:t>
      </w:r>
      <w:r w:rsidR="00211427" w:rsidRPr="00EB5161">
        <w:rPr>
          <w:rFonts w:ascii="Times New Roman" w:hAnsi="Times New Roman" w:cs="Times New Roman"/>
          <w:sz w:val="24"/>
          <w:szCs w:val="24"/>
        </w:rPr>
        <w:t xml:space="preserve">: It was decided to adjourn the meeting after the Strategic Planning Session this afternoon in case any items need to be voted upon. </w:t>
      </w:r>
    </w:p>
    <w:p w14:paraId="523E1A11" w14:textId="1D8EADFF" w:rsidR="00211427" w:rsidRPr="00EB5161" w:rsidRDefault="00211427" w:rsidP="00EB5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b/>
          <w:bCs/>
          <w:sz w:val="24"/>
          <w:szCs w:val="24"/>
        </w:rPr>
        <w:t>Strategic Planning Session</w:t>
      </w:r>
      <w:r w:rsidR="00EB5161" w:rsidRPr="00EB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161" w:rsidRPr="00EB5161">
        <w:rPr>
          <w:rFonts w:ascii="Times New Roman" w:hAnsi="Times New Roman" w:cs="Times New Roman"/>
          <w:sz w:val="24"/>
          <w:szCs w:val="24"/>
        </w:rPr>
        <w:t>(</w:t>
      </w:r>
      <w:r w:rsidRPr="00EB5161">
        <w:rPr>
          <w:rFonts w:ascii="Times New Roman" w:hAnsi="Times New Roman" w:cs="Times New Roman"/>
          <w:sz w:val="24"/>
          <w:szCs w:val="24"/>
        </w:rPr>
        <w:t>Facilitated by Stephine Poston, Poston &amp; Associates</w:t>
      </w:r>
      <w:r w:rsidR="00EB5161" w:rsidRPr="00EB5161">
        <w:rPr>
          <w:rFonts w:ascii="Times New Roman" w:hAnsi="Times New Roman" w:cs="Times New Roman"/>
          <w:sz w:val="24"/>
          <w:szCs w:val="24"/>
        </w:rPr>
        <w:t>)</w:t>
      </w:r>
    </w:p>
    <w:p w14:paraId="2BDFADF2" w14:textId="0D3B5651" w:rsidR="00EC28A4" w:rsidRDefault="00EC28A4" w:rsidP="00EB51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2020 Strategic Plan was </w:t>
      </w:r>
      <w:r w:rsidR="00A50DA0">
        <w:rPr>
          <w:rFonts w:ascii="Times New Roman" w:hAnsi="Times New Roman" w:cs="Times New Roman"/>
          <w:sz w:val="24"/>
          <w:szCs w:val="24"/>
        </w:rPr>
        <w:t>reviewed,</w:t>
      </w:r>
      <w:r>
        <w:rPr>
          <w:rFonts w:ascii="Times New Roman" w:hAnsi="Times New Roman" w:cs="Times New Roman"/>
          <w:sz w:val="24"/>
          <w:szCs w:val="24"/>
        </w:rPr>
        <w:t xml:space="preserve"> and updates were made as needed. </w:t>
      </w:r>
    </w:p>
    <w:p w14:paraId="0F6A6F3F" w14:textId="3854E4F0" w:rsidR="00EB5161" w:rsidRPr="00EB5161" w:rsidRDefault="00EB5161" w:rsidP="00EB51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 xml:space="preserve">Final draft of plan to be approved at the January 2024 meeting. </w:t>
      </w:r>
    </w:p>
    <w:p w14:paraId="1366B838" w14:textId="77777777" w:rsidR="00EB5161" w:rsidRPr="00EB5161" w:rsidRDefault="00EB5161" w:rsidP="00EB5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77036" w14:textId="643E1C9B" w:rsidR="00EB5161" w:rsidRPr="00EB5161" w:rsidRDefault="00EB5161" w:rsidP="00EB51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5161">
        <w:rPr>
          <w:rFonts w:ascii="Times New Roman" w:hAnsi="Times New Roman" w:cs="Times New Roman"/>
          <w:b/>
          <w:bCs/>
          <w:sz w:val="24"/>
          <w:szCs w:val="24"/>
        </w:rPr>
        <w:t>Meeting adjourned:</w:t>
      </w:r>
    </w:p>
    <w:p w14:paraId="222FE0EF" w14:textId="310D3576" w:rsidR="00EC28A4" w:rsidRPr="00EC28A4" w:rsidRDefault="00F8648A" w:rsidP="00EC28A4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5161" w:rsidRPr="00EB5161">
        <w:rPr>
          <w:rFonts w:ascii="Times New Roman" w:hAnsi="Times New Roman" w:cs="Times New Roman"/>
          <w:sz w:val="24"/>
          <w:szCs w:val="24"/>
        </w:rPr>
        <w:t xml:space="preserve">he vacant position of AMERIND Representative left by Floyd </w:t>
      </w:r>
      <w:proofErr w:type="spellStart"/>
      <w:r w:rsidR="00EB5161" w:rsidRPr="00EB5161">
        <w:rPr>
          <w:rFonts w:ascii="Times New Roman" w:hAnsi="Times New Roman" w:cs="Times New Roman"/>
          <w:sz w:val="24"/>
          <w:szCs w:val="24"/>
        </w:rPr>
        <w:t>Tortalita</w:t>
      </w:r>
      <w:proofErr w:type="spellEnd"/>
      <w:r w:rsidR="00EB5161" w:rsidRPr="00EB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EB5161" w:rsidRPr="00EB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assigned to </w:t>
      </w:r>
      <w:r w:rsidR="00EC28A4">
        <w:rPr>
          <w:rFonts w:ascii="Times New Roman" w:hAnsi="Times New Roman" w:cs="Times New Roman"/>
          <w:sz w:val="24"/>
          <w:szCs w:val="24"/>
        </w:rPr>
        <w:t>Veronica Ruiz</w:t>
      </w:r>
      <w:r>
        <w:rPr>
          <w:rFonts w:ascii="Times New Roman" w:hAnsi="Times New Roman" w:cs="Times New Roman"/>
          <w:sz w:val="24"/>
          <w:szCs w:val="24"/>
        </w:rPr>
        <w:t xml:space="preserve">, Alternate. The vacant position of </w:t>
      </w:r>
      <w:r w:rsidR="00EC28A4">
        <w:rPr>
          <w:rFonts w:ascii="Times New Roman" w:hAnsi="Times New Roman" w:cs="Times New Roman"/>
          <w:sz w:val="24"/>
          <w:szCs w:val="24"/>
        </w:rPr>
        <w:t>AM</w:t>
      </w:r>
      <w:r w:rsidR="00C7291D">
        <w:rPr>
          <w:rFonts w:ascii="Times New Roman" w:hAnsi="Times New Roman" w:cs="Times New Roman"/>
          <w:sz w:val="24"/>
          <w:szCs w:val="24"/>
        </w:rPr>
        <w:t>ER</w:t>
      </w:r>
      <w:r w:rsidR="00EC28A4">
        <w:rPr>
          <w:rFonts w:ascii="Times New Roman" w:hAnsi="Times New Roman" w:cs="Times New Roman"/>
          <w:sz w:val="24"/>
          <w:szCs w:val="24"/>
        </w:rPr>
        <w:t xml:space="preserve">IND Alternate will </w:t>
      </w:r>
      <w:r>
        <w:rPr>
          <w:rFonts w:ascii="Times New Roman" w:hAnsi="Times New Roman" w:cs="Times New Roman"/>
          <w:sz w:val="24"/>
          <w:szCs w:val="24"/>
        </w:rPr>
        <w:t xml:space="preserve">be voted at the </w:t>
      </w:r>
      <w:r w:rsidR="00EC28A4">
        <w:rPr>
          <w:rFonts w:ascii="Times New Roman" w:hAnsi="Times New Roman" w:cs="Times New Roman"/>
          <w:sz w:val="24"/>
          <w:szCs w:val="24"/>
        </w:rPr>
        <w:t xml:space="preserve">SWTHA </w:t>
      </w:r>
      <w:r>
        <w:rPr>
          <w:rFonts w:ascii="Times New Roman" w:hAnsi="Times New Roman" w:cs="Times New Roman"/>
          <w:sz w:val="24"/>
          <w:szCs w:val="24"/>
        </w:rPr>
        <w:t>Triannual Meeting in January 2024.</w:t>
      </w:r>
      <w:r w:rsidR="00EC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3A461" w14:textId="6F5F1918" w:rsidR="00EB5161" w:rsidRPr="00EB5161" w:rsidRDefault="00EB5161" w:rsidP="00EB51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5161">
        <w:rPr>
          <w:rFonts w:ascii="Times New Roman" w:hAnsi="Times New Roman" w:cs="Times New Roman"/>
          <w:sz w:val="24"/>
          <w:szCs w:val="24"/>
        </w:rPr>
        <w:t>The motion to adjourn the meeting was made by Pueblo of Acoma, Laguna Housing Development seconded the motion. The meeting was adjourned at 3:06pm</w:t>
      </w:r>
    </w:p>
    <w:p w14:paraId="39CE6A4C" w14:textId="77777777" w:rsidR="00EB5161" w:rsidRPr="00EB5161" w:rsidRDefault="00EB5161" w:rsidP="00EB51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EB5161" w:rsidRPr="00EB5161" w:rsidSect="002A08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F92B" w14:textId="77777777" w:rsidR="002A0856" w:rsidRDefault="002A0856" w:rsidP="004951D4">
      <w:pPr>
        <w:spacing w:after="0" w:line="240" w:lineRule="auto"/>
      </w:pPr>
      <w:r>
        <w:separator/>
      </w:r>
    </w:p>
  </w:endnote>
  <w:endnote w:type="continuationSeparator" w:id="0">
    <w:p w14:paraId="1E3CA511" w14:textId="77777777" w:rsidR="002A0856" w:rsidRDefault="002A0856" w:rsidP="004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B063" w14:textId="77777777" w:rsidR="00BD5444" w:rsidRDefault="00BD5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10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DABD7" w14:textId="14A66E97" w:rsidR="00E73D32" w:rsidRDefault="00E73D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858BA" w14:textId="77777777" w:rsidR="0000015B" w:rsidRDefault="00000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D6CE" w14:textId="77777777" w:rsidR="00BD5444" w:rsidRDefault="00BD5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AFE3" w14:textId="77777777" w:rsidR="002A0856" w:rsidRDefault="002A0856" w:rsidP="004951D4">
      <w:pPr>
        <w:spacing w:after="0" w:line="240" w:lineRule="auto"/>
      </w:pPr>
      <w:r>
        <w:separator/>
      </w:r>
    </w:p>
  </w:footnote>
  <w:footnote w:type="continuationSeparator" w:id="0">
    <w:p w14:paraId="3A02A2DF" w14:textId="77777777" w:rsidR="002A0856" w:rsidRDefault="002A0856" w:rsidP="0049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7C11" w14:textId="3C3CA094" w:rsidR="00BD5444" w:rsidRDefault="00BD5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3476"/>
      <w:docPartObj>
        <w:docPartGallery w:val="Watermarks"/>
        <w:docPartUnique/>
      </w:docPartObj>
    </w:sdtPr>
    <w:sdtContent>
      <w:p w14:paraId="40A002B4" w14:textId="1E724D20" w:rsidR="00BD5444" w:rsidRDefault="00000000">
        <w:pPr>
          <w:pStyle w:val="Header"/>
        </w:pPr>
        <w:r>
          <w:rPr>
            <w:noProof/>
          </w:rPr>
          <w:pict w14:anchorId="39FED2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0187" w14:textId="17C002EB" w:rsidR="00BD5444" w:rsidRDefault="00BD5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ADD"/>
    <w:multiLevelType w:val="hybridMultilevel"/>
    <w:tmpl w:val="8334DF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E4D4F"/>
    <w:multiLevelType w:val="hybridMultilevel"/>
    <w:tmpl w:val="18887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57E87"/>
    <w:multiLevelType w:val="hybridMultilevel"/>
    <w:tmpl w:val="9C6EB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47A27"/>
    <w:multiLevelType w:val="hybridMultilevel"/>
    <w:tmpl w:val="E2B4B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14C54"/>
    <w:multiLevelType w:val="hybridMultilevel"/>
    <w:tmpl w:val="EE7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67CF"/>
    <w:multiLevelType w:val="multilevel"/>
    <w:tmpl w:val="801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729C5"/>
    <w:multiLevelType w:val="multilevel"/>
    <w:tmpl w:val="2BD25D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A1040"/>
    <w:multiLevelType w:val="multilevel"/>
    <w:tmpl w:val="124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C07A4"/>
    <w:multiLevelType w:val="multilevel"/>
    <w:tmpl w:val="83E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F2B43"/>
    <w:multiLevelType w:val="hybridMultilevel"/>
    <w:tmpl w:val="F05C7D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A2E76"/>
    <w:multiLevelType w:val="hybridMultilevel"/>
    <w:tmpl w:val="1EC2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37E51"/>
    <w:multiLevelType w:val="hybridMultilevel"/>
    <w:tmpl w:val="5994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640B"/>
    <w:multiLevelType w:val="hybridMultilevel"/>
    <w:tmpl w:val="AF1C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76DF3"/>
    <w:multiLevelType w:val="hybridMultilevel"/>
    <w:tmpl w:val="7526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5FF5"/>
    <w:multiLevelType w:val="hybridMultilevel"/>
    <w:tmpl w:val="82EE7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1615D"/>
    <w:multiLevelType w:val="hybridMultilevel"/>
    <w:tmpl w:val="CB5AF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257FD"/>
    <w:multiLevelType w:val="hybridMultilevel"/>
    <w:tmpl w:val="C074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363E"/>
    <w:multiLevelType w:val="hybridMultilevel"/>
    <w:tmpl w:val="66EC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D7EA2"/>
    <w:multiLevelType w:val="hybridMultilevel"/>
    <w:tmpl w:val="D292B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F81F10"/>
    <w:multiLevelType w:val="hybridMultilevel"/>
    <w:tmpl w:val="F3140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876619">
    <w:abstractNumId w:val="17"/>
  </w:num>
  <w:num w:numId="2" w16cid:durableId="1937669275">
    <w:abstractNumId w:val="15"/>
  </w:num>
  <w:num w:numId="3" w16cid:durableId="1813323719">
    <w:abstractNumId w:val="2"/>
  </w:num>
  <w:num w:numId="4" w16cid:durableId="626665877">
    <w:abstractNumId w:val="4"/>
  </w:num>
  <w:num w:numId="5" w16cid:durableId="467553874">
    <w:abstractNumId w:val="16"/>
  </w:num>
  <w:num w:numId="6" w16cid:durableId="1434394190">
    <w:abstractNumId w:val="11"/>
  </w:num>
  <w:num w:numId="7" w16cid:durableId="894316497">
    <w:abstractNumId w:val="3"/>
  </w:num>
  <w:num w:numId="8" w16cid:durableId="465851650">
    <w:abstractNumId w:val="14"/>
  </w:num>
  <w:num w:numId="9" w16cid:durableId="714040682">
    <w:abstractNumId w:val="13"/>
  </w:num>
  <w:num w:numId="10" w16cid:durableId="1175221635">
    <w:abstractNumId w:val="0"/>
  </w:num>
  <w:num w:numId="11" w16cid:durableId="1555390054">
    <w:abstractNumId w:val="9"/>
  </w:num>
  <w:num w:numId="12" w16cid:durableId="698244580">
    <w:abstractNumId w:val="8"/>
  </w:num>
  <w:num w:numId="13" w16cid:durableId="1679114440">
    <w:abstractNumId w:val="1"/>
  </w:num>
  <w:num w:numId="14" w16cid:durableId="1315570317">
    <w:abstractNumId w:val="19"/>
  </w:num>
  <w:num w:numId="15" w16cid:durableId="793789485">
    <w:abstractNumId w:val="6"/>
  </w:num>
  <w:num w:numId="16" w16cid:durableId="1627201520">
    <w:abstractNumId w:val="7"/>
  </w:num>
  <w:num w:numId="17" w16cid:durableId="1231580095">
    <w:abstractNumId w:val="5"/>
  </w:num>
  <w:num w:numId="18" w16cid:durableId="891230693">
    <w:abstractNumId w:val="12"/>
  </w:num>
  <w:num w:numId="19" w16cid:durableId="2058814293">
    <w:abstractNumId w:val="18"/>
  </w:num>
  <w:num w:numId="20" w16cid:durableId="1906598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8"/>
    <w:rsid w:val="0000015B"/>
    <w:rsid w:val="00025321"/>
    <w:rsid w:val="00025587"/>
    <w:rsid w:val="00037989"/>
    <w:rsid w:val="00045309"/>
    <w:rsid w:val="00076E0D"/>
    <w:rsid w:val="000C6493"/>
    <w:rsid w:val="000E42C2"/>
    <w:rsid w:val="000F0CCC"/>
    <w:rsid w:val="000F25C5"/>
    <w:rsid w:val="00104DB5"/>
    <w:rsid w:val="00105E8D"/>
    <w:rsid w:val="0011296C"/>
    <w:rsid w:val="00124C69"/>
    <w:rsid w:val="00134F3F"/>
    <w:rsid w:val="001442DD"/>
    <w:rsid w:val="00152E58"/>
    <w:rsid w:val="001753A4"/>
    <w:rsid w:val="00180833"/>
    <w:rsid w:val="0019609D"/>
    <w:rsid w:val="001B3CB6"/>
    <w:rsid w:val="001C3935"/>
    <w:rsid w:val="001E090D"/>
    <w:rsid w:val="00211427"/>
    <w:rsid w:val="002161CE"/>
    <w:rsid w:val="00216E0F"/>
    <w:rsid w:val="00237823"/>
    <w:rsid w:val="00246001"/>
    <w:rsid w:val="00264AAD"/>
    <w:rsid w:val="00273286"/>
    <w:rsid w:val="002759E3"/>
    <w:rsid w:val="00276544"/>
    <w:rsid w:val="00285871"/>
    <w:rsid w:val="002A0856"/>
    <w:rsid w:val="002C0C4B"/>
    <w:rsid w:val="002D5263"/>
    <w:rsid w:val="002E3894"/>
    <w:rsid w:val="00301606"/>
    <w:rsid w:val="0031296F"/>
    <w:rsid w:val="00325987"/>
    <w:rsid w:val="00342416"/>
    <w:rsid w:val="0035087F"/>
    <w:rsid w:val="00351DD7"/>
    <w:rsid w:val="003617BF"/>
    <w:rsid w:val="003A7EE7"/>
    <w:rsid w:val="003C2502"/>
    <w:rsid w:val="003C67CA"/>
    <w:rsid w:val="00427FF7"/>
    <w:rsid w:val="00434E1A"/>
    <w:rsid w:val="004434FA"/>
    <w:rsid w:val="0045108E"/>
    <w:rsid w:val="004641D7"/>
    <w:rsid w:val="004652C1"/>
    <w:rsid w:val="00471929"/>
    <w:rsid w:val="00484075"/>
    <w:rsid w:val="004951D4"/>
    <w:rsid w:val="004A04E0"/>
    <w:rsid w:val="004A0689"/>
    <w:rsid w:val="004A0754"/>
    <w:rsid w:val="004A1A9B"/>
    <w:rsid w:val="004C4FD3"/>
    <w:rsid w:val="004E3FE4"/>
    <w:rsid w:val="00501CE3"/>
    <w:rsid w:val="005411CB"/>
    <w:rsid w:val="005606EB"/>
    <w:rsid w:val="00586464"/>
    <w:rsid w:val="00586D52"/>
    <w:rsid w:val="005A549D"/>
    <w:rsid w:val="005A633C"/>
    <w:rsid w:val="005B158E"/>
    <w:rsid w:val="005B2E78"/>
    <w:rsid w:val="005C3568"/>
    <w:rsid w:val="005E0FCB"/>
    <w:rsid w:val="005E4959"/>
    <w:rsid w:val="005F0598"/>
    <w:rsid w:val="005F65B5"/>
    <w:rsid w:val="00611215"/>
    <w:rsid w:val="00623250"/>
    <w:rsid w:val="00630F00"/>
    <w:rsid w:val="006641DD"/>
    <w:rsid w:val="00682CB7"/>
    <w:rsid w:val="0069788D"/>
    <w:rsid w:val="006D1FE8"/>
    <w:rsid w:val="0071016C"/>
    <w:rsid w:val="00717969"/>
    <w:rsid w:val="00717A20"/>
    <w:rsid w:val="00724550"/>
    <w:rsid w:val="00730DC3"/>
    <w:rsid w:val="00740AFD"/>
    <w:rsid w:val="00740C7E"/>
    <w:rsid w:val="00761A18"/>
    <w:rsid w:val="007D7769"/>
    <w:rsid w:val="007E19ED"/>
    <w:rsid w:val="007F3717"/>
    <w:rsid w:val="007F3D52"/>
    <w:rsid w:val="0081408B"/>
    <w:rsid w:val="00816C1B"/>
    <w:rsid w:val="00835E12"/>
    <w:rsid w:val="00855FD2"/>
    <w:rsid w:val="00870468"/>
    <w:rsid w:val="0090471F"/>
    <w:rsid w:val="00923A39"/>
    <w:rsid w:val="009447AD"/>
    <w:rsid w:val="00963A44"/>
    <w:rsid w:val="009758C9"/>
    <w:rsid w:val="009A6000"/>
    <w:rsid w:val="00A31908"/>
    <w:rsid w:val="00A3263E"/>
    <w:rsid w:val="00A479A0"/>
    <w:rsid w:val="00A50DA0"/>
    <w:rsid w:val="00AB096A"/>
    <w:rsid w:val="00AE1E54"/>
    <w:rsid w:val="00AE2BE9"/>
    <w:rsid w:val="00AE44F0"/>
    <w:rsid w:val="00AE49D9"/>
    <w:rsid w:val="00B01D36"/>
    <w:rsid w:val="00B2145F"/>
    <w:rsid w:val="00B92E71"/>
    <w:rsid w:val="00BB56DE"/>
    <w:rsid w:val="00BC4A0B"/>
    <w:rsid w:val="00BD5444"/>
    <w:rsid w:val="00BE6C61"/>
    <w:rsid w:val="00BF4F0B"/>
    <w:rsid w:val="00BF5923"/>
    <w:rsid w:val="00C13DA1"/>
    <w:rsid w:val="00C318CD"/>
    <w:rsid w:val="00C32E71"/>
    <w:rsid w:val="00C35CFF"/>
    <w:rsid w:val="00C42B10"/>
    <w:rsid w:val="00C54062"/>
    <w:rsid w:val="00C7291D"/>
    <w:rsid w:val="00C748B4"/>
    <w:rsid w:val="00CB3D8C"/>
    <w:rsid w:val="00CD763A"/>
    <w:rsid w:val="00CD7649"/>
    <w:rsid w:val="00CF6EA8"/>
    <w:rsid w:val="00CF73F1"/>
    <w:rsid w:val="00D10C22"/>
    <w:rsid w:val="00D260F1"/>
    <w:rsid w:val="00D47DF0"/>
    <w:rsid w:val="00D53B45"/>
    <w:rsid w:val="00D73A45"/>
    <w:rsid w:val="00DA1B0E"/>
    <w:rsid w:val="00DB70BD"/>
    <w:rsid w:val="00DC17AF"/>
    <w:rsid w:val="00DC3E42"/>
    <w:rsid w:val="00DE3E1D"/>
    <w:rsid w:val="00DF3A26"/>
    <w:rsid w:val="00E06035"/>
    <w:rsid w:val="00E2180E"/>
    <w:rsid w:val="00E34263"/>
    <w:rsid w:val="00E56B38"/>
    <w:rsid w:val="00E73D32"/>
    <w:rsid w:val="00E74720"/>
    <w:rsid w:val="00E80732"/>
    <w:rsid w:val="00E83618"/>
    <w:rsid w:val="00E877CD"/>
    <w:rsid w:val="00EB5161"/>
    <w:rsid w:val="00EC28A4"/>
    <w:rsid w:val="00ED151E"/>
    <w:rsid w:val="00ED1971"/>
    <w:rsid w:val="00F20458"/>
    <w:rsid w:val="00F55ACC"/>
    <w:rsid w:val="00F80B9D"/>
    <w:rsid w:val="00F8648A"/>
    <w:rsid w:val="00FA6D54"/>
    <w:rsid w:val="00FB0CB0"/>
    <w:rsid w:val="00FB1F24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8545E"/>
  <w15:chartTrackingRefBased/>
  <w15:docId w15:val="{93873001-6A50-4B42-9076-E994334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6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D4"/>
  </w:style>
  <w:style w:type="paragraph" w:styleId="Footer">
    <w:name w:val="footer"/>
    <w:basedOn w:val="Normal"/>
    <w:link w:val="FooterChar"/>
    <w:uiPriority w:val="99"/>
    <w:unhideWhenUsed/>
    <w:rsid w:val="0049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D4"/>
  </w:style>
  <w:style w:type="character" w:styleId="Strong">
    <w:name w:val="Strong"/>
    <w:basedOn w:val="DefaultParagraphFont"/>
    <w:uiPriority w:val="22"/>
    <w:qFormat/>
    <w:rsid w:val="0031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tha.region8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wtha.org/wp-content/uploads/2023/09/SWTHA-Associate-Member-List-2023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wtha.org/wp-content/uploads/2023/09/SWTHA-Scholarship-Awards-202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1D86-3CB1-4D63-80F5-9F6CD929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Russ-Niezgodzki</dc:creator>
  <cp:keywords/>
  <dc:description/>
  <cp:lastModifiedBy>Linda Niezgodzki</cp:lastModifiedBy>
  <cp:revision>2</cp:revision>
  <dcterms:created xsi:type="dcterms:W3CDTF">2024-01-11T20:46:00Z</dcterms:created>
  <dcterms:modified xsi:type="dcterms:W3CDTF">2024-01-11T20:46:00Z</dcterms:modified>
</cp:coreProperties>
</file>