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242D" w14:textId="7BF8FA05" w:rsidR="00690E5D" w:rsidRDefault="00690E5D" w:rsidP="00690E5D">
      <w:pPr>
        <w:shd w:val="clear" w:color="auto" w:fill="FFFFFF"/>
        <w:spacing w:after="0" w:line="240" w:lineRule="auto"/>
        <w:rPr>
          <w:rFonts w:ascii="Arial" w:hAnsi="Arial" w:cs="Arial"/>
          <w:b/>
          <w:bCs/>
          <w:i/>
          <w:iCs/>
          <w:color w:val="800000"/>
        </w:rPr>
      </w:pPr>
      <w:r>
        <w:rPr>
          <w:noProof/>
        </w:rPr>
        <w:drawing>
          <wp:anchor distT="0" distB="0" distL="114300" distR="114300" simplePos="0" relativeHeight="251658240" behindDoc="0" locked="0" layoutInCell="1" allowOverlap="1" wp14:anchorId="1ABFA582" wp14:editId="74A7E171">
            <wp:simplePos x="0" y="0"/>
            <wp:positionH relativeFrom="column">
              <wp:posOffset>0</wp:posOffset>
            </wp:positionH>
            <wp:positionV relativeFrom="paragraph">
              <wp:posOffset>0</wp:posOffset>
            </wp:positionV>
            <wp:extent cx="2171700" cy="1085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1E9F5" w14:textId="77777777" w:rsidR="00690E5D" w:rsidRDefault="00690E5D" w:rsidP="00690E5D">
      <w:pPr>
        <w:shd w:val="clear" w:color="auto" w:fill="FFFFFF"/>
        <w:spacing w:after="0" w:line="240" w:lineRule="auto"/>
        <w:rPr>
          <w:rFonts w:ascii="Arial" w:hAnsi="Arial" w:cs="Arial"/>
          <w:b/>
          <w:bCs/>
          <w:i/>
          <w:iCs/>
          <w:color w:val="800000"/>
        </w:rPr>
      </w:pPr>
    </w:p>
    <w:p w14:paraId="7DB4DBDF" w14:textId="4E5A5EF0" w:rsidR="00690E5D" w:rsidRDefault="00690E5D" w:rsidP="00690E5D">
      <w:pPr>
        <w:shd w:val="clear" w:color="auto" w:fill="FFFFFF"/>
        <w:spacing w:after="0" w:line="240" w:lineRule="auto"/>
        <w:jc w:val="center"/>
        <w:rPr>
          <w:rFonts w:ascii="Arial" w:hAnsi="Arial" w:cs="Arial"/>
          <w:b/>
          <w:bCs/>
          <w:i/>
          <w:iCs/>
          <w:color w:val="800000"/>
        </w:rPr>
      </w:pPr>
      <w:r w:rsidRPr="00690E5D">
        <w:rPr>
          <w:rFonts w:ascii="Arial" w:hAnsi="Arial" w:cs="Arial"/>
          <w:b/>
          <w:bCs/>
          <w:i/>
          <w:iCs/>
          <w:color w:val="800000"/>
        </w:rPr>
        <w:t>A Message from the HUD's</w:t>
      </w:r>
    </w:p>
    <w:p w14:paraId="37864E56" w14:textId="6F4F4015" w:rsidR="00690E5D" w:rsidRDefault="00690E5D" w:rsidP="00690E5D">
      <w:pPr>
        <w:shd w:val="clear" w:color="auto" w:fill="FFFFFF"/>
        <w:spacing w:after="0" w:line="240" w:lineRule="auto"/>
        <w:jc w:val="center"/>
        <w:rPr>
          <w:rFonts w:ascii="Arial" w:hAnsi="Arial" w:cs="Arial"/>
          <w:b/>
          <w:bCs/>
          <w:i/>
          <w:iCs/>
          <w:color w:val="800000"/>
        </w:rPr>
      </w:pPr>
      <w:r w:rsidRPr="00690E5D">
        <w:rPr>
          <w:rFonts w:ascii="Arial" w:hAnsi="Arial" w:cs="Arial"/>
          <w:b/>
          <w:bCs/>
          <w:i/>
          <w:iCs/>
          <w:color w:val="800000"/>
        </w:rPr>
        <w:t>Southwest Office of Native American Programs (SWONAP)</w:t>
      </w:r>
      <w:r>
        <w:rPr>
          <w:rFonts w:ascii="Arial" w:hAnsi="Arial" w:cs="Arial"/>
          <w:b/>
          <w:bCs/>
          <w:i/>
          <w:iCs/>
          <w:color w:val="800000"/>
        </w:rPr>
        <w:t xml:space="preserve"> June 16, 2021</w:t>
      </w:r>
    </w:p>
    <w:p w14:paraId="4AB9B543" w14:textId="516BA434" w:rsidR="00690E5D" w:rsidRDefault="00690E5D" w:rsidP="00690E5D">
      <w:pPr>
        <w:shd w:val="clear" w:color="auto" w:fill="FFFFFF"/>
        <w:spacing w:after="0" w:line="240" w:lineRule="auto"/>
        <w:rPr>
          <w:rFonts w:ascii="Arial" w:hAnsi="Arial" w:cs="Arial"/>
          <w:b/>
          <w:bCs/>
          <w:i/>
          <w:iCs/>
          <w:color w:val="800000"/>
        </w:rPr>
      </w:pPr>
    </w:p>
    <w:p w14:paraId="29874911" w14:textId="460AD36A" w:rsidR="00690E5D" w:rsidRDefault="00690E5D" w:rsidP="00690E5D">
      <w:pPr>
        <w:shd w:val="clear" w:color="auto" w:fill="FFFFFF"/>
        <w:spacing w:after="0" w:line="240" w:lineRule="auto"/>
        <w:rPr>
          <w:rFonts w:ascii="Arial" w:hAnsi="Arial" w:cs="Arial"/>
          <w:b/>
          <w:bCs/>
          <w:i/>
          <w:iCs/>
          <w:color w:val="800000"/>
        </w:rPr>
      </w:pPr>
    </w:p>
    <w:p w14:paraId="285D52DD" w14:textId="1F40BB75" w:rsidR="00690E5D" w:rsidRDefault="00690E5D" w:rsidP="00690E5D">
      <w:pPr>
        <w:shd w:val="clear" w:color="auto" w:fill="FFFFFF"/>
        <w:spacing w:after="0" w:line="240" w:lineRule="auto"/>
        <w:rPr>
          <w:rFonts w:ascii="Arial" w:hAnsi="Arial" w:cs="Arial"/>
          <w:b/>
          <w:bCs/>
          <w:i/>
          <w:iCs/>
          <w:color w:val="800000"/>
        </w:rPr>
      </w:pPr>
    </w:p>
    <w:p w14:paraId="367806F2" w14:textId="1E63F68C" w:rsidR="00690E5D" w:rsidRPr="00690E5D" w:rsidRDefault="00690E5D" w:rsidP="00690E5D">
      <w:pPr>
        <w:shd w:val="clear" w:color="auto" w:fill="FFFFFF"/>
        <w:spacing w:after="0" w:line="240" w:lineRule="auto"/>
        <w:rPr>
          <w:rFonts w:ascii="Calibri" w:eastAsia="Times New Roman" w:hAnsi="Calibri" w:cs="Calibri"/>
        </w:rPr>
      </w:pPr>
    </w:p>
    <w:p w14:paraId="35AF3341" w14:textId="77777777" w:rsidR="00690E5D" w:rsidRPr="00690E5D" w:rsidRDefault="00690E5D" w:rsidP="00690E5D">
      <w:pPr>
        <w:spacing w:after="0" w:line="240" w:lineRule="auto"/>
        <w:rPr>
          <w:rFonts w:ascii="Calibri" w:eastAsia="Times New Roman" w:hAnsi="Calibri" w:cs="Calibri"/>
        </w:rPr>
      </w:pPr>
      <w:r w:rsidRPr="00690E5D">
        <w:rPr>
          <w:rFonts w:ascii="Arial" w:eastAsia="Times New Roman" w:hAnsi="Arial" w:cs="Arial"/>
          <w:b/>
          <w:bCs/>
          <w:color w:val="861106"/>
        </w:rPr>
        <w:t>FEDERAL BROADBAND FUNDING PROGRAMS AND OTHER RELATED INFORMATION</w:t>
      </w:r>
      <w:r w:rsidRPr="00690E5D">
        <w:rPr>
          <w:rFonts w:ascii="Arial" w:eastAsia="Times New Roman" w:hAnsi="Arial" w:cs="Arial"/>
          <w:b/>
          <w:bCs/>
        </w:rPr>
        <w:t xml:space="preserve"> </w:t>
      </w:r>
    </w:p>
    <w:p w14:paraId="1D4E0714" w14:textId="77777777" w:rsidR="00690E5D" w:rsidRPr="00690E5D" w:rsidRDefault="00690E5D" w:rsidP="00690E5D">
      <w:pPr>
        <w:spacing w:after="0" w:line="254" w:lineRule="auto"/>
        <w:ind w:left="720"/>
        <w:rPr>
          <w:rFonts w:ascii="Calibri" w:eastAsia="Times New Roman" w:hAnsi="Calibri" w:cs="Calibri"/>
        </w:rPr>
      </w:pPr>
      <w:r w:rsidRPr="00690E5D">
        <w:rPr>
          <w:rFonts w:ascii="Arial" w:eastAsia="Times New Roman" w:hAnsi="Arial" w:cs="Arial"/>
          <w:color w:val="000000"/>
        </w:rPr>
        <w:t> </w:t>
      </w:r>
    </w:p>
    <w:p w14:paraId="55724229" w14:textId="77777777" w:rsidR="00690E5D" w:rsidRPr="00690E5D" w:rsidRDefault="00690E5D" w:rsidP="00690E5D">
      <w:pPr>
        <w:numPr>
          <w:ilvl w:val="0"/>
          <w:numId w:val="1"/>
        </w:numPr>
        <w:spacing w:line="254" w:lineRule="auto"/>
        <w:rPr>
          <w:rFonts w:ascii="Calibri" w:eastAsia="Times New Roman" w:hAnsi="Calibri" w:cs="Calibri"/>
        </w:rPr>
      </w:pPr>
      <w:r w:rsidRPr="00690E5D">
        <w:rPr>
          <w:rFonts w:ascii="Arial" w:eastAsia="Times New Roman" w:hAnsi="Arial" w:cs="Arial"/>
          <w:b/>
          <w:bCs/>
          <w:color w:val="000000"/>
        </w:rPr>
        <w:t>AMERICAN RESCUE PLAN:</w:t>
      </w:r>
    </w:p>
    <w:p w14:paraId="1B610C11" w14:textId="77777777" w:rsidR="00690E5D" w:rsidRPr="00690E5D" w:rsidRDefault="00690E5D" w:rsidP="00690E5D">
      <w:pPr>
        <w:numPr>
          <w:ilvl w:val="1"/>
          <w:numId w:val="2"/>
        </w:numPr>
        <w:spacing w:after="0" w:line="240" w:lineRule="auto"/>
        <w:textAlignment w:val="baseline"/>
        <w:rPr>
          <w:rFonts w:ascii="Times New Roman" w:eastAsia="Times New Roman" w:hAnsi="Times New Roman" w:cs="Times New Roman"/>
          <w:sz w:val="24"/>
          <w:szCs w:val="24"/>
        </w:rPr>
      </w:pPr>
      <w:r w:rsidRPr="00690E5D">
        <w:rPr>
          <w:rFonts w:ascii="Arial" w:eastAsia="Times New Roman" w:hAnsi="Arial" w:cs="Arial"/>
          <w:b/>
          <w:bCs/>
          <w:color w:val="000000"/>
        </w:rPr>
        <w:t>The Emergency Connectivity Fund ($7.171 billion)</w:t>
      </w:r>
      <w:r w:rsidRPr="00690E5D">
        <w:rPr>
          <w:rFonts w:ascii="Arial" w:eastAsia="Times New Roman" w:hAnsi="Arial" w:cs="Arial"/>
          <w:color w:val="000000"/>
        </w:rPr>
        <w:t xml:space="preserve"> – Reimburses schools and libraries for providing free broadband service (and connected devices) to students and patrons at their homes. </w:t>
      </w:r>
      <w:r w:rsidRPr="00690E5D">
        <w:rPr>
          <w:rFonts w:ascii="Arial" w:eastAsia="Times New Roman" w:hAnsi="Arial" w:cs="Arial"/>
          <w:color w:val="231F20"/>
          <w:lang w:val="en"/>
        </w:rPr>
        <w:t xml:space="preserve">The Emergency Connectivity Fund is a huge infusion into the </w:t>
      </w:r>
      <w:hyperlink r:id="rId6" w:tgtFrame="_blank" w:history="1">
        <w:r w:rsidRPr="00690E5D">
          <w:rPr>
            <w:rFonts w:ascii="Arial" w:eastAsia="Times New Roman" w:hAnsi="Arial" w:cs="Arial"/>
            <w:color w:val="0000FF"/>
            <w:u w:val="single"/>
            <w:lang w:val="en"/>
          </w:rPr>
          <w:t>Federal Communications Commission's E-Rate Program</w:t>
        </w:r>
      </w:hyperlink>
      <w:r w:rsidRPr="00690E5D">
        <w:rPr>
          <w:rFonts w:ascii="Arial" w:eastAsia="Times New Roman" w:hAnsi="Arial" w:cs="Arial"/>
          <w:color w:val="231F20"/>
          <w:lang w:val="en"/>
        </w:rPr>
        <w:t xml:space="preserve"> which, since 1996, has helped make telecommunications services more affordable for schools and libraries. The E-Rate program has traditionally funded broadband service to and within schools and libraries; the new law allows these community anchor institutions to extend service farther into the community, reaching people where they live.</w:t>
      </w:r>
      <w:r w:rsidRPr="00690E5D">
        <w:rPr>
          <w:rFonts w:ascii="Arial" w:eastAsia="Times New Roman" w:hAnsi="Arial" w:cs="Arial"/>
          <w:color w:val="000000"/>
        </w:rPr>
        <w:t xml:space="preserve">  Final rule:  </w:t>
      </w:r>
      <w:hyperlink r:id="rId7" w:tgtFrame="_blank" w:history="1">
        <w:r w:rsidRPr="00690E5D">
          <w:rPr>
            <w:rFonts w:ascii="Arial" w:eastAsia="Times New Roman" w:hAnsi="Arial" w:cs="Arial"/>
            <w:color w:val="0000FF"/>
            <w:u w:val="single"/>
          </w:rPr>
          <w:t>https://www.govinfo.gov/content/pkg/FR-2021-05-28/pdf/2021-10804.pdf</w:t>
        </w:r>
      </w:hyperlink>
      <w:r w:rsidRPr="00690E5D">
        <w:rPr>
          <w:rFonts w:ascii="Arial" w:eastAsia="Times New Roman" w:hAnsi="Arial" w:cs="Arial"/>
          <w:color w:val="000000"/>
        </w:rPr>
        <w:t xml:space="preserve"> </w:t>
      </w:r>
    </w:p>
    <w:p w14:paraId="7518B49A" w14:textId="77777777" w:rsidR="00690E5D" w:rsidRPr="00690E5D" w:rsidRDefault="00690E5D" w:rsidP="00690E5D">
      <w:pPr>
        <w:numPr>
          <w:ilvl w:val="1"/>
          <w:numId w:val="2"/>
        </w:numPr>
        <w:spacing w:after="0" w:line="240" w:lineRule="auto"/>
        <w:textAlignment w:val="baseline"/>
        <w:rPr>
          <w:rFonts w:ascii="Times New Roman" w:eastAsia="Times New Roman" w:hAnsi="Times New Roman" w:cs="Times New Roman"/>
          <w:sz w:val="24"/>
          <w:szCs w:val="24"/>
        </w:rPr>
      </w:pPr>
      <w:r w:rsidRPr="00690E5D">
        <w:rPr>
          <w:rFonts w:ascii="Arial" w:eastAsia="Times New Roman" w:hAnsi="Arial" w:cs="Arial"/>
          <w:b/>
          <w:bCs/>
          <w:color w:val="000000"/>
        </w:rPr>
        <w:t>The Homeowners Assistance Fund ($9.961 billion)</w:t>
      </w:r>
      <w:r w:rsidRPr="00690E5D">
        <w:rPr>
          <w:rFonts w:ascii="Arial" w:eastAsia="Times New Roman" w:hAnsi="Arial" w:cs="Arial"/>
          <w:color w:val="000000"/>
        </w:rPr>
        <w:t xml:space="preserve"> – Treasury will make grants to states to administer programs assisting homeowners with mortgage payments and related costs including utilities and internet service.  States had to request funds by 4/25/2.  </w:t>
      </w:r>
      <w:hyperlink r:id="rId8" w:tgtFrame="_blank" w:history="1">
        <w:r w:rsidRPr="00690E5D">
          <w:rPr>
            <w:rFonts w:ascii="Arial" w:eastAsia="Times New Roman" w:hAnsi="Arial" w:cs="Arial"/>
            <w:color w:val="0000FF"/>
            <w:u w:val="single"/>
          </w:rPr>
          <w:t>https://home.treasury.gov/policy-issues/coronavirus/assistance-for-state-local-and-tribal-governments/homeowner-assistance-fund</w:t>
        </w:r>
      </w:hyperlink>
      <w:r w:rsidRPr="00690E5D">
        <w:rPr>
          <w:rFonts w:ascii="Arial" w:eastAsia="Times New Roman" w:hAnsi="Arial" w:cs="Arial"/>
          <w:color w:val="000000"/>
        </w:rPr>
        <w:t xml:space="preserve"> </w:t>
      </w:r>
    </w:p>
    <w:p w14:paraId="4FD55C46" w14:textId="77777777" w:rsidR="00690E5D" w:rsidRPr="00690E5D" w:rsidRDefault="00690E5D" w:rsidP="00690E5D">
      <w:pPr>
        <w:numPr>
          <w:ilvl w:val="1"/>
          <w:numId w:val="2"/>
        </w:numPr>
        <w:spacing w:after="0" w:line="240" w:lineRule="auto"/>
        <w:textAlignment w:val="baseline"/>
        <w:rPr>
          <w:rFonts w:ascii="Times New Roman" w:eastAsia="Times New Roman" w:hAnsi="Times New Roman" w:cs="Times New Roman"/>
          <w:sz w:val="24"/>
          <w:szCs w:val="24"/>
        </w:rPr>
      </w:pPr>
      <w:r w:rsidRPr="00690E5D">
        <w:rPr>
          <w:rFonts w:ascii="Arial" w:eastAsia="Times New Roman" w:hAnsi="Arial" w:cs="Arial"/>
          <w:b/>
          <w:bCs/>
          <w:color w:val="000000"/>
        </w:rPr>
        <w:t>State and Local Recovery Funds ($350 billion)</w:t>
      </w:r>
      <w:r w:rsidRPr="00690E5D">
        <w:rPr>
          <w:rFonts w:ascii="Arial" w:eastAsia="Times New Roman" w:hAnsi="Arial" w:cs="Arial"/>
          <w:color w:val="000000"/>
        </w:rPr>
        <w:t xml:space="preserve"> – Treasury will distribute funds to municipalities and counties, tribes, </w:t>
      </w:r>
      <w:proofErr w:type="gramStart"/>
      <w:r w:rsidRPr="00690E5D">
        <w:rPr>
          <w:rFonts w:ascii="Arial" w:eastAsia="Times New Roman" w:hAnsi="Arial" w:cs="Arial"/>
          <w:color w:val="000000"/>
        </w:rPr>
        <w:t>territories</w:t>
      </w:r>
      <w:proofErr w:type="gramEnd"/>
      <w:r w:rsidRPr="00690E5D">
        <w:rPr>
          <w:rFonts w:ascii="Arial" w:eastAsia="Times New Roman" w:hAnsi="Arial" w:cs="Arial"/>
          <w:color w:val="000000"/>
        </w:rPr>
        <w:t> and states to keep first responders, frontline health workers, teachers, and other providers of vital services safely on the job as states, local governments, Tribes, and territories roll out vaccines and fight to rebuild Main Street economies. Digital inclusion is assumed to be an eligible use of funds.</w:t>
      </w:r>
      <w:r w:rsidRPr="00690E5D">
        <w:rPr>
          <w:rFonts w:ascii="Arial" w:eastAsia="Times New Roman" w:hAnsi="Arial" w:cs="Arial"/>
          <w:b/>
          <w:bCs/>
          <w:color w:val="000000"/>
          <w:shd w:val="clear" w:color="auto" w:fill="FFFF00"/>
        </w:rPr>
        <w:t>   States/Localities may request funds now</w:t>
      </w:r>
      <w:r w:rsidRPr="00690E5D">
        <w:rPr>
          <w:rFonts w:ascii="Arial" w:eastAsia="Times New Roman" w:hAnsi="Arial" w:cs="Arial"/>
          <w:color w:val="000000"/>
        </w:rPr>
        <w:t xml:space="preserve">:  </w:t>
      </w:r>
      <w:hyperlink r:id="rId9" w:tgtFrame="_blank" w:history="1">
        <w:r w:rsidRPr="00690E5D">
          <w:rPr>
            <w:rFonts w:ascii="Arial" w:eastAsia="Times New Roman" w:hAnsi="Arial" w:cs="Arial"/>
            <w:color w:val="0000FF"/>
            <w:u w:val="single"/>
          </w:rPr>
          <w:t>https://home.treasury.gov/policy-issues/coronavirus/assistance-for-state-local-and-tribal-governments/state-and-local-fiscal-recovery-funds</w:t>
        </w:r>
      </w:hyperlink>
      <w:r w:rsidRPr="00690E5D">
        <w:rPr>
          <w:rFonts w:ascii="Arial" w:eastAsia="Times New Roman" w:hAnsi="Arial" w:cs="Arial"/>
          <w:color w:val="000000"/>
        </w:rPr>
        <w:t xml:space="preserve"> Funds available until 12/21/24. </w:t>
      </w:r>
    </w:p>
    <w:p w14:paraId="4741CBA9" w14:textId="77777777" w:rsidR="00690E5D" w:rsidRPr="00690E5D" w:rsidRDefault="00690E5D" w:rsidP="00690E5D">
      <w:pPr>
        <w:numPr>
          <w:ilvl w:val="1"/>
          <w:numId w:val="2"/>
        </w:numPr>
        <w:spacing w:after="0" w:line="240" w:lineRule="auto"/>
        <w:textAlignment w:val="baseline"/>
        <w:rPr>
          <w:rFonts w:ascii="Times New Roman" w:eastAsia="Times New Roman" w:hAnsi="Times New Roman" w:cs="Times New Roman"/>
          <w:sz w:val="24"/>
          <w:szCs w:val="24"/>
        </w:rPr>
      </w:pPr>
      <w:r w:rsidRPr="00690E5D">
        <w:rPr>
          <w:rFonts w:ascii="Arial" w:eastAsia="Times New Roman" w:hAnsi="Arial" w:cs="Arial"/>
          <w:b/>
          <w:bCs/>
          <w:color w:val="000000"/>
        </w:rPr>
        <w:t xml:space="preserve">The Coronavirus Capital Projects Fund ($10 billion) </w:t>
      </w:r>
      <w:r w:rsidRPr="00690E5D">
        <w:rPr>
          <w:rFonts w:ascii="Arial" w:eastAsia="Times New Roman" w:hAnsi="Arial" w:cs="Arial"/>
          <w:color w:val="000000"/>
        </w:rPr>
        <w:t>– Treasury will distribute funds to States, territories, and Tribal governments to carry out critical capital projects directly enabling work, education, and health monitoring, including remote options, in response to the pandemic. The funding could be limited to broadband and broadband adoption.    </w:t>
      </w:r>
      <w:r w:rsidRPr="00690E5D">
        <w:rPr>
          <w:rFonts w:ascii="Arial" w:eastAsia="Times New Roman" w:hAnsi="Arial" w:cs="Arial"/>
          <w:color w:val="000000"/>
          <w:shd w:val="clear" w:color="auto" w:fill="FFFF00"/>
        </w:rPr>
        <w:t>Sign-up to receive updates</w:t>
      </w:r>
      <w:r w:rsidRPr="00690E5D">
        <w:rPr>
          <w:rFonts w:ascii="Arial" w:eastAsia="Times New Roman" w:hAnsi="Arial" w:cs="Arial"/>
          <w:color w:val="000000"/>
        </w:rPr>
        <w:t xml:space="preserve">:  </w:t>
      </w:r>
      <w:hyperlink r:id="rId10" w:tgtFrame="_blank" w:history="1">
        <w:r w:rsidRPr="00690E5D">
          <w:rPr>
            <w:rFonts w:ascii="Arial" w:eastAsia="Times New Roman" w:hAnsi="Arial" w:cs="Arial"/>
            <w:color w:val="0000FF"/>
            <w:u w:val="single"/>
          </w:rPr>
          <w:t>https://home.treasury.gov/policy-issues/coronavirus/assistance-for-state-local-and-tribal-governments/capital-projects-fund</w:t>
        </w:r>
      </w:hyperlink>
      <w:r w:rsidRPr="00690E5D">
        <w:rPr>
          <w:rFonts w:ascii="Arial" w:eastAsia="Times New Roman" w:hAnsi="Arial" w:cs="Arial"/>
          <w:color w:val="000000"/>
        </w:rPr>
        <w:t xml:space="preserve"> </w:t>
      </w:r>
    </w:p>
    <w:p w14:paraId="422EF141" w14:textId="77777777" w:rsidR="00690E5D" w:rsidRPr="00690E5D" w:rsidRDefault="00690E5D" w:rsidP="00690E5D">
      <w:pPr>
        <w:numPr>
          <w:ilvl w:val="1"/>
          <w:numId w:val="2"/>
        </w:numPr>
        <w:spacing w:after="0" w:line="240" w:lineRule="auto"/>
        <w:textAlignment w:val="baseline"/>
        <w:rPr>
          <w:rFonts w:ascii="Times New Roman" w:eastAsia="Times New Roman" w:hAnsi="Times New Roman" w:cs="Times New Roman"/>
          <w:sz w:val="24"/>
          <w:szCs w:val="24"/>
        </w:rPr>
      </w:pPr>
      <w:r w:rsidRPr="00690E5D">
        <w:rPr>
          <w:rFonts w:ascii="Arial" w:eastAsia="Times New Roman" w:hAnsi="Arial" w:cs="Arial"/>
          <w:b/>
          <w:bCs/>
          <w:color w:val="000000"/>
        </w:rPr>
        <w:t>Institute for Museum and Library Services</w:t>
      </w:r>
      <w:r w:rsidRPr="00690E5D">
        <w:rPr>
          <w:rFonts w:ascii="Arial" w:eastAsia="Times New Roman" w:hAnsi="Arial" w:cs="Arial"/>
          <w:color w:val="000000"/>
        </w:rPr>
        <w:t xml:space="preserve"> ($200 million) –</w:t>
      </w:r>
      <w:r w:rsidRPr="00690E5D">
        <w:rPr>
          <w:rFonts w:ascii="Arial" w:eastAsia="Times New Roman" w:hAnsi="Arial" w:cs="Arial"/>
          <w:color w:val="343A40"/>
          <w:shd w:val="clear" w:color="auto" w:fill="FFFFFF"/>
        </w:rPr>
        <w:t>The $200 million investment will enable IMLS to efficiently provide critical funding to State Library Administrative Agencies (SLAAs), located in every state and territory and with reach into local communities across the U.S. IMLS will also offer grants to museums, libraries, and Native American and Native Hawaiian communities, so that they may to continue to respond to the COVID-19 health emergency.</w:t>
      </w:r>
      <w:r w:rsidRPr="00690E5D">
        <w:rPr>
          <w:rFonts w:ascii="Arial" w:eastAsia="Times New Roman" w:hAnsi="Arial" w:cs="Arial"/>
          <w:color w:val="000000"/>
        </w:rPr>
        <w:t xml:space="preserve"> </w:t>
      </w:r>
      <w:hyperlink r:id="rId11" w:tgtFrame="_blank" w:history="1">
        <w:r w:rsidRPr="00690E5D">
          <w:rPr>
            <w:rFonts w:ascii="Arial" w:eastAsia="Times New Roman" w:hAnsi="Arial" w:cs="Arial"/>
            <w:color w:val="0000FF"/>
            <w:u w:val="single"/>
          </w:rPr>
          <w:t>https://www.imls.gov/news/federal-government-invests-200m-libraries-and-museums-stimulate-american-communities</w:t>
        </w:r>
      </w:hyperlink>
      <w:r w:rsidRPr="00690E5D">
        <w:rPr>
          <w:rFonts w:ascii="Arial" w:eastAsia="Times New Roman" w:hAnsi="Arial" w:cs="Arial"/>
          <w:color w:val="000000"/>
        </w:rPr>
        <w:t xml:space="preserve">   </w:t>
      </w:r>
    </w:p>
    <w:p w14:paraId="1DEA22CE" w14:textId="77777777" w:rsidR="00690E5D" w:rsidRPr="00690E5D" w:rsidRDefault="00690E5D" w:rsidP="00690E5D">
      <w:pPr>
        <w:numPr>
          <w:ilvl w:val="2"/>
          <w:numId w:val="2"/>
        </w:numPr>
        <w:spacing w:after="0" w:line="240" w:lineRule="auto"/>
        <w:textAlignment w:val="baseline"/>
        <w:rPr>
          <w:rFonts w:ascii="Times New Roman" w:eastAsia="Times New Roman" w:hAnsi="Times New Roman" w:cs="Times New Roman"/>
          <w:sz w:val="24"/>
          <w:szCs w:val="24"/>
        </w:rPr>
      </w:pPr>
      <w:hyperlink r:id="rId12" w:tgtFrame="_blank" w:history="1">
        <w:r w:rsidRPr="00690E5D">
          <w:rPr>
            <w:rFonts w:ascii="Arial" w:eastAsia="Times New Roman" w:hAnsi="Arial" w:cs="Arial"/>
            <w:color w:val="0000FF"/>
            <w:u w:val="single"/>
          </w:rPr>
          <w:t>https://www.imls.gov/grants/available/imls-american-rescue-plan</w:t>
        </w:r>
      </w:hyperlink>
      <w:r w:rsidRPr="00690E5D">
        <w:rPr>
          <w:rFonts w:ascii="Arial" w:eastAsia="Times New Roman" w:hAnsi="Arial" w:cs="Arial"/>
        </w:rPr>
        <w:t xml:space="preserve"> </w:t>
      </w:r>
    </w:p>
    <w:p w14:paraId="3A460AA9" w14:textId="77777777" w:rsidR="00690E5D" w:rsidRPr="00690E5D" w:rsidRDefault="00690E5D" w:rsidP="00690E5D">
      <w:pPr>
        <w:numPr>
          <w:ilvl w:val="2"/>
          <w:numId w:val="2"/>
        </w:numPr>
        <w:spacing w:after="0" w:line="240" w:lineRule="auto"/>
        <w:textAlignment w:val="baseline"/>
        <w:rPr>
          <w:rFonts w:ascii="Times New Roman" w:eastAsia="Times New Roman" w:hAnsi="Times New Roman" w:cs="Times New Roman"/>
          <w:sz w:val="24"/>
          <w:szCs w:val="24"/>
        </w:rPr>
      </w:pPr>
      <w:r w:rsidRPr="00690E5D">
        <w:rPr>
          <w:rFonts w:ascii="Arial" w:eastAsia="Times New Roman" w:hAnsi="Arial" w:cs="Arial"/>
          <w:shd w:val="clear" w:color="auto" w:fill="FFFF00"/>
        </w:rPr>
        <w:t>Applications due 6/28:</w:t>
      </w:r>
      <w:r w:rsidRPr="00690E5D">
        <w:rPr>
          <w:rFonts w:ascii="Arial" w:eastAsia="Times New Roman" w:hAnsi="Arial" w:cs="Arial"/>
        </w:rPr>
        <w:t xml:space="preserve">  </w:t>
      </w:r>
      <w:hyperlink r:id="rId13" w:tgtFrame="_blank" w:history="1">
        <w:r w:rsidRPr="00690E5D">
          <w:rPr>
            <w:rFonts w:ascii="Arial" w:eastAsia="Times New Roman" w:hAnsi="Arial" w:cs="Arial"/>
            <w:color w:val="0000FF"/>
            <w:u w:val="single"/>
          </w:rPr>
          <w:t>https://www.imls.gov/sites/default/files/2021-05/fy21-arp-nofo.pdf</w:t>
        </w:r>
      </w:hyperlink>
      <w:r w:rsidRPr="00690E5D">
        <w:rPr>
          <w:rFonts w:ascii="Arial" w:eastAsia="Times New Roman" w:hAnsi="Arial" w:cs="Arial"/>
        </w:rPr>
        <w:t xml:space="preserve"> </w:t>
      </w:r>
    </w:p>
    <w:p w14:paraId="2C13B65C" w14:textId="77777777" w:rsidR="00690E5D" w:rsidRPr="00690E5D" w:rsidRDefault="00690E5D" w:rsidP="00690E5D">
      <w:pPr>
        <w:numPr>
          <w:ilvl w:val="1"/>
          <w:numId w:val="2"/>
        </w:numPr>
        <w:spacing w:after="0" w:line="240" w:lineRule="auto"/>
        <w:textAlignment w:val="baseline"/>
        <w:rPr>
          <w:rFonts w:ascii="Times New Roman" w:eastAsia="Times New Roman" w:hAnsi="Times New Roman" w:cs="Times New Roman"/>
          <w:sz w:val="24"/>
          <w:szCs w:val="24"/>
        </w:rPr>
      </w:pPr>
      <w:r w:rsidRPr="00690E5D">
        <w:rPr>
          <w:rFonts w:ascii="Arial" w:eastAsia="Times New Roman" w:hAnsi="Arial" w:cs="Arial"/>
          <w:b/>
          <w:bCs/>
          <w:color w:val="000000"/>
        </w:rPr>
        <w:t xml:space="preserve">Elementary and Secondary School Emergency Relief Fund </w:t>
      </w:r>
      <w:r w:rsidRPr="00690E5D">
        <w:rPr>
          <w:rFonts w:ascii="Arial" w:eastAsia="Times New Roman" w:hAnsi="Arial" w:cs="Arial"/>
          <w:color w:val="000000"/>
        </w:rPr>
        <w:t xml:space="preserve">($122.7 billion) - </w:t>
      </w:r>
      <w:r w:rsidRPr="00690E5D">
        <w:rPr>
          <w:rFonts w:ascii="Arial" w:eastAsia="Times New Roman" w:hAnsi="Arial" w:cs="Arial"/>
          <w:color w:val="101010"/>
        </w:rPr>
        <w:t xml:space="preserve">a portion of funds are eligible to be spent on devices, software, and connectivity subscriptions for low-income students.  For more info: </w:t>
      </w:r>
      <w:hyperlink r:id="rId14" w:tgtFrame="_blank" w:history="1">
        <w:r w:rsidRPr="00690E5D">
          <w:rPr>
            <w:rFonts w:ascii="Arial" w:eastAsia="Times New Roman" w:hAnsi="Arial" w:cs="Arial"/>
            <w:color w:val="0000FF"/>
            <w:u w:val="single"/>
          </w:rPr>
          <w:t>https://oese.ed.gov/offices/education-stabilization-fund/elementary-secondary-school-emergency-relief-fund/</w:t>
        </w:r>
      </w:hyperlink>
      <w:r w:rsidRPr="00690E5D">
        <w:rPr>
          <w:rFonts w:ascii="Arial" w:eastAsia="Times New Roman" w:hAnsi="Arial" w:cs="Arial"/>
          <w:color w:val="101010"/>
        </w:rPr>
        <w:t xml:space="preserve"> </w:t>
      </w:r>
    </w:p>
    <w:p w14:paraId="57D43B48" w14:textId="02AE885C" w:rsidR="00690E5D" w:rsidRPr="00690E5D" w:rsidRDefault="00690E5D" w:rsidP="00690E5D">
      <w:pPr>
        <w:spacing w:before="100" w:beforeAutospacing="1" w:after="0" w:line="240" w:lineRule="auto"/>
        <w:ind w:left="1080"/>
        <w:textAlignment w:val="baseline"/>
        <w:rPr>
          <w:rFonts w:ascii="Times New Roman" w:eastAsia="Times New Roman" w:hAnsi="Times New Roman" w:cs="Times New Roman"/>
          <w:sz w:val="24"/>
          <w:szCs w:val="24"/>
        </w:rPr>
      </w:pPr>
      <w:r w:rsidRPr="00690E5D">
        <w:rPr>
          <w:rFonts w:ascii="Arial" w:eastAsia="Times New Roman" w:hAnsi="Arial" w:cs="Arial"/>
          <w:color w:val="000000"/>
        </w:rPr>
        <w:t> </w:t>
      </w:r>
      <w:r w:rsidRPr="00690E5D">
        <w:rPr>
          <w:rFonts w:ascii="Arial" w:eastAsia="Times New Roman" w:hAnsi="Arial" w:cs="Arial"/>
          <w:b/>
          <w:bCs/>
          <w:color w:val="000000"/>
        </w:rPr>
        <w:t>For summary info go to:</w:t>
      </w:r>
      <w:r w:rsidRPr="00690E5D">
        <w:rPr>
          <w:rFonts w:ascii="Arial" w:eastAsia="Times New Roman" w:hAnsi="Arial" w:cs="Arial"/>
          <w:color w:val="000000"/>
        </w:rPr>
        <w:t xml:space="preserve">  </w:t>
      </w:r>
      <w:hyperlink r:id="rId15" w:tgtFrame="_blank" w:history="1">
        <w:r w:rsidRPr="00690E5D">
          <w:rPr>
            <w:rFonts w:ascii="Arial" w:eastAsia="Times New Roman" w:hAnsi="Arial" w:cs="Arial"/>
            <w:color w:val="0000FF"/>
            <w:u w:val="single"/>
          </w:rPr>
          <w:t>https://www.benton.org/blog/american-rescue-plan-broadband-and-social-safety-net</w:t>
        </w:r>
      </w:hyperlink>
      <w:r w:rsidRPr="00690E5D">
        <w:rPr>
          <w:rFonts w:ascii="Arial" w:eastAsia="Times New Roman" w:hAnsi="Arial" w:cs="Arial"/>
          <w:color w:val="000000"/>
        </w:rPr>
        <w:t xml:space="preserve"> and </w:t>
      </w:r>
      <w:hyperlink r:id="rId16" w:tgtFrame="_blank" w:history="1">
        <w:r w:rsidRPr="00690E5D">
          <w:rPr>
            <w:rFonts w:ascii="Arial" w:eastAsia="Times New Roman" w:hAnsi="Arial" w:cs="Arial"/>
            <w:color w:val="0000FF"/>
            <w:u w:val="single"/>
          </w:rPr>
          <w:t>https://www.brookings.edu/research/the-american-rescue-plan-is-the-broadband-down-payment-the-country-needs/</w:t>
        </w:r>
      </w:hyperlink>
      <w:r w:rsidRPr="00690E5D">
        <w:rPr>
          <w:rFonts w:ascii="Arial" w:eastAsia="Times New Roman" w:hAnsi="Arial" w:cs="Arial"/>
          <w:color w:val="000000"/>
        </w:rPr>
        <w:t xml:space="preserve"> </w:t>
      </w:r>
    </w:p>
    <w:p w14:paraId="03F32475" w14:textId="77777777" w:rsidR="00690E5D" w:rsidRPr="00690E5D" w:rsidRDefault="00690E5D" w:rsidP="00690E5D">
      <w:pPr>
        <w:spacing w:before="100" w:beforeAutospacing="1" w:after="0" w:line="240" w:lineRule="auto"/>
        <w:ind w:left="1080"/>
        <w:textAlignment w:val="baseline"/>
        <w:rPr>
          <w:rFonts w:ascii="Times New Roman" w:eastAsia="Times New Roman" w:hAnsi="Times New Roman" w:cs="Times New Roman"/>
          <w:sz w:val="24"/>
          <w:szCs w:val="24"/>
        </w:rPr>
      </w:pPr>
      <w:r w:rsidRPr="00690E5D">
        <w:rPr>
          <w:rFonts w:ascii="Arial" w:eastAsia="Times New Roman" w:hAnsi="Arial" w:cs="Arial"/>
        </w:rPr>
        <w:t> </w:t>
      </w:r>
    </w:p>
    <w:p w14:paraId="21CA542E" w14:textId="77777777" w:rsidR="00690E5D" w:rsidRPr="00690E5D" w:rsidRDefault="00690E5D" w:rsidP="00690E5D">
      <w:pPr>
        <w:numPr>
          <w:ilvl w:val="0"/>
          <w:numId w:val="3"/>
        </w:numPr>
        <w:spacing w:line="254" w:lineRule="auto"/>
        <w:rPr>
          <w:rFonts w:ascii="Calibri" w:eastAsia="Times New Roman" w:hAnsi="Calibri" w:cs="Calibri"/>
        </w:rPr>
      </w:pPr>
      <w:r w:rsidRPr="00690E5D">
        <w:rPr>
          <w:rFonts w:ascii="Arial" w:eastAsia="Times New Roman" w:hAnsi="Arial" w:cs="Arial"/>
          <w:b/>
          <w:bCs/>
        </w:rPr>
        <w:t>FY21 CONSOLIDATED APPROPRIATIONS ACT:</w:t>
      </w:r>
    </w:p>
    <w:p w14:paraId="6A0C1A9C" w14:textId="77777777" w:rsidR="00690E5D" w:rsidRPr="00690E5D" w:rsidRDefault="00690E5D" w:rsidP="00690E5D">
      <w:pPr>
        <w:numPr>
          <w:ilvl w:val="1"/>
          <w:numId w:val="4"/>
        </w:numPr>
        <w:spacing w:after="0" w:line="240" w:lineRule="auto"/>
        <w:textAlignment w:val="baseline"/>
        <w:rPr>
          <w:rFonts w:ascii="Times New Roman" w:eastAsia="Times New Roman" w:hAnsi="Times New Roman" w:cs="Times New Roman"/>
          <w:sz w:val="24"/>
          <w:szCs w:val="24"/>
        </w:rPr>
      </w:pPr>
      <w:r w:rsidRPr="00690E5D">
        <w:rPr>
          <w:rFonts w:ascii="Arial" w:eastAsia="Times New Roman" w:hAnsi="Arial" w:cs="Arial"/>
          <w:b/>
          <w:bCs/>
          <w:color w:val="000000"/>
        </w:rPr>
        <w:t>Connecting Minority Communities Pilot Program</w:t>
      </w:r>
      <w:r w:rsidRPr="00690E5D">
        <w:rPr>
          <w:rFonts w:ascii="Arial" w:eastAsia="Times New Roman" w:hAnsi="Arial" w:cs="Arial"/>
          <w:color w:val="000000"/>
        </w:rPr>
        <w:t xml:space="preserve"> ($285 Million) - </w:t>
      </w:r>
      <w:r w:rsidRPr="00690E5D">
        <w:rPr>
          <w:rFonts w:ascii="Arial" w:eastAsia="Times New Roman" w:hAnsi="Arial" w:cs="Arial"/>
          <w:color w:val="1B1B1B"/>
          <w:shd w:val="clear" w:color="auto" w:fill="FFFFFF"/>
        </w:rPr>
        <w:t>a $285 million grant program for Historically Black Colleges and Universities (HBCUs), Tribal Colleges and Universities (TCUs), and Minority-Serving Institutions (MSIs) or consortium applicants. (Applications not announced yet)</w:t>
      </w:r>
    </w:p>
    <w:p w14:paraId="6D65D1D3" w14:textId="77777777" w:rsidR="00690E5D" w:rsidRPr="00690E5D" w:rsidRDefault="00690E5D" w:rsidP="00690E5D">
      <w:pPr>
        <w:numPr>
          <w:ilvl w:val="1"/>
          <w:numId w:val="4"/>
        </w:numPr>
        <w:spacing w:after="0" w:line="240" w:lineRule="auto"/>
        <w:textAlignment w:val="baseline"/>
        <w:rPr>
          <w:rFonts w:ascii="Times New Roman" w:eastAsia="Times New Roman" w:hAnsi="Times New Roman" w:cs="Times New Roman"/>
          <w:sz w:val="24"/>
          <w:szCs w:val="24"/>
        </w:rPr>
      </w:pPr>
      <w:hyperlink r:id="rId17" w:tgtFrame="_blank" w:history="1">
        <w:r w:rsidRPr="00690E5D">
          <w:rPr>
            <w:rFonts w:ascii="Arial" w:eastAsia="Times New Roman" w:hAnsi="Arial" w:cs="Arial"/>
            <w:color w:val="0563C1"/>
            <w:u w:val="single"/>
          </w:rPr>
          <w:t>The Tribal Connectivity Program</w:t>
        </w:r>
      </w:hyperlink>
      <w:r w:rsidRPr="00690E5D">
        <w:rPr>
          <w:rFonts w:ascii="Arial" w:eastAsia="Times New Roman" w:hAnsi="Arial" w:cs="Arial"/>
          <w:color w:val="000000"/>
        </w:rPr>
        <w:t> ($1 billion) – Grants to eligible entities to expand access to and adoption of broadband service on Tribal land; or remote learning, telework, or telehealth resources during the COVID–19 pandemic.   </w:t>
      </w:r>
      <w:r w:rsidRPr="00690E5D">
        <w:rPr>
          <w:rFonts w:ascii="Arial" w:eastAsia="Times New Roman" w:hAnsi="Arial" w:cs="Arial"/>
          <w:color w:val="000000"/>
          <w:shd w:val="clear" w:color="auto" w:fill="FFFF00"/>
        </w:rPr>
        <w:t>Applications due 9/1/21.</w:t>
      </w:r>
      <w:r w:rsidRPr="00690E5D">
        <w:rPr>
          <w:rFonts w:ascii="Arial" w:eastAsia="Times New Roman" w:hAnsi="Arial" w:cs="Arial"/>
          <w:color w:val="000000"/>
        </w:rPr>
        <w:t xml:space="preserve">  </w:t>
      </w:r>
      <w:hyperlink r:id="rId18" w:tgtFrame="_blank" w:history="1">
        <w:r w:rsidRPr="00690E5D">
          <w:rPr>
            <w:rFonts w:ascii="Arial" w:eastAsia="Times New Roman" w:hAnsi="Arial" w:cs="Arial"/>
            <w:color w:val="0000FF"/>
            <w:u w:val="single"/>
          </w:rPr>
          <w:t>https://broadbandusa.ntia.doc.gov/sites/default/files/2021-06/NTIA.Tribal%20Broadband%20Connectivity%20Program.Final_.OMB%20Cleared_0.pdf</w:t>
        </w:r>
      </w:hyperlink>
      <w:r w:rsidRPr="00690E5D">
        <w:rPr>
          <w:rFonts w:ascii="Arial" w:eastAsia="Times New Roman" w:hAnsi="Arial" w:cs="Arial"/>
          <w:color w:val="000000"/>
        </w:rPr>
        <w:t xml:space="preserve"> </w:t>
      </w:r>
    </w:p>
    <w:p w14:paraId="762F6EDB" w14:textId="77777777" w:rsidR="00690E5D" w:rsidRPr="00690E5D" w:rsidRDefault="00690E5D" w:rsidP="00690E5D">
      <w:pPr>
        <w:numPr>
          <w:ilvl w:val="1"/>
          <w:numId w:val="4"/>
        </w:numPr>
        <w:spacing w:after="0" w:line="240" w:lineRule="auto"/>
        <w:textAlignment w:val="baseline"/>
        <w:rPr>
          <w:rFonts w:ascii="Times New Roman" w:eastAsia="Times New Roman" w:hAnsi="Times New Roman" w:cs="Times New Roman"/>
          <w:sz w:val="24"/>
          <w:szCs w:val="24"/>
        </w:rPr>
      </w:pPr>
      <w:r w:rsidRPr="00690E5D">
        <w:rPr>
          <w:rFonts w:ascii="Arial" w:eastAsia="Times New Roman" w:hAnsi="Arial" w:cs="Arial"/>
          <w:b/>
          <w:bCs/>
          <w:color w:val="000000"/>
        </w:rPr>
        <w:t>Broadband Infrastructure Program</w:t>
      </w:r>
      <w:r w:rsidRPr="00690E5D">
        <w:rPr>
          <w:rFonts w:ascii="Arial" w:eastAsia="Times New Roman" w:hAnsi="Arial" w:cs="Arial"/>
          <w:color w:val="000000"/>
        </w:rPr>
        <w:t xml:space="preserve"> – ($300 million to NTIA) – Grants for competitively and technologically neutral projects for the deployment of fixed broadband service that provides at least 25/3 in an eligible area (census block with at least one household or business that does not have access to 25/3).   </w:t>
      </w:r>
      <w:r w:rsidRPr="00690E5D">
        <w:rPr>
          <w:rFonts w:ascii="Arial" w:eastAsia="Times New Roman" w:hAnsi="Arial" w:cs="Arial"/>
          <w:b/>
          <w:bCs/>
          <w:color w:val="000000"/>
          <w:shd w:val="clear" w:color="auto" w:fill="FFFF00"/>
        </w:rPr>
        <w:t>APPLICATIONS OPEN AND DUE 8/17/21</w:t>
      </w:r>
      <w:r w:rsidRPr="00690E5D">
        <w:rPr>
          <w:rFonts w:ascii="Arial" w:eastAsia="Times New Roman" w:hAnsi="Arial" w:cs="Arial"/>
          <w:color w:val="000000"/>
        </w:rPr>
        <w:t xml:space="preserve">. Application can be found here: </w:t>
      </w:r>
      <w:hyperlink r:id="rId19" w:tgtFrame="_blank" w:history="1">
        <w:r w:rsidRPr="00690E5D">
          <w:rPr>
            <w:rFonts w:ascii="Arial" w:eastAsia="Times New Roman" w:hAnsi="Arial" w:cs="Arial"/>
            <w:color w:val="0000FF"/>
            <w:u w:val="single"/>
          </w:rPr>
          <w:t>https://broadbandusa.ntia.doc.gov/sites/default/files/2021-05/NTIA%20Broadband%20Infrastructure%20Grant%20Program%20NOFO.Final_.pdf</w:t>
        </w:r>
      </w:hyperlink>
      <w:r w:rsidRPr="00690E5D">
        <w:rPr>
          <w:rFonts w:ascii="Arial" w:eastAsia="Times New Roman" w:hAnsi="Arial" w:cs="Arial"/>
          <w:color w:val="000000"/>
        </w:rPr>
        <w:t xml:space="preserve"> </w:t>
      </w:r>
    </w:p>
    <w:p w14:paraId="1DF981BB" w14:textId="77777777" w:rsidR="00690E5D" w:rsidRPr="00690E5D" w:rsidRDefault="00690E5D" w:rsidP="00690E5D">
      <w:pPr>
        <w:spacing w:after="0" w:line="240" w:lineRule="auto"/>
        <w:ind w:left="1440"/>
        <w:textAlignment w:val="baseline"/>
        <w:rPr>
          <w:rFonts w:ascii="Times New Roman" w:eastAsia="Times New Roman" w:hAnsi="Times New Roman" w:cs="Times New Roman"/>
          <w:sz w:val="24"/>
          <w:szCs w:val="24"/>
        </w:rPr>
      </w:pPr>
    </w:p>
    <w:p w14:paraId="265CF737" w14:textId="4FEEF9FF" w:rsidR="00690E5D" w:rsidRPr="00690E5D" w:rsidRDefault="00690E5D" w:rsidP="00690E5D">
      <w:pPr>
        <w:numPr>
          <w:ilvl w:val="1"/>
          <w:numId w:val="5"/>
        </w:numPr>
        <w:spacing w:after="0" w:line="240" w:lineRule="auto"/>
        <w:textAlignment w:val="baseline"/>
        <w:rPr>
          <w:rFonts w:ascii="Times New Roman" w:eastAsia="Times New Roman" w:hAnsi="Times New Roman" w:cs="Times New Roman"/>
          <w:sz w:val="24"/>
          <w:szCs w:val="24"/>
        </w:rPr>
      </w:pPr>
      <w:r w:rsidRPr="00690E5D">
        <w:rPr>
          <w:rFonts w:ascii="Arial" w:eastAsia="Times New Roman" w:hAnsi="Arial" w:cs="Arial"/>
          <w:color w:val="000000"/>
        </w:rPr>
        <w:t xml:space="preserve">For information on these 3 grant programs go to:  </w:t>
      </w:r>
      <w:hyperlink r:id="rId20" w:tgtFrame="_blank" w:history="1">
        <w:r w:rsidRPr="00690E5D">
          <w:rPr>
            <w:rFonts w:ascii="Arial" w:eastAsia="Times New Roman" w:hAnsi="Arial" w:cs="Arial"/>
            <w:color w:val="0000FF"/>
            <w:u w:val="single"/>
          </w:rPr>
          <w:t>https://broadbandusa.ntia.doc.gov/resources/grant-programs</w:t>
        </w:r>
      </w:hyperlink>
      <w:r w:rsidRPr="00690E5D">
        <w:rPr>
          <w:rFonts w:ascii="Arial" w:eastAsia="Times New Roman" w:hAnsi="Arial" w:cs="Arial"/>
          <w:color w:val="000000"/>
        </w:rPr>
        <w:t xml:space="preserve"> </w:t>
      </w:r>
    </w:p>
    <w:p w14:paraId="5784B047" w14:textId="77777777" w:rsidR="00690E5D" w:rsidRPr="00690E5D" w:rsidRDefault="00690E5D" w:rsidP="00690E5D">
      <w:pPr>
        <w:spacing w:before="100" w:beforeAutospacing="1" w:after="0" w:line="240" w:lineRule="auto"/>
        <w:ind w:left="720"/>
        <w:textAlignment w:val="baseline"/>
        <w:rPr>
          <w:rFonts w:ascii="Times New Roman" w:eastAsia="Times New Roman" w:hAnsi="Times New Roman" w:cs="Times New Roman"/>
          <w:sz w:val="24"/>
          <w:szCs w:val="24"/>
        </w:rPr>
      </w:pPr>
      <w:r w:rsidRPr="00690E5D">
        <w:rPr>
          <w:rFonts w:ascii="Arial" w:eastAsia="Times New Roman" w:hAnsi="Arial" w:cs="Arial"/>
        </w:rPr>
        <w:t> </w:t>
      </w:r>
    </w:p>
    <w:p w14:paraId="186B6F95" w14:textId="77777777" w:rsidR="00690E5D" w:rsidRPr="00690E5D" w:rsidRDefault="00690E5D" w:rsidP="00690E5D">
      <w:pPr>
        <w:numPr>
          <w:ilvl w:val="0"/>
          <w:numId w:val="6"/>
        </w:numPr>
        <w:spacing w:after="0" w:line="240" w:lineRule="auto"/>
        <w:textAlignment w:val="baseline"/>
        <w:rPr>
          <w:rFonts w:ascii="Times New Roman" w:eastAsia="Times New Roman" w:hAnsi="Times New Roman" w:cs="Times New Roman"/>
          <w:sz w:val="24"/>
          <w:szCs w:val="24"/>
        </w:rPr>
      </w:pPr>
      <w:r w:rsidRPr="00690E5D">
        <w:rPr>
          <w:rFonts w:ascii="Arial" w:eastAsia="Times New Roman" w:hAnsi="Arial" w:cs="Arial"/>
          <w:b/>
          <w:bCs/>
          <w:color w:val="000000"/>
        </w:rPr>
        <w:t>On the Horizon:  approx. $2 Trillion Infrastructure plan</w:t>
      </w:r>
      <w:r w:rsidRPr="00690E5D">
        <w:rPr>
          <w:rFonts w:ascii="Arial" w:eastAsia="Times New Roman" w:hAnsi="Arial" w:cs="Arial"/>
          <w:color w:val="000000"/>
        </w:rPr>
        <w:t> (administration proposal) includes $100 billion to expand broadband networks.    </w:t>
      </w:r>
    </w:p>
    <w:p w14:paraId="7B22FC39" w14:textId="77777777" w:rsidR="00690E5D" w:rsidRPr="00690E5D" w:rsidRDefault="00690E5D" w:rsidP="00690E5D">
      <w:pPr>
        <w:spacing w:before="100" w:beforeAutospacing="1" w:after="0" w:line="240" w:lineRule="auto"/>
        <w:ind w:left="1080"/>
        <w:textAlignment w:val="baseline"/>
        <w:rPr>
          <w:rFonts w:ascii="Times New Roman" w:eastAsia="Times New Roman" w:hAnsi="Times New Roman" w:cs="Times New Roman"/>
          <w:sz w:val="24"/>
          <w:szCs w:val="24"/>
        </w:rPr>
      </w:pPr>
      <w:r w:rsidRPr="00690E5D">
        <w:rPr>
          <w:rFonts w:ascii="Arial" w:eastAsia="Times New Roman" w:hAnsi="Arial" w:cs="Arial"/>
          <w:color w:val="231F20"/>
          <w:lang w:val="en"/>
        </w:rPr>
        <w:t xml:space="preserve">House Majority Whip James Clyburn (D-SC) and Sen. Amy Klobuchar (D-MN) introduced the Accessible, Affordable Internet for All Act. The $94 billion    proposal would bring broadband service to areas where it </w:t>
      </w:r>
      <w:proofErr w:type="gramStart"/>
      <w:r w:rsidRPr="00690E5D">
        <w:rPr>
          <w:rFonts w:ascii="Arial" w:eastAsia="Times New Roman" w:hAnsi="Arial" w:cs="Arial"/>
          <w:color w:val="231F20"/>
          <w:lang w:val="en"/>
        </w:rPr>
        <w:t>doesn’t</w:t>
      </w:r>
      <w:proofErr w:type="gramEnd"/>
      <w:r w:rsidRPr="00690E5D">
        <w:rPr>
          <w:rFonts w:ascii="Arial" w:eastAsia="Times New Roman" w:hAnsi="Arial" w:cs="Arial"/>
          <w:color w:val="231F20"/>
          <w:lang w:val="en"/>
        </w:rPr>
        <w:t xml:space="preserve"> exist, improve speeds in places where connectivity is sluggish, and help families who are struggling to pay their monthly bills.  For more info go to: </w:t>
      </w:r>
      <w:hyperlink r:id="rId21" w:tgtFrame="_blank" w:history="1">
        <w:r w:rsidRPr="00690E5D">
          <w:rPr>
            <w:rFonts w:ascii="Arial" w:eastAsia="Times New Roman" w:hAnsi="Arial" w:cs="Arial"/>
            <w:color w:val="0000FF"/>
            <w:u w:val="single"/>
            <w:lang w:val="en"/>
          </w:rPr>
          <w:t>https://www.klobuchar.senate.gov/public/index.cfm/2021/3/klobuchar-clyburn-</w:t>
        </w:r>
        <w:r w:rsidRPr="00690E5D">
          <w:rPr>
            <w:rFonts w:ascii="Arial" w:eastAsia="Times New Roman" w:hAnsi="Arial" w:cs="Arial"/>
            <w:color w:val="0000FF"/>
            <w:u w:val="single"/>
            <w:lang w:val="en"/>
          </w:rPr>
          <w:lastRenderedPageBreak/>
          <w:t>introduce-comprehensive-broadband-infrastructure-legislation-to-expand-access-to-affordable-high-speed-internet</w:t>
        </w:r>
      </w:hyperlink>
      <w:r w:rsidRPr="00690E5D">
        <w:rPr>
          <w:rFonts w:ascii="Arial" w:eastAsia="Times New Roman" w:hAnsi="Arial" w:cs="Arial"/>
          <w:color w:val="231F20"/>
        </w:rPr>
        <w:t xml:space="preserve"> </w:t>
      </w:r>
    </w:p>
    <w:p w14:paraId="0833151D" w14:textId="77777777" w:rsidR="00690E5D" w:rsidRPr="00690E5D" w:rsidRDefault="00690E5D" w:rsidP="00690E5D">
      <w:pPr>
        <w:shd w:val="clear" w:color="auto" w:fill="FFFFFF"/>
        <w:spacing w:after="0" w:line="240" w:lineRule="auto"/>
        <w:rPr>
          <w:rFonts w:ascii="Calibri" w:eastAsia="Times New Roman" w:hAnsi="Calibri" w:cs="Calibri"/>
        </w:rPr>
      </w:pPr>
      <w:r w:rsidRPr="00690E5D">
        <w:rPr>
          <w:rFonts w:ascii="Arial" w:eastAsia="Times New Roman" w:hAnsi="Arial" w:cs="Arial"/>
          <w:color w:val="000000"/>
        </w:rPr>
        <w:t> </w:t>
      </w:r>
    </w:p>
    <w:p w14:paraId="2ABDBD7F" w14:textId="77777777" w:rsidR="00690E5D" w:rsidRPr="00690E5D" w:rsidRDefault="00690E5D" w:rsidP="00690E5D">
      <w:pPr>
        <w:shd w:val="clear" w:color="auto" w:fill="FFFFFF"/>
        <w:spacing w:after="0" w:line="240" w:lineRule="auto"/>
        <w:rPr>
          <w:rFonts w:ascii="Times New Roman" w:eastAsia="Times New Roman" w:hAnsi="Times New Roman" w:cs="Times New Roman"/>
        </w:rPr>
      </w:pPr>
    </w:p>
    <w:p w14:paraId="4C1B814F" w14:textId="77777777" w:rsidR="00690E5D" w:rsidRPr="00690E5D" w:rsidRDefault="00690E5D" w:rsidP="00690E5D">
      <w:pPr>
        <w:shd w:val="clear" w:color="auto" w:fill="FFFFFF"/>
        <w:spacing w:after="0" w:line="240" w:lineRule="auto"/>
        <w:rPr>
          <w:rFonts w:ascii="Times New Roman" w:eastAsia="Times New Roman" w:hAnsi="Times New Roman" w:cs="Times New Roman"/>
        </w:rPr>
      </w:pPr>
      <w:r w:rsidRPr="00690E5D">
        <w:rPr>
          <w:rFonts w:ascii="Arial" w:eastAsia="Times New Roman" w:hAnsi="Arial" w:cs="Arial"/>
          <w:b/>
          <w:bCs/>
          <w:color w:val="861106"/>
          <w:sz w:val="24"/>
          <w:szCs w:val="24"/>
          <w:u w:val="single"/>
        </w:rPr>
        <w:t>Vacancy Announcements:</w:t>
      </w:r>
    </w:p>
    <w:p w14:paraId="563C9B2D" w14:textId="77777777" w:rsidR="00690E5D" w:rsidRPr="00690E5D" w:rsidRDefault="00690E5D" w:rsidP="00690E5D">
      <w:pPr>
        <w:shd w:val="clear" w:color="auto" w:fill="FFFFFF"/>
        <w:spacing w:after="0" w:line="240" w:lineRule="auto"/>
        <w:rPr>
          <w:rFonts w:ascii="Times New Roman" w:eastAsia="Times New Roman" w:hAnsi="Times New Roman" w:cs="Times New Roman"/>
        </w:rPr>
      </w:pPr>
      <w:r w:rsidRPr="00690E5D">
        <w:rPr>
          <w:rFonts w:ascii="Calibri" w:eastAsia="Times New Roman" w:hAnsi="Calibri" w:cs="Calibri"/>
          <w:b/>
          <w:bCs/>
          <w:color w:val="000000"/>
          <w:sz w:val="24"/>
          <w:szCs w:val="24"/>
        </w:rPr>
        <w:t>Senior Loan Guarantee Specialist</w:t>
      </w:r>
      <w:r w:rsidRPr="00690E5D">
        <w:rPr>
          <w:rFonts w:ascii="Calibri" w:eastAsia="Times New Roman" w:hAnsi="Calibri" w:cs="Calibri"/>
          <w:color w:val="000000"/>
          <w:sz w:val="24"/>
          <w:szCs w:val="24"/>
        </w:rPr>
        <w:t xml:space="preserve"> - GS1101/14 (Permanent </w:t>
      </w:r>
      <w:proofErr w:type="gramStart"/>
      <w:r w:rsidRPr="00690E5D">
        <w:rPr>
          <w:rFonts w:ascii="Calibri" w:eastAsia="Times New Roman" w:hAnsi="Calibri" w:cs="Calibri"/>
          <w:color w:val="000000"/>
          <w:sz w:val="24"/>
          <w:szCs w:val="24"/>
        </w:rPr>
        <w:t>position)   </w:t>
      </w:r>
      <w:proofErr w:type="gramEnd"/>
      <w:r w:rsidRPr="00690E5D">
        <w:rPr>
          <w:rFonts w:ascii="Calibri" w:eastAsia="Times New Roman" w:hAnsi="Calibri" w:cs="Calibri"/>
          <w:color w:val="000000"/>
          <w:sz w:val="24"/>
          <w:szCs w:val="24"/>
        </w:rPr>
        <w:t xml:space="preserve">  Location: Washington DC</w:t>
      </w:r>
    </w:p>
    <w:p w14:paraId="6E19E144" w14:textId="77777777" w:rsidR="00690E5D" w:rsidRPr="00690E5D" w:rsidRDefault="00690E5D" w:rsidP="00690E5D">
      <w:pPr>
        <w:shd w:val="clear" w:color="auto" w:fill="FFFFFF"/>
        <w:spacing w:after="0" w:line="240" w:lineRule="auto"/>
        <w:rPr>
          <w:rFonts w:ascii="Calibri" w:eastAsia="Times New Roman" w:hAnsi="Calibri" w:cs="Calibri"/>
          <w:color w:val="201F1E"/>
        </w:rPr>
      </w:pPr>
      <w:r w:rsidRPr="00690E5D">
        <w:rPr>
          <w:rFonts w:ascii="Calibri" w:eastAsia="Times New Roman" w:hAnsi="Calibri" w:cs="Calibri"/>
          <w:color w:val="000000"/>
          <w:sz w:val="24"/>
          <w:szCs w:val="24"/>
        </w:rPr>
        <w:t>Closes: </w:t>
      </w:r>
      <w:r w:rsidRPr="00690E5D">
        <w:rPr>
          <w:rFonts w:ascii="Calibri" w:eastAsia="Times New Roman" w:hAnsi="Calibri" w:cs="Calibri"/>
          <w:color w:val="000000"/>
          <w:sz w:val="24"/>
          <w:szCs w:val="24"/>
          <w:shd w:val="clear" w:color="auto" w:fill="FFFFFF"/>
        </w:rPr>
        <w:t>7/1/21</w:t>
      </w:r>
    </w:p>
    <w:p w14:paraId="71E3D853" w14:textId="77777777" w:rsidR="00690E5D" w:rsidRPr="00690E5D" w:rsidRDefault="00690E5D" w:rsidP="00690E5D">
      <w:pPr>
        <w:shd w:val="clear" w:color="auto" w:fill="FFFFFF"/>
        <w:spacing w:after="0" w:line="240" w:lineRule="auto"/>
        <w:rPr>
          <w:rFonts w:ascii="Calibri" w:eastAsia="Times New Roman" w:hAnsi="Calibri" w:cs="Calibri"/>
          <w:color w:val="201F1E"/>
        </w:rPr>
      </w:pPr>
      <w:r w:rsidRPr="00690E5D">
        <w:rPr>
          <w:rFonts w:ascii="Calibri" w:eastAsia="Times New Roman" w:hAnsi="Calibri" w:cs="Calibri"/>
          <w:color w:val="000000"/>
          <w:sz w:val="24"/>
          <w:szCs w:val="24"/>
        </w:rPr>
        <w:t> Announcement number:   </w:t>
      </w:r>
      <w:r w:rsidRPr="00690E5D">
        <w:rPr>
          <w:rFonts w:ascii="Calibri" w:eastAsia="Times New Roman" w:hAnsi="Calibri" w:cs="Calibri"/>
          <w:color w:val="201F1E"/>
          <w:sz w:val="24"/>
          <w:szCs w:val="24"/>
        </w:rPr>
        <w:t> </w:t>
      </w:r>
    </w:p>
    <w:p w14:paraId="4CEED446" w14:textId="77777777" w:rsidR="00690E5D" w:rsidRPr="00690E5D" w:rsidRDefault="00690E5D" w:rsidP="00690E5D">
      <w:pPr>
        <w:shd w:val="clear" w:color="auto" w:fill="FFFFFF"/>
        <w:spacing w:after="0" w:line="240" w:lineRule="auto"/>
        <w:rPr>
          <w:rFonts w:ascii="Calibri" w:eastAsia="Times New Roman" w:hAnsi="Calibri" w:cs="Calibri"/>
          <w:color w:val="201F1E"/>
        </w:rPr>
      </w:pPr>
      <w:r w:rsidRPr="00690E5D">
        <w:rPr>
          <w:rFonts w:ascii="Calibri" w:eastAsia="Times New Roman" w:hAnsi="Calibri" w:cs="Calibri"/>
          <w:color w:val="000000"/>
          <w:sz w:val="24"/>
          <w:szCs w:val="24"/>
        </w:rPr>
        <w:t>21-HUD-1330 MP(</w:t>
      </w:r>
      <w:proofErr w:type="gramStart"/>
      <w:r w:rsidRPr="00690E5D">
        <w:rPr>
          <w:rFonts w:ascii="Calibri" w:eastAsia="Times New Roman" w:hAnsi="Calibri" w:cs="Calibri"/>
          <w:i/>
          <w:iCs/>
          <w:color w:val="000000"/>
          <w:sz w:val="24"/>
          <w:szCs w:val="24"/>
        </w:rPr>
        <w:t>Internal</w:t>
      </w:r>
      <w:r w:rsidRPr="00690E5D">
        <w:rPr>
          <w:rFonts w:ascii="Calibri" w:eastAsia="Times New Roman" w:hAnsi="Calibri" w:cs="Calibri"/>
          <w:color w:val="000000"/>
          <w:sz w:val="24"/>
          <w:szCs w:val="24"/>
        </w:rPr>
        <w:t>)   </w:t>
      </w:r>
      <w:proofErr w:type="gramEnd"/>
      <w:r w:rsidRPr="00690E5D">
        <w:rPr>
          <w:rFonts w:ascii="Calibri" w:eastAsia="Times New Roman" w:hAnsi="Calibri" w:cs="Calibri"/>
          <w:color w:val="000000"/>
          <w:sz w:val="24"/>
          <w:szCs w:val="24"/>
        </w:rPr>
        <w:t xml:space="preserve">  </w:t>
      </w:r>
      <w:hyperlink r:id="rId22" w:tgtFrame="_blank" w:history="1">
        <w:r w:rsidRPr="00690E5D">
          <w:rPr>
            <w:rFonts w:ascii="Calibri" w:eastAsia="Times New Roman" w:hAnsi="Calibri" w:cs="Calibri"/>
            <w:color w:val="0563C1"/>
            <w:sz w:val="24"/>
            <w:szCs w:val="24"/>
            <w:u w:val="single"/>
          </w:rPr>
          <w:t>https://www.usajobs.gov/GetJob/ViewDetails/604868500</w:t>
        </w:r>
      </w:hyperlink>
    </w:p>
    <w:p w14:paraId="01525F78" w14:textId="77777777" w:rsidR="00690E5D" w:rsidRPr="00690E5D" w:rsidRDefault="00690E5D" w:rsidP="00690E5D">
      <w:pPr>
        <w:shd w:val="clear" w:color="auto" w:fill="FFFFFF"/>
        <w:spacing w:after="0" w:line="240" w:lineRule="auto"/>
        <w:rPr>
          <w:rFonts w:ascii="Calibri" w:eastAsia="Times New Roman" w:hAnsi="Calibri" w:cs="Calibri"/>
          <w:color w:val="201F1E"/>
        </w:rPr>
      </w:pPr>
      <w:r w:rsidRPr="00690E5D">
        <w:rPr>
          <w:rFonts w:ascii="Calibri" w:eastAsia="Times New Roman" w:hAnsi="Calibri" w:cs="Calibri"/>
          <w:color w:val="000000"/>
          <w:sz w:val="24"/>
          <w:szCs w:val="24"/>
        </w:rPr>
        <w:t> 21-HUD-1331-P; DEU(</w:t>
      </w:r>
      <w:proofErr w:type="gramStart"/>
      <w:r w:rsidRPr="00690E5D">
        <w:rPr>
          <w:rFonts w:ascii="Calibri" w:eastAsia="Times New Roman" w:hAnsi="Calibri" w:cs="Calibri"/>
          <w:i/>
          <w:iCs/>
          <w:color w:val="000000"/>
          <w:sz w:val="24"/>
          <w:szCs w:val="24"/>
        </w:rPr>
        <w:t>Public</w:t>
      </w:r>
      <w:r w:rsidRPr="00690E5D">
        <w:rPr>
          <w:rFonts w:ascii="Calibri" w:eastAsia="Times New Roman" w:hAnsi="Calibri" w:cs="Calibri"/>
          <w:color w:val="000000"/>
          <w:sz w:val="24"/>
          <w:szCs w:val="24"/>
        </w:rPr>
        <w:t>)   </w:t>
      </w:r>
      <w:proofErr w:type="gramEnd"/>
      <w:r w:rsidRPr="00690E5D">
        <w:rPr>
          <w:rFonts w:ascii="Calibri" w:eastAsia="Times New Roman" w:hAnsi="Calibri" w:cs="Calibri"/>
          <w:color w:val="000000"/>
          <w:sz w:val="24"/>
          <w:szCs w:val="24"/>
        </w:rPr>
        <w:t> </w:t>
      </w:r>
      <w:hyperlink r:id="rId23" w:tgtFrame="_blank" w:history="1">
        <w:r w:rsidRPr="00690E5D">
          <w:rPr>
            <w:rFonts w:ascii="Calibri" w:eastAsia="Times New Roman" w:hAnsi="Calibri" w:cs="Calibri"/>
            <w:color w:val="0563C1"/>
            <w:sz w:val="24"/>
            <w:szCs w:val="24"/>
            <w:u w:val="single"/>
          </w:rPr>
          <w:t>https://www.usajobs.gov/GetJob/ViewDetails/604870600</w:t>
        </w:r>
      </w:hyperlink>
    </w:p>
    <w:p w14:paraId="5025307F" w14:textId="77777777" w:rsidR="00690E5D" w:rsidRPr="00690E5D" w:rsidRDefault="00690E5D" w:rsidP="00690E5D">
      <w:pPr>
        <w:spacing w:after="0" w:line="240" w:lineRule="auto"/>
        <w:rPr>
          <w:rFonts w:ascii="Times New Roman" w:eastAsia="Times New Roman" w:hAnsi="Times New Roman" w:cs="Times New Roman"/>
          <w:sz w:val="24"/>
          <w:szCs w:val="24"/>
        </w:rPr>
      </w:pPr>
    </w:p>
    <w:p w14:paraId="3DC250EE" w14:textId="77777777" w:rsidR="00690E5D" w:rsidRPr="00690E5D" w:rsidRDefault="00690E5D" w:rsidP="00690E5D">
      <w:pPr>
        <w:shd w:val="clear" w:color="auto" w:fill="FFFFFF"/>
        <w:spacing w:after="0" w:line="240" w:lineRule="auto"/>
        <w:rPr>
          <w:rFonts w:ascii="Calibri" w:eastAsia="Times New Roman" w:hAnsi="Calibri" w:cs="Calibri"/>
          <w:color w:val="201F1E"/>
        </w:rPr>
      </w:pPr>
      <w:r w:rsidRPr="00690E5D">
        <w:rPr>
          <w:rFonts w:ascii="Calibri" w:eastAsia="Times New Roman" w:hAnsi="Calibri" w:cs="Calibri"/>
          <w:b/>
          <w:bCs/>
          <w:color w:val="000000"/>
          <w:sz w:val="24"/>
          <w:szCs w:val="24"/>
        </w:rPr>
        <w:t>Database Management Specialist</w:t>
      </w:r>
      <w:r w:rsidRPr="00690E5D">
        <w:rPr>
          <w:rFonts w:ascii="Calibri" w:eastAsia="Times New Roman" w:hAnsi="Calibri" w:cs="Calibri"/>
          <w:color w:val="000000"/>
          <w:sz w:val="24"/>
          <w:szCs w:val="24"/>
        </w:rPr>
        <w:t xml:space="preserve"> </w:t>
      </w:r>
      <w:proofErr w:type="gramStart"/>
      <w:r w:rsidRPr="00690E5D">
        <w:rPr>
          <w:rFonts w:ascii="Calibri" w:eastAsia="Times New Roman" w:hAnsi="Calibri" w:cs="Calibri"/>
          <w:color w:val="000000"/>
          <w:sz w:val="24"/>
          <w:szCs w:val="24"/>
        </w:rPr>
        <w:t>-  GS</w:t>
      </w:r>
      <w:proofErr w:type="gramEnd"/>
      <w:r w:rsidRPr="00690E5D">
        <w:rPr>
          <w:rFonts w:ascii="Calibri" w:eastAsia="Times New Roman" w:hAnsi="Calibri" w:cs="Calibri"/>
          <w:color w:val="000000"/>
          <w:sz w:val="24"/>
          <w:szCs w:val="24"/>
        </w:rPr>
        <w:t>1101/13  (Permanent position)    Location: Washington DC</w:t>
      </w:r>
    </w:p>
    <w:p w14:paraId="62A782C4" w14:textId="77777777" w:rsidR="00690E5D" w:rsidRPr="00690E5D" w:rsidRDefault="00690E5D" w:rsidP="00690E5D">
      <w:pPr>
        <w:shd w:val="clear" w:color="auto" w:fill="FFFFFF"/>
        <w:spacing w:after="0" w:line="240" w:lineRule="auto"/>
        <w:rPr>
          <w:rFonts w:ascii="Calibri" w:eastAsia="Times New Roman" w:hAnsi="Calibri" w:cs="Calibri"/>
          <w:color w:val="201F1E"/>
        </w:rPr>
      </w:pPr>
      <w:r w:rsidRPr="00690E5D">
        <w:rPr>
          <w:rFonts w:ascii="Calibri" w:eastAsia="Times New Roman" w:hAnsi="Calibri" w:cs="Calibri"/>
          <w:color w:val="000000"/>
          <w:sz w:val="24"/>
          <w:szCs w:val="24"/>
        </w:rPr>
        <w:t>Closes:  6/28/21</w:t>
      </w:r>
    </w:p>
    <w:p w14:paraId="4F507DE8" w14:textId="77777777" w:rsidR="00690E5D" w:rsidRPr="00690E5D" w:rsidRDefault="00690E5D" w:rsidP="00690E5D">
      <w:pPr>
        <w:shd w:val="clear" w:color="auto" w:fill="FFFFFF"/>
        <w:spacing w:after="0" w:line="240" w:lineRule="auto"/>
        <w:rPr>
          <w:rFonts w:ascii="Calibri" w:eastAsia="Times New Roman" w:hAnsi="Calibri" w:cs="Calibri"/>
          <w:color w:val="201F1E"/>
        </w:rPr>
      </w:pPr>
      <w:r w:rsidRPr="00690E5D">
        <w:rPr>
          <w:rFonts w:ascii="Calibri" w:eastAsia="Times New Roman" w:hAnsi="Calibri" w:cs="Calibri"/>
          <w:color w:val="000000"/>
          <w:sz w:val="24"/>
          <w:szCs w:val="24"/>
        </w:rPr>
        <w:t> </w:t>
      </w:r>
      <w:r w:rsidRPr="00690E5D">
        <w:rPr>
          <w:rFonts w:ascii="Calibri" w:eastAsia="Times New Roman" w:hAnsi="Calibri" w:cs="Calibri"/>
          <w:color w:val="201F1E"/>
          <w:sz w:val="24"/>
          <w:szCs w:val="24"/>
        </w:rPr>
        <w:t>Announcement number:  </w:t>
      </w:r>
    </w:p>
    <w:p w14:paraId="5DFB0BEA" w14:textId="77777777" w:rsidR="00690E5D" w:rsidRPr="00690E5D" w:rsidRDefault="00690E5D" w:rsidP="00690E5D">
      <w:pPr>
        <w:shd w:val="clear" w:color="auto" w:fill="FFFFFF"/>
        <w:spacing w:after="0" w:line="240" w:lineRule="auto"/>
        <w:rPr>
          <w:rFonts w:ascii="Calibri" w:eastAsia="Times New Roman" w:hAnsi="Calibri" w:cs="Calibri"/>
          <w:color w:val="201F1E"/>
        </w:rPr>
      </w:pPr>
      <w:r w:rsidRPr="00690E5D">
        <w:rPr>
          <w:rFonts w:ascii="Calibri" w:eastAsia="Times New Roman" w:hAnsi="Calibri" w:cs="Calibri"/>
          <w:color w:val="000000"/>
          <w:sz w:val="24"/>
          <w:szCs w:val="24"/>
        </w:rPr>
        <w:t>21-HUD-1419 MP(</w:t>
      </w:r>
      <w:proofErr w:type="gramStart"/>
      <w:r w:rsidRPr="00690E5D">
        <w:rPr>
          <w:rFonts w:ascii="Calibri" w:eastAsia="Times New Roman" w:hAnsi="Calibri" w:cs="Calibri"/>
          <w:i/>
          <w:iCs/>
          <w:color w:val="000000"/>
          <w:sz w:val="24"/>
          <w:szCs w:val="24"/>
        </w:rPr>
        <w:t>Internal</w:t>
      </w:r>
      <w:r w:rsidRPr="00690E5D">
        <w:rPr>
          <w:rFonts w:ascii="Calibri" w:eastAsia="Times New Roman" w:hAnsi="Calibri" w:cs="Calibri"/>
          <w:color w:val="000000"/>
          <w:sz w:val="24"/>
          <w:szCs w:val="24"/>
        </w:rPr>
        <w:t>)   </w:t>
      </w:r>
      <w:proofErr w:type="gramEnd"/>
      <w:r w:rsidRPr="00690E5D">
        <w:rPr>
          <w:rFonts w:ascii="Calibri" w:eastAsia="Times New Roman" w:hAnsi="Calibri" w:cs="Calibri"/>
          <w:color w:val="000000"/>
          <w:sz w:val="24"/>
          <w:szCs w:val="24"/>
        </w:rPr>
        <w:t xml:space="preserve">  </w:t>
      </w:r>
      <w:hyperlink r:id="rId24" w:tgtFrame="_blank" w:history="1">
        <w:r w:rsidRPr="00690E5D">
          <w:rPr>
            <w:rFonts w:ascii="Calibri" w:eastAsia="Times New Roman" w:hAnsi="Calibri" w:cs="Calibri"/>
            <w:color w:val="0563C1"/>
            <w:sz w:val="24"/>
            <w:szCs w:val="24"/>
            <w:u w:val="single"/>
          </w:rPr>
          <w:t>https://www.usajobs.gov/GetJob/ViewDetails/604601800</w:t>
        </w:r>
      </w:hyperlink>
    </w:p>
    <w:p w14:paraId="0304F9A9" w14:textId="77777777" w:rsidR="00690E5D" w:rsidRPr="00690E5D" w:rsidRDefault="00690E5D" w:rsidP="00690E5D">
      <w:pPr>
        <w:shd w:val="clear" w:color="auto" w:fill="FFFFFF"/>
        <w:spacing w:after="0" w:line="240" w:lineRule="auto"/>
        <w:rPr>
          <w:rFonts w:ascii="Calibri" w:eastAsia="Times New Roman" w:hAnsi="Calibri" w:cs="Calibri"/>
          <w:color w:val="201F1E"/>
        </w:rPr>
      </w:pPr>
      <w:r w:rsidRPr="00690E5D">
        <w:rPr>
          <w:rFonts w:ascii="Calibri" w:eastAsia="Times New Roman" w:hAnsi="Calibri" w:cs="Calibri"/>
          <w:color w:val="000000"/>
          <w:sz w:val="24"/>
          <w:szCs w:val="24"/>
        </w:rPr>
        <w:t> </w:t>
      </w:r>
      <w:r w:rsidRPr="00690E5D">
        <w:rPr>
          <w:rFonts w:ascii="Calibri" w:eastAsia="Times New Roman" w:hAnsi="Calibri" w:cs="Calibri"/>
          <w:color w:val="201F1E"/>
          <w:sz w:val="24"/>
          <w:szCs w:val="24"/>
        </w:rPr>
        <w:t>21-HUD-1490-P; DEU(</w:t>
      </w:r>
      <w:proofErr w:type="gramStart"/>
      <w:r w:rsidRPr="00690E5D">
        <w:rPr>
          <w:rFonts w:ascii="Calibri" w:eastAsia="Times New Roman" w:hAnsi="Calibri" w:cs="Calibri"/>
          <w:i/>
          <w:iCs/>
          <w:color w:val="201F1E"/>
          <w:sz w:val="24"/>
          <w:szCs w:val="24"/>
        </w:rPr>
        <w:t>Public</w:t>
      </w:r>
      <w:r w:rsidRPr="00690E5D">
        <w:rPr>
          <w:rFonts w:ascii="Calibri" w:eastAsia="Times New Roman" w:hAnsi="Calibri" w:cs="Calibri"/>
          <w:color w:val="201F1E"/>
          <w:sz w:val="24"/>
          <w:szCs w:val="24"/>
        </w:rPr>
        <w:t>)   </w:t>
      </w:r>
      <w:proofErr w:type="gramEnd"/>
      <w:r w:rsidRPr="00690E5D">
        <w:rPr>
          <w:rFonts w:ascii="Calibri" w:eastAsia="Times New Roman" w:hAnsi="Calibri" w:cs="Calibri"/>
          <w:color w:val="201F1E"/>
          <w:sz w:val="24"/>
          <w:szCs w:val="24"/>
        </w:rPr>
        <w:t> </w:t>
      </w:r>
      <w:hyperlink r:id="rId25" w:tgtFrame="_blank" w:history="1">
        <w:r w:rsidRPr="00690E5D">
          <w:rPr>
            <w:rFonts w:ascii="Calibri" w:eastAsia="Times New Roman" w:hAnsi="Calibri" w:cs="Calibri"/>
            <w:color w:val="0563C1"/>
            <w:sz w:val="24"/>
            <w:szCs w:val="24"/>
            <w:u w:val="single"/>
          </w:rPr>
          <w:t>https://www.usajobs.gov/GetJob/ViewDetails/604602000</w:t>
        </w:r>
      </w:hyperlink>
    </w:p>
    <w:p w14:paraId="70EA8037" w14:textId="77777777" w:rsidR="00690E5D" w:rsidRPr="00690E5D" w:rsidRDefault="00690E5D" w:rsidP="00690E5D">
      <w:pPr>
        <w:spacing w:after="0" w:line="240" w:lineRule="auto"/>
        <w:rPr>
          <w:rFonts w:ascii="Times New Roman" w:eastAsia="Times New Roman" w:hAnsi="Times New Roman" w:cs="Times New Roman"/>
          <w:sz w:val="24"/>
          <w:szCs w:val="24"/>
        </w:rPr>
      </w:pPr>
    </w:p>
    <w:p w14:paraId="6F45A42F" w14:textId="77777777" w:rsidR="00690E5D" w:rsidRPr="00690E5D" w:rsidRDefault="00690E5D" w:rsidP="00690E5D">
      <w:pPr>
        <w:shd w:val="clear" w:color="auto" w:fill="FFFFFF"/>
        <w:spacing w:after="0" w:line="240" w:lineRule="auto"/>
        <w:rPr>
          <w:rFonts w:ascii="Times New Roman" w:eastAsia="Times New Roman" w:hAnsi="Times New Roman" w:cs="Times New Roman"/>
        </w:rPr>
      </w:pPr>
    </w:p>
    <w:p w14:paraId="5DB886B3" w14:textId="77777777" w:rsidR="00690E5D" w:rsidRPr="00690E5D" w:rsidRDefault="00690E5D" w:rsidP="00690E5D">
      <w:pPr>
        <w:shd w:val="clear" w:color="auto" w:fill="FFFFFF"/>
        <w:spacing w:after="0" w:line="240" w:lineRule="auto"/>
        <w:rPr>
          <w:rFonts w:ascii="Times New Roman" w:eastAsia="Times New Roman" w:hAnsi="Times New Roman" w:cs="Times New Roman"/>
        </w:rPr>
      </w:pPr>
      <w:r w:rsidRPr="00690E5D">
        <w:rPr>
          <w:rFonts w:ascii="Calibri" w:eastAsia="Times New Roman" w:hAnsi="Calibri" w:cs="Calibri"/>
          <w:b/>
          <w:bCs/>
          <w:color w:val="323130"/>
          <w:sz w:val="24"/>
          <w:szCs w:val="24"/>
          <w:shd w:val="clear" w:color="auto" w:fill="FAF9F8"/>
        </w:rPr>
        <w:t>6 Vacancies - Grants Management Specialist, GS-13, HQs (Permanent positions)</w:t>
      </w:r>
    </w:p>
    <w:p w14:paraId="0B1462F6" w14:textId="77777777" w:rsidR="00690E5D" w:rsidRPr="00690E5D" w:rsidRDefault="00690E5D" w:rsidP="00690E5D">
      <w:pPr>
        <w:shd w:val="clear" w:color="auto" w:fill="FFFFFF"/>
        <w:spacing w:after="0" w:line="240" w:lineRule="auto"/>
        <w:rPr>
          <w:rFonts w:ascii="Calibri" w:eastAsia="Times New Roman" w:hAnsi="Calibri" w:cs="Calibri"/>
          <w:color w:val="201F1E"/>
        </w:rPr>
      </w:pPr>
      <w:r w:rsidRPr="00690E5D">
        <w:rPr>
          <w:rFonts w:ascii="Calibri" w:eastAsia="Times New Roman" w:hAnsi="Calibri" w:cs="Calibri"/>
          <w:color w:val="000000"/>
          <w:sz w:val="24"/>
          <w:szCs w:val="24"/>
        </w:rPr>
        <w:t xml:space="preserve">Closes: </w:t>
      </w:r>
      <w:r w:rsidRPr="00690E5D">
        <w:rPr>
          <w:rFonts w:ascii="Calibri" w:eastAsia="Times New Roman" w:hAnsi="Calibri" w:cs="Calibri"/>
          <w:color w:val="000000"/>
          <w:sz w:val="24"/>
          <w:szCs w:val="24"/>
          <w:shd w:val="clear" w:color="auto" w:fill="FFFFFF"/>
        </w:rPr>
        <w:t> 6/29/21</w:t>
      </w:r>
    </w:p>
    <w:p w14:paraId="28253A5B" w14:textId="77777777" w:rsidR="00690E5D" w:rsidRPr="00690E5D" w:rsidRDefault="00690E5D" w:rsidP="00690E5D">
      <w:pPr>
        <w:shd w:val="clear" w:color="auto" w:fill="FFFFFF"/>
        <w:spacing w:after="0" w:line="240" w:lineRule="auto"/>
        <w:rPr>
          <w:rFonts w:ascii="Calibri" w:eastAsia="Times New Roman" w:hAnsi="Calibri" w:cs="Calibri"/>
          <w:color w:val="201F1E"/>
        </w:rPr>
      </w:pPr>
      <w:r w:rsidRPr="00690E5D">
        <w:rPr>
          <w:rFonts w:ascii="Calibri" w:eastAsia="Times New Roman" w:hAnsi="Calibri" w:cs="Calibri"/>
          <w:color w:val="000000"/>
          <w:sz w:val="24"/>
          <w:szCs w:val="24"/>
        </w:rPr>
        <w:t> Announcement number:</w:t>
      </w:r>
    </w:p>
    <w:p w14:paraId="373C775F" w14:textId="77777777" w:rsidR="00690E5D" w:rsidRPr="00690E5D" w:rsidRDefault="00690E5D" w:rsidP="00690E5D">
      <w:pPr>
        <w:shd w:val="clear" w:color="auto" w:fill="FFFFFF"/>
        <w:spacing w:after="0" w:line="240" w:lineRule="auto"/>
        <w:rPr>
          <w:rFonts w:ascii="Calibri" w:eastAsia="Times New Roman" w:hAnsi="Calibri" w:cs="Calibri"/>
          <w:color w:val="201F1E"/>
        </w:rPr>
      </w:pPr>
      <w:r w:rsidRPr="00690E5D">
        <w:rPr>
          <w:rFonts w:ascii="Calibri" w:eastAsia="Times New Roman" w:hAnsi="Calibri" w:cs="Calibri"/>
          <w:color w:val="000000"/>
          <w:sz w:val="24"/>
          <w:szCs w:val="24"/>
        </w:rPr>
        <w:t> </w:t>
      </w:r>
      <w:r w:rsidRPr="00690E5D">
        <w:rPr>
          <w:rFonts w:ascii="Calibri" w:eastAsia="Times New Roman" w:hAnsi="Calibri" w:cs="Calibri"/>
          <w:color w:val="201F1E"/>
          <w:sz w:val="24"/>
          <w:szCs w:val="24"/>
        </w:rPr>
        <w:t>21-HUD-1177 MP(</w:t>
      </w:r>
      <w:proofErr w:type="gramStart"/>
      <w:r w:rsidRPr="00690E5D">
        <w:rPr>
          <w:rFonts w:ascii="Calibri" w:eastAsia="Times New Roman" w:hAnsi="Calibri" w:cs="Calibri"/>
          <w:color w:val="201F1E"/>
          <w:sz w:val="24"/>
          <w:szCs w:val="24"/>
        </w:rPr>
        <w:t>Internal)   </w:t>
      </w:r>
      <w:proofErr w:type="gramEnd"/>
      <w:r w:rsidRPr="00690E5D">
        <w:rPr>
          <w:rFonts w:ascii="Calibri" w:eastAsia="Times New Roman" w:hAnsi="Calibri" w:cs="Calibri"/>
          <w:color w:val="201F1E"/>
          <w:sz w:val="24"/>
          <w:szCs w:val="24"/>
        </w:rPr>
        <w:t xml:space="preserve">  </w:t>
      </w:r>
      <w:hyperlink r:id="rId26" w:tgtFrame="_blank" w:history="1">
        <w:r w:rsidRPr="00690E5D">
          <w:rPr>
            <w:rFonts w:ascii="Calibri" w:eastAsia="Times New Roman" w:hAnsi="Calibri" w:cs="Calibri"/>
            <w:color w:val="0563C1"/>
            <w:sz w:val="24"/>
            <w:szCs w:val="24"/>
            <w:u w:val="single"/>
          </w:rPr>
          <w:t>https://www.usajobs.gov/GetJob/ViewDetails/604595500</w:t>
        </w:r>
      </w:hyperlink>
    </w:p>
    <w:p w14:paraId="25BC47D6" w14:textId="77777777" w:rsidR="00690E5D" w:rsidRPr="00690E5D" w:rsidRDefault="00690E5D" w:rsidP="00690E5D">
      <w:pPr>
        <w:shd w:val="clear" w:color="auto" w:fill="FFFFFF"/>
        <w:spacing w:after="0" w:line="240" w:lineRule="auto"/>
        <w:rPr>
          <w:rFonts w:ascii="Calibri" w:eastAsia="Times New Roman" w:hAnsi="Calibri" w:cs="Calibri"/>
          <w:color w:val="201F1E"/>
        </w:rPr>
      </w:pPr>
      <w:r w:rsidRPr="00690E5D">
        <w:rPr>
          <w:rFonts w:ascii="Calibri" w:eastAsia="Times New Roman" w:hAnsi="Calibri" w:cs="Calibri"/>
          <w:color w:val="000000"/>
          <w:sz w:val="24"/>
          <w:szCs w:val="24"/>
        </w:rPr>
        <w:t> </w:t>
      </w:r>
      <w:r w:rsidRPr="00690E5D">
        <w:rPr>
          <w:rFonts w:ascii="Calibri" w:eastAsia="Times New Roman" w:hAnsi="Calibri" w:cs="Calibri"/>
          <w:color w:val="201F1E"/>
          <w:sz w:val="24"/>
          <w:szCs w:val="24"/>
        </w:rPr>
        <w:t>21-HUD-1178-P; DEU(</w:t>
      </w:r>
      <w:proofErr w:type="gramStart"/>
      <w:r w:rsidRPr="00690E5D">
        <w:rPr>
          <w:rFonts w:ascii="Calibri" w:eastAsia="Times New Roman" w:hAnsi="Calibri" w:cs="Calibri"/>
          <w:color w:val="201F1E"/>
          <w:sz w:val="24"/>
          <w:szCs w:val="24"/>
        </w:rPr>
        <w:t>Public)   </w:t>
      </w:r>
      <w:proofErr w:type="gramEnd"/>
      <w:r w:rsidRPr="00690E5D">
        <w:rPr>
          <w:rFonts w:ascii="Calibri" w:eastAsia="Times New Roman" w:hAnsi="Calibri" w:cs="Calibri"/>
          <w:color w:val="201F1E"/>
          <w:sz w:val="24"/>
          <w:szCs w:val="24"/>
        </w:rPr>
        <w:t> </w:t>
      </w:r>
      <w:hyperlink r:id="rId27" w:tgtFrame="_blank" w:history="1">
        <w:r w:rsidRPr="00690E5D">
          <w:rPr>
            <w:rFonts w:ascii="Calibri" w:eastAsia="Times New Roman" w:hAnsi="Calibri" w:cs="Calibri"/>
            <w:color w:val="0563C1"/>
            <w:sz w:val="24"/>
            <w:szCs w:val="24"/>
            <w:u w:val="single"/>
          </w:rPr>
          <w:t>https://www.usajobs.gov/GetJob/ViewDetails/604595900</w:t>
        </w:r>
      </w:hyperlink>
    </w:p>
    <w:p w14:paraId="431CABCB" w14:textId="77777777" w:rsidR="00690E5D" w:rsidRPr="00690E5D" w:rsidRDefault="00690E5D" w:rsidP="00690E5D">
      <w:pPr>
        <w:shd w:val="clear" w:color="auto" w:fill="FFFFFF"/>
        <w:spacing w:after="0" w:line="240" w:lineRule="auto"/>
        <w:rPr>
          <w:rFonts w:ascii="Times New Roman" w:eastAsia="Times New Roman" w:hAnsi="Times New Roman" w:cs="Times New Roman"/>
        </w:rPr>
      </w:pPr>
    </w:p>
    <w:p w14:paraId="3DF7566D" w14:textId="77777777" w:rsidR="00690E5D" w:rsidRPr="00690E5D" w:rsidRDefault="00690E5D" w:rsidP="00690E5D">
      <w:pPr>
        <w:shd w:val="clear" w:color="auto" w:fill="FFFFFF"/>
        <w:spacing w:after="0" w:line="240" w:lineRule="auto"/>
        <w:rPr>
          <w:rFonts w:ascii="Times New Roman" w:eastAsia="Times New Roman" w:hAnsi="Times New Roman" w:cs="Times New Roman"/>
        </w:rPr>
      </w:pPr>
      <w:r w:rsidRPr="00690E5D">
        <w:rPr>
          <w:rFonts w:ascii="Calibri" w:eastAsia="Times New Roman" w:hAnsi="Calibri" w:cs="Calibri"/>
          <w:b/>
          <w:bCs/>
          <w:color w:val="323130"/>
          <w:sz w:val="24"/>
          <w:szCs w:val="24"/>
          <w:shd w:val="clear" w:color="auto" w:fill="FAF9F8"/>
        </w:rPr>
        <w:t>Loan Guarantee Specialist (Realty); GS-9/11/12, Washington, DC</w:t>
      </w:r>
    </w:p>
    <w:p w14:paraId="54BB589B" w14:textId="77777777" w:rsidR="00690E5D" w:rsidRPr="00690E5D" w:rsidRDefault="00690E5D" w:rsidP="00690E5D">
      <w:pPr>
        <w:shd w:val="clear" w:color="auto" w:fill="FFFFFF"/>
        <w:spacing w:after="0" w:line="240" w:lineRule="auto"/>
        <w:rPr>
          <w:rFonts w:ascii="Calibri" w:eastAsia="Times New Roman" w:hAnsi="Calibri" w:cs="Calibri"/>
          <w:color w:val="201F1E"/>
        </w:rPr>
      </w:pPr>
      <w:r w:rsidRPr="00690E5D">
        <w:rPr>
          <w:rFonts w:ascii="Calibri" w:eastAsia="Times New Roman" w:hAnsi="Calibri" w:cs="Calibri"/>
          <w:color w:val="000000"/>
          <w:sz w:val="24"/>
          <w:szCs w:val="24"/>
        </w:rPr>
        <w:t>Closes: 6/25/21</w:t>
      </w:r>
    </w:p>
    <w:p w14:paraId="32431750" w14:textId="77777777" w:rsidR="00690E5D" w:rsidRPr="00690E5D" w:rsidRDefault="00690E5D" w:rsidP="00690E5D">
      <w:pPr>
        <w:shd w:val="clear" w:color="auto" w:fill="FFFFFF"/>
        <w:spacing w:after="0" w:line="240" w:lineRule="auto"/>
        <w:rPr>
          <w:rFonts w:ascii="Calibri" w:eastAsia="Times New Roman" w:hAnsi="Calibri" w:cs="Calibri"/>
          <w:color w:val="201F1E"/>
        </w:rPr>
      </w:pPr>
      <w:r w:rsidRPr="00690E5D">
        <w:rPr>
          <w:rFonts w:ascii="Calibri" w:eastAsia="Times New Roman" w:hAnsi="Calibri" w:cs="Calibri"/>
          <w:color w:val="000000"/>
          <w:sz w:val="24"/>
          <w:szCs w:val="24"/>
        </w:rPr>
        <w:t> Announcement number:</w:t>
      </w:r>
    </w:p>
    <w:p w14:paraId="52E22C35" w14:textId="77777777" w:rsidR="00690E5D" w:rsidRPr="00690E5D" w:rsidRDefault="00690E5D" w:rsidP="00690E5D">
      <w:pPr>
        <w:shd w:val="clear" w:color="auto" w:fill="FFFFFF"/>
        <w:spacing w:after="0" w:line="240" w:lineRule="auto"/>
        <w:rPr>
          <w:rFonts w:ascii="Calibri" w:eastAsia="Times New Roman" w:hAnsi="Calibri" w:cs="Calibri"/>
          <w:color w:val="201F1E"/>
        </w:rPr>
      </w:pPr>
      <w:r w:rsidRPr="00690E5D">
        <w:rPr>
          <w:rFonts w:ascii="Calibri" w:eastAsia="Times New Roman" w:hAnsi="Calibri" w:cs="Calibri"/>
          <w:color w:val="000000"/>
          <w:sz w:val="24"/>
          <w:szCs w:val="24"/>
        </w:rPr>
        <w:t> </w:t>
      </w:r>
      <w:r w:rsidRPr="00690E5D">
        <w:rPr>
          <w:rFonts w:ascii="Calibri" w:eastAsia="Times New Roman" w:hAnsi="Calibri" w:cs="Calibri"/>
          <w:color w:val="201F1E"/>
          <w:sz w:val="24"/>
          <w:szCs w:val="24"/>
        </w:rPr>
        <w:t>21-HUD-1353 MP(</w:t>
      </w:r>
      <w:proofErr w:type="gramStart"/>
      <w:r w:rsidRPr="00690E5D">
        <w:rPr>
          <w:rFonts w:ascii="Calibri" w:eastAsia="Times New Roman" w:hAnsi="Calibri" w:cs="Calibri"/>
          <w:color w:val="201F1E"/>
          <w:sz w:val="24"/>
          <w:szCs w:val="24"/>
        </w:rPr>
        <w:t>Internal)   </w:t>
      </w:r>
      <w:proofErr w:type="gramEnd"/>
      <w:r w:rsidRPr="00690E5D">
        <w:rPr>
          <w:rFonts w:ascii="Calibri" w:eastAsia="Times New Roman" w:hAnsi="Calibri" w:cs="Calibri"/>
          <w:color w:val="201F1E"/>
          <w:sz w:val="24"/>
          <w:szCs w:val="24"/>
        </w:rPr>
        <w:t> </w:t>
      </w:r>
      <w:hyperlink r:id="rId28" w:tgtFrame="_blank" w:history="1">
        <w:r w:rsidRPr="00690E5D">
          <w:rPr>
            <w:rFonts w:ascii="Calibri" w:eastAsia="Times New Roman" w:hAnsi="Calibri" w:cs="Calibri"/>
            <w:color w:val="0563C1"/>
            <w:sz w:val="24"/>
            <w:szCs w:val="24"/>
            <w:u w:val="single"/>
          </w:rPr>
          <w:t>https://www.usajobs.gov/GetJob/ViewDetails/604202700</w:t>
        </w:r>
      </w:hyperlink>
    </w:p>
    <w:p w14:paraId="49C6C66B" w14:textId="77777777" w:rsidR="00690E5D" w:rsidRPr="00690E5D" w:rsidRDefault="00690E5D" w:rsidP="00690E5D">
      <w:pPr>
        <w:shd w:val="clear" w:color="auto" w:fill="FFFFFF"/>
        <w:spacing w:after="0" w:line="240" w:lineRule="auto"/>
        <w:rPr>
          <w:rFonts w:ascii="Calibri" w:eastAsia="Times New Roman" w:hAnsi="Calibri" w:cs="Calibri"/>
          <w:color w:val="201F1E"/>
        </w:rPr>
      </w:pPr>
      <w:r w:rsidRPr="00690E5D">
        <w:rPr>
          <w:rFonts w:ascii="Calibri" w:eastAsia="Times New Roman" w:hAnsi="Calibri" w:cs="Calibri"/>
          <w:color w:val="000000"/>
          <w:sz w:val="24"/>
          <w:szCs w:val="24"/>
        </w:rPr>
        <w:t> </w:t>
      </w:r>
      <w:r w:rsidRPr="00690E5D">
        <w:rPr>
          <w:rFonts w:ascii="Calibri" w:eastAsia="Times New Roman" w:hAnsi="Calibri" w:cs="Calibri"/>
          <w:color w:val="201F1E"/>
          <w:sz w:val="24"/>
          <w:szCs w:val="24"/>
        </w:rPr>
        <w:t>21-HUD-1354-P; DEU(</w:t>
      </w:r>
      <w:proofErr w:type="gramStart"/>
      <w:r w:rsidRPr="00690E5D">
        <w:rPr>
          <w:rFonts w:ascii="Calibri" w:eastAsia="Times New Roman" w:hAnsi="Calibri" w:cs="Calibri"/>
          <w:color w:val="201F1E"/>
          <w:sz w:val="24"/>
          <w:szCs w:val="24"/>
        </w:rPr>
        <w:t>Public)   </w:t>
      </w:r>
      <w:proofErr w:type="gramEnd"/>
      <w:r w:rsidRPr="00690E5D">
        <w:rPr>
          <w:rFonts w:ascii="Calibri" w:eastAsia="Times New Roman" w:hAnsi="Calibri" w:cs="Calibri"/>
          <w:color w:val="201F1E"/>
          <w:sz w:val="24"/>
          <w:szCs w:val="24"/>
        </w:rPr>
        <w:t> </w:t>
      </w:r>
      <w:hyperlink r:id="rId29" w:tgtFrame="_blank" w:history="1">
        <w:r w:rsidRPr="00690E5D">
          <w:rPr>
            <w:rFonts w:ascii="Calibri" w:eastAsia="Times New Roman" w:hAnsi="Calibri" w:cs="Calibri"/>
            <w:color w:val="0563C1"/>
            <w:sz w:val="24"/>
            <w:szCs w:val="24"/>
            <w:u w:val="single"/>
          </w:rPr>
          <w:t>https://www.usajobs.gov/GetJob/ViewDetails/604203100</w:t>
        </w:r>
      </w:hyperlink>
    </w:p>
    <w:p w14:paraId="69B6D68D" w14:textId="77777777" w:rsidR="00690E5D" w:rsidRPr="00690E5D" w:rsidRDefault="00690E5D" w:rsidP="00690E5D">
      <w:pPr>
        <w:spacing w:after="0" w:line="240" w:lineRule="auto"/>
        <w:rPr>
          <w:rFonts w:ascii="Times New Roman" w:eastAsia="Times New Roman" w:hAnsi="Times New Roman" w:cs="Times New Roman"/>
          <w:sz w:val="24"/>
          <w:szCs w:val="24"/>
        </w:rPr>
      </w:pPr>
    </w:p>
    <w:p w14:paraId="2651DDB4" w14:textId="77777777" w:rsidR="00690E5D" w:rsidRPr="00690E5D" w:rsidRDefault="00690E5D" w:rsidP="00690E5D">
      <w:pPr>
        <w:shd w:val="clear" w:color="auto" w:fill="FFFFFF"/>
        <w:spacing w:after="0" w:line="240" w:lineRule="auto"/>
        <w:rPr>
          <w:rFonts w:ascii="Times New Roman" w:eastAsia="Times New Roman" w:hAnsi="Times New Roman" w:cs="Times New Roman"/>
        </w:rPr>
      </w:pPr>
      <w:r w:rsidRPr="00690E5D">
        <w:rPr>
          <w:rFonts w:ascii="Segoe UI" w:eastAsia="Times New Roman" w:hAnsi="Segoe UI" w:cs="Segoe UI"/>
          <w:b/>
          <w:bCs/>
          <w:color w:val="323130"/>
          <w:sz w:val="26"/>
          <w:szCs w:val="26"/>
          <w:shd w:val="clear" w:color="auto" w:fill="FAF9F8"/>
        </w:rPr>
        <w:br/>
      </w:r>
    </w:p>
    <w:p w14:paraId="12412BB0" w14:textId="77777777" w:rsidR="00E06035" w:rsidRDefault="00E06035"/>
    <w:sectPr w:rsidR="00E06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51F77"/>
    <w:multiLevelType w:val="multilevel"/>
    <w:tmpl w:val="9F7A8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BA31A6"/>
    <w:multiLevelType w:val="multilevel"/>
    <w:tmpl w:val="E1B810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9F775B"/>
    <w:multiLevelType w:val="multilevel"/>
    <w:tmpl w:val="53D460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953D9E"/>
    <w:multiLevelType w:val="multilevel"/>
    <w:tmpl w:val="3216D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A15B97"/>
    <w:multiLevelType w:val="multilevel"/>
    <w:tmpl w:val="0EC604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B2C164C"/>
    <w:multiLevelType w:val="multilevel"/>
    <w:tmpl w:val="0B1ED0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5D"/>
    <w:rsid w:val="00025321"/>
    <w:rsid w:val="00037989"/>
    <w:rsid w:val="00076E0D"/>
    <w:rsid w:val="000C6493"/>
    <w:rsid w:val="000E42C2"/>
    <w:rsid w:val="001442DD"/>
    <w:rsid w:val="001753A4"/>
    <w:rsid w:val="0019609D"/>
    <w:rsid w:val="001B3CB6"/>
    <w:rsid w:val="00273286"/>
    <w:rsid w:val="003A7EE7"/>
    <w:rsid w:val="004C4FD3"/>
    <w:rsid w:val="005A633C"/>
    <w:rsid w:val="005F0598"/>
    <w:rsid w:val="00690E5D"/>
    <w:rsid w:val="0071016C"/>
    <w:rsid w:val="00870468"/>
    <w:rsid w:val="00923A39"/>
    <w:rsid w:val="009447AD"/>
    <w:rsid w:val="00A3263E"/>
    <w:rsid w:val="00B2145F"/>
    <w:rsid w:val="00BE6C61"/>
    <w:rsid w:val="00C318CD"/>
    <w:rsid w:val="00C42B10"/>
    <w:rsid w:val="00E06035"/>
    <w:rsid w:val="00F5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1173"/>
  <w15:chartTrackingRefBased/>
  <w15:docId w15:val="{C078E514-BD3C-4CC0-BB42-42D09FB6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E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0E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7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me.treasury.gov/policy-issues/coronavirus/assistance-for-state-local-and-tribal-governments/homeowner-assistance-fund" TargetMode="External"/><Relationship Id="rId13" Type="http://schemas.openxmlformats.org/officeDocument/2006/relationships/hyperlink" Target="https://www.imls.gov/sites/default/files/2021-05/fy21-arp-nofo.pdf" TargetMode="External"/><Relationship Id="rId18" Type="http://schemas.openxmlformats.org/officeDocument/2006/relationships/hyperlink" Target="https://broadbandusa.ntia.doc.gov/sites/default/files/2021-06/NTIA.Tribal%20Broadband%20Connectivity%20Program.Final_.OMB%20Cleared_0.pdf" TargetMode="External"/><Relationship Id="rId26" Type="http://schemas.openxmlformats.org/officeDocument/2006/relationships/hyperlink" Target="https://www.usajobs.gov/GetJob/ViewDetails/604595500" TargetMode="External"/><Relationship Id="rId3" Type="http://schemas.openxmlformats.org/officeDocument/2006/relationships/settings" Target="settings.xml"/><Relationship Id="rId21" Type="http://schemas.openxmlformats.org/officeDocument/2006/relationships/hyperlink" Target="https://www.klobuchar.senate.gov/public/index.cfm/2021/3/klobuchar-clyburn-introduce-comprehensive-broadband-infrastructure-legislation-to-expand-access-to-affordable-high-speed-internet" TargetMode="External"/><Relationship Id="rId7" Type="http://schemas.openxmlformats.org/officeDocument/2006/relationships/hyperlink" Target="https://www.govinfo.gov/content/pkg/FR-2021-05-28/pdf/2021-10804.pdf" TargetMode="External"/><Relationship Id="rId12" Type="http://schemas.openxmlformats.org/officeDocument/2006/relationships/hyperlink" Target="https://www.imls.gov/grants/available/imls-american-rescue-plan" TargetMode="External"/><Relationship Id="rId17" Type="http://schemas.openxmlformats.org/officeDocument/2006/relationships/hyperlink" Target="https://www.commerce.senate.gov/2020/12/covid-relief-bill-includes-1-billion-for-tribal-broadband-and-250-million-for-fcc-telehealth-program-in-provisions-sought-by-cantwell/ab843eb5-c457-4780-9448-56c0179e6a6d?utm_source=sendgrid&amp;utm_medium=email&amp;utm_campaign=Newsletters" TargetMode="External"/><Relationship Id="rId25" Type="http://schemas.openxmlformats.org/officeDocument/2006/relationships/hyperlink" Target="https://www.usajobs.gov/GetJob/ViewDetails/604602000" TargetMode="External"/><Relationship Id="rId2" Type="http://schemas.openxmlformats.org/officeDocument/2006/relationships/styles" Target="styles.xml"/><Relationship Id="rId16" Type="http://schemas.openxmlformats.org/officeDocument/2006/relationships/hyperlink" Target="https://www.brookings.edu/research/the-american-rescue-plan-is-the-broadband-down-payment-the-country-needs/" TargetMode="External"/><Relationship Id="rId20" Type="http://schemas.openxmlformats.org/officeDocument/2006/relationships/hyperlink" Target="https://broadbandusa.ntia.doc.gov/resources/grant-programs" TargetMode="External"/><Relationship Id="rId29" Type="http://schemas.openxmlformats.org/officeDocument/2006/relationships/hyperlink" Target="https://www.usajobs.gov/GetJob/ViewDetails/604203100" TargetMode="External"/><Relationship Id="rId1" Type="http://schemas.openxmlformats.org/officeDocument/2006/relationships/numbering" Target="numbering.xml"/><Relationship Id="rId6" Type="http://schemas.openxmlformats.org/officeDocument/2006/relationships/hyperlink" Target="https://www.fcc.gov/general/e-rate-schools-libraries-usf-program" TargetMode="External"/><Relationship Id="rId11" Type="http://schemas.openxmlformats.org/officeDocument/2006/relationships/hyperlink" Target="https://www.imls.gov/news/federal-government-invests-200m-libraries-and-museums-stimulate-american-communities" TargetMode="External"/><Relationship Id="rId24" Type="http://schemas.openxmlformats.org/officeDocument/2006/relationships/hyperlink" Target="https://www.usajobs.gov/GetJob/ViewDetails/604601800" TargetMode="External"/><Relationship Id="rId5" Type="http://schemas.openxmlformats.org/officeDocument/2006/relationships/image" Target="media/image1.jpeg"/><Relationship Id="rId15" Type="http://schemas.openxmlformats.org/officeDocument/2006/relationships/hyperlink" Target="https://www.benton.org/blog/american-rescue-plan-broadband-and-social-safety-net" TargetMode="External"/><Relationship Id="rId23" Type="http://schemas.openxmlformats.org/officeDocument/2006/relationships/hyperlink" Target="https://www.usajobs.gov/GetJob/ViewDetails/604870600" TargetMode="External"/><Relationship Id="rId28" Type="http://schemas.openxmlformats.org/officeDocument/2006/relationships/hyperlink" Target="https://www.usajobs.gov/GetJob/ViewDetails/604202700" TargetMode="External"/><Relationship Id="rId10" Type="http://schemas.openxmlformats.org/officeDocument/2006/relationships/hyperlink" Target="https://home.treasury.gov/policy-issues/coronavirus/assistance-for-state-local-and-tribal-governments/capital-projects-fund" TargetMode="External"/><Relationship Id="rId19" Type="http://schemas.openxmlformats.org/officeDocument/2006/relationships/hyperlink" Target="https://broadbandusa.ntia.doc.gov/sites/default/files/2021-05/NTIA%20Broadband%20Infrastructure%20Grant%20Program%20NOFO.Final_.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ome.treasury.gov/policy-issues/coronavirus/assistance-for-state-local-and-tribal-governments/state-and-local-fiscal-recovery-funds" TargetMode="External"/><Relationship Id="rId14" Type="http://schemas.openxmlformats.org/officeDocument/2006/relationships/hyperlink" Target="https://oese.ed.gov/offices/education-stabilization-fund/elementary-secondary-school-emergency-relief-fund/" TargetMode="External"/><Relationship Id="rId22" Type="http://schemas.openxmlformats.org/officeDocument/2006/relationships/hyperlink" Target="https://www.usajobs.gov/GetJob/ViewDetails/604868500" TargetMode="External"/><Relationship Id="rId27" Type="http://schemas.openxmlformats.org/officeDocument/2006/relationships/hyperlink" Target="https://www.usajobs.gov/GetJob/ViewDetails/60459590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1478</Words>
  <Characters>8425</Characters>
  <Application>Microsoft Office Word</Application>
  <DocSecurity>0</DocSecurity>
  <Lines>70</Lines>
  <Paragraphs>19</Paragraphs>
  <ScaleCrop>false</ScaleCrop>
  <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Russ-Niezgodzki</dc:creator>
  <cp:keywords/>
  <dc:description/>
  <cp:lastModifiedBy>Linda Russ-Niezgodzki</cp:lastModifiedBy>
  <cp:revision>1</cp:revision>
  <dcterms:created xsi:type="dcterms:W3CDTF">2021-06-17T02:42:00Z</dcterms:created>
  <dcterms:modified xsi:type="dcterms:W3CDTF">2021-06-17T02:49:00Z</dcterms:modified>
</cp:coreProperties>
</file>