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1"/>
        <w:gridCol w:w="7959"/>
      </w:tblGrid>
      <w:tr w:rsidR="00FD3511" w14:paraId="53A4845E" w14:textId="77777777">
        <w:trPr>
          <w:trHeight w:val="1800"/>
        </w:trPr>
        <w:tc>
          <w:tcPr>
            <w:tcW w:w="2301" w:type="dxa"/>
          </w:tcPr>
          <w:p w14:paraId="0C0C4CC6" w14:textId="77777777" w:rsidR="00FD3511" w:rsidRDefault="00727809">
            <w:r>
              <w:rPr>
                <w:noProof/>
              </w:rPr>
              <w:drawing>
                <wp:inline distT="0" distB="0" distL="0" distR="0" wp14:anchorId="4F3F6DDD" wp14:editId="06BD349D">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62050" cy="1162050"/>
                          </a:xfrm>
                          <a:prstGeom prst="rect">
                            <a:avLst/>
                          </a:prstGeom>
                          <a:noFill/>
                          <a:ln w="9525">
                            <a:noFill/>
                            <a:miter lim="800000"/>
                            <a:headEnd/>
                            <a:tailEnd/>
                          </a:ln>
                        </pic:spPr>
                      </pic:pic>
                    </a:graphicData>
                  </a:graphic>
                </wp:inline>
              </w:drawing>
            </w:r>
          </w:p>
        </w:tc>
        <w:tc>
          <w:tcPr>
            <w:tcW w:w="7959" w:type="dxa"/>
          </w:tcPr>
          <w:p w14:paraId="4EEA096B" w14:textId="77777777" w:rsidR="00FD3511" w:rsidRDefault="00FD3511" w:rsidP="00FD3511">
            <w:pPr>
              <w:jc w:val="center"/>
              <w:rPr>
                <w:b/>
                <w:sz w:val="32"/>
                <w:szCs w:val="32"/>
              </w:rPr>
            </w:pPr>
            <w:smartTag w:uri="urn:schemas-microsoft-com:office:smarttags" w:element="place">
              <w:smartTag w:uri="urn:schemas-microsoft-com:office:smarttags" w:element="City">
                <w:r>
                  <w:rPr>
                    <w:b/>
                    <w:sz w:val="32"/>
                    <w:szCs w:val="32"/>
                  </w:rPr>
                  <w:t>SAN CARLOS</w:t>
                </w:r>
              </w:smartTag>
            </w:smartTag>
            <w:r>
              <w:rPr>
                <w:b/>
                <w:sz w:val="32"/>
                <w:szCs w:val="32"/>
              </w:rPr>
              <w:t xml:space="preserve"> HOUSING AUTHORITY</w:t>
            </w:r>
          </w:p>
          <w:p w14:paraId="03782CA6" w14:textId="77777777" w:rsidR="00FD3511" w:rsidRDefault="00FD3511" w:rsidP="007B4C17">
            <w:pPr>
              <w:spacing w:before="120"/>
              <w:jc w:val="center"/>
              <w:rPr>
                <w:b/>
              </w:rPr>
            </w:pPr>
            <w:smartTag w:uri="urn:schemas-microsoft-com:office:smarttags" w:element="address">
              <w:smartTag w:uri="urn:schemas-microsoft-com:office:smarttags" w:element="Street">
                <w:r>
                  <w:rPr>
                    <w:b/>
                  </w:rPr>
                  <w:t>P.O. Box</w:t>
                </w:r>
              </w:smartTag>
              <w:r>
                <w:rPr>
                  <w:b/>
                </w:rPr>
                <w:t xml:space="preserve"> 740</w:t>
              </w:r>
            </w:smartTag>
          </w:p>
          <w:p w14:paraId="34559E3E" w14:textId="77777777" w:rsidR="00FD3511" w:rsidRPr="00FD3511" w:rsidRDefault="00FD3511" w:rsidP="007B4C17">
            <w:pPr>
              <w:spacing w:before="120"/>
              <w:jc w:val="center"/>
              <w:rPr>
                <w:b/>
              </w:rPr>
            </w:pPr>
            <w:smartTag w:uri="urn:schemas-microsoft-com:office:smarttags" w:element="place">
              <w:smartTag w:uri="urn:schemas-microsoft-com:office:smarttags" w:element="City">
                <w:r>
                  <w:rPr>
                    <w:b/>
                  </w:rPr>
                  <w:t>Peridot</w:t>
                </w:r>
              </w:smartTag>
              <w:r>
                <w:rPr>
                  <w:b/>
                </w:rPr>
                <w:t xml:space="preserve">, </w:t>
              </w:r>
              <w:smartTag w:uri="urn:schemas-microsoft-com:office:smarttags" w:element="State">
                <w:r>
                  <w:rPr>
                    <w:b/>
                  </w:rPr>
                  <w:t>Arizona</w:t>
                </w:r>
              </w:smartTag>
              <w:r w:rsidR="007B4C17">
                <w:rPr>
                  <w:b/>
                </w:rPr>
                <w:t xml:space="preserve">  </w:t>
              </w:r>
              <w:smartTag w:uri="urn:schemas-microsoft-com:office:smarttags" w:element="PostalCode">
                <w:r w:rsidR="007B4C17">
                  <w:rPr>
                    <w:b/>
                  </w:rPr>
                  <w:t>85542</w:t>
                </w:r>
              </w:smartTag>
            </w:smartTag>
          </w:p>
        </w:tc>
      </w:tr>
      <w:tr w:rsidR="00FD3511" w14:paraId="3D316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260" w:type="dxa"/>
            <w:gridSpan w:val="2"/>
            <w:tcBorders>
              <w:top w:val="nil"/>
              <w:left w:val="nil"/>
              <w:bottom w:val="nil"/>
              <w:right w:val="nil"/>
            </w:tcBorders>
          </w:tcPr>
          <w:p w14:paraId="6976EDCD" w14:textId="77777777" w:rsidR="007B4C17" w:rsidRDefault="007B4C17">
            <w:pPr>
              <w:rPr>
                <w:rFonts w:ascii="Arial" w:hAnsi="Arial" w:cs="Arial"/>
                <w:b/>
                <w:sz w:val="20"/>
                <w:szCs w:val="20"/>
              </w:rPr>
            </w:pPr>
          </w:p>
          <w:p w14:paraId="634A8732" w14:textId="239831EC" w:rsidR="00FD3511" w:rsidRDefault="00FD3511"/>
        </w:tc>
      </w:tr>
    </w:tbl>
    <w:p w14:paraId="2A8D7097" w14:textId="77777777" w:rsidR="00FD3511" w:rsidRDefault="00FD3511">
      <w:pPr>
        <w:sectPr w:rsidR="00FD3511" w:rsidSect="00FD3511">
          <w:pgSz w:w="12240" w:h="15840"/>
          <w:pgMar w:top="720" w:right="720" w:bottom="1440" w:left="720" w:header="720" w:footer="720" w:gutter="0"/>
          <w:cols w:space="720"/>
          <w:docGrid w:linePitch="360"/>
        </w:sectPr>
      </w:pPr>
    </w:p>
    <w:p w14:paraId="0F250EF9" w14:textId="77777777" w:rsidR="00C2087A" w:rsidRDefault="00C2087A" w:rsidP="00BB3C6C">
      <w:pPr>
        <w:jc w:val="center"/>
      </w:pPr>
    </w:p>
    <w:p w14:paraId="1BBC3030" w14:textId="77777777" w:rsidR="00DD0A59" w:rsidRDefault="00DD0A59" w:rsidP="00BB3C6C">
      <w:pPr>
        <w:jc w:val="center"/>
        <w:rPr>
          <w:b/>
        </w:rPr>
      </w:pPr>
    </w:p>
    <w:p w14:paraId="1D917117" w14:textId="77777777" w:rsidR="00027DD5" w:rsidRPr="00C2087A" w:rsidRDefault="00141713" w:rsidP="00BB3C6C">
      <w:pPr>
        <w:jc w:val="center"/>
        <w:rPr>
          <w:b/>
        </w:rPr>
      </w:pPr>
      <w:r w:rsidRPr="00C2087A">
        <w:rPr>
          <w:b/>
        </w:rPr>
        <w:t>JOB ANNOUNCEMENT</w:t>
      </w:r>
    </w:p>
    <w:p w14:paraId="6FAC360D" w14:textId="77777777" w:rsidR="00141713" w:rsidRDefault="00141713"/>
    <w:p w14:paraId="3CA2817E" w14:textId="2629967B" w:rsidR="00141713" w:rsidRPr="00DD0A59" w:rsidRDefault="00141713">
      <w:pPr>
        <w:rPr>
          <w:sz w:val="22"/>
          <w:szCs w:val="22"/>
        </w:rPr>
      </w:pPr>
      <w:r w:rsidRPr="00DD0A59">
        <w:rPr>
          <w:sz w:val="22"/>
          <w:szCs w:val="22"/>
        </w:rPr>
        <w:t>POSITION</w:t>
      </w:r>
      <w:r w:rsidR="002A59DA" w:rsidRPr="00DD0A59">
        <w:rPr>
          <w:sz w:val="22"/>
          <w:szCs w:val="22"/>
        </w:rPr>
        <w:t xml:space="preserve"> TIT</w:t>
      </w:r>
      <w:r w:rsidR="00794F3A" w:rsidRPr="00DD0A59">
        <w:rPr>
          <w:sz w:val="22"/>
          <w:szCs w:val="22"/>
        </w:rPr>
        <w:t xml:space="preserve">LE:  </w:t>
      </w:r>
      <w:r w:rsidR="0011734D">
        <w:rPr>
          <w:sz w:val="22"/>
          <w:szCs w:val="22"/>
        </w:rPr>
        <w:t>Executive Director</w:t>
      </w:r>
      <w:r w:rsidR="00560C69">
        <w:rPr>
          <w:sz w:val="22"/>
          <w:szCs w:val="22"/>
        </w:rPr>
        <w:t xml:space="preserve"> </w:t>
      </w:r>
      <w:r w:rsidR="00122EFB">
        <w:rPr>
          <w:sz w:val="22"/>
          <w:szCs w:val="22"/>
        </w:rPr>
        <w:t xml:space="preserve">    </w:t>
      </w:r>
      <w:r w:rsidR="00794F3A" w:rsidRPr="00DD0A59">
        <w:rPr>
          <w:sz w:val="22"/>
          <w:szCs w:val="22"/>
        </w:rPr>
        <w:tab/>
      </w:r>
      <w:r w:rsidRPr="00DD0A59">
        <w:rPr>
          <w:sz w:val="22"/>
          <w:szCs w:val="22"/>
        </w:rPr>
        <w:tab/>
      </w:r>
      <w:r w:rsidR="0011734D">
        <w:rPr>
          <w:sz w:val="22"/>
          <w:szCs w:val="22"/>
        </w:rPr>
        <w:tab/>
      </w:r>
      <w:r w:rsidRPr="00DD0A59">
        <w:rPr>
          <w:sz w:val="22"/>
          <w:szCs w:val="22"/>
        </w:rPr>
        <w:t>JOB ANNOUNCEMENT: #</w:t>
      </w:r>
      <w:r w:rsidR="00BA1A46">
        <w:rPr>
          <w:sz w:val="22"/>
          <w:szCs w:val="22"/>
        </w:rPr>
        <w:t>2</w:t>
      </w:r>
      <w:r w:rsidR="007C4431">
        <w:rPr>
          <w:sz w:val="22"/>
          <w:szCs w:val="22"/>
        </w:rPr>
        <w:t>91</w:t>
      </w:r>
    </w:p>
    <w:p w14:paraId="414E807C" w14:textId="77777777" w:rsidR="00141713" w:rsidRPr="00DD0A59" w:rsidRDefault="00141713">
      <w:pPr>
        <w:rPr>
          <w:sz w:val="22"/>
          <w:szCs w:val="22"/>
        </w:rPr>
      </w:pPr>
    </w:p>
    <w:p w14:paraId="7BA3FA59" w14:textId="2D5F0009" w:rsidR="00141713" w:rsidRPr="00DD0A59" w:rsidRDefault="00794F3A">
      <w:pPr>
        <w:rPr>
          <w:sz w:val="22"/>
          <w:szCs w:val="22"/>
        </w:rPr>
      </w:pPr>
      <w:r w:rsidRPr="00DD0A59">
        <w:rPr>
          <w:sz w:val="22"/>
          <w:szCs w:val="22"/>
        </w:rPr>
        <w:t xml:space="preserve">OPENING DATE:   </w:t>
      </w:r>
      <w:r w:rsidR="007C4431">
        <w:rPr>
          <w:sz w:val="22"/>
          <w:szCs w:val="22"/>
        </w:rPr>
        <w:t>February 12, 2021</w:t>
      </w:r>
      <w:r w:rsidR="00141713" w:rsidRPr="00DD0A59">
        <w:rPr>
          <w:sz w:val="22"/>
          <w:szCs w:val="22"/>
        </w:rPr>
        <w:tab/>
      </w:r>
      <w:r w:rsidR="00141713" w:rsidRPr="00DD0A59">
        <w:rPr>
          <w:sz w:val="22"/>
          <w:szCs w:val="22"/>
        </w:rPr>
        <w:tab/>
      </w:r>
      <w:r w:rsidR="00141713" w:rsidRPr="00DD0A59">
        <w:rPr>
          <w:sz w:val="22"/>
          <w:szCs w:val="22"/>
        </w:rPr>
        <w:tab/>
      </w:r>
      <w:r w:rsidR="00141713" w:rsidRPr="00DD0A59">
        <w:rPr>
          <w:sz w:val="22"/>
          <w:szCs w:val="22"/>
        </w:rPr>
        <w:tab/>
        <w:t xml:space="preserve">SALARY:  </w:t>
      </w:r>
      <w:r w:rsidR="0011734D">
        <w:rPr>
          <w:sz w:val="22"/>
          <w:szCs w:val="22"/>
        </w:rPr>
        <w:t>DOE</w:t>
      </w:r>
    </w:p>
    <w:p w14:paraId="5CC81859" w14:textId="77777777" w:rsidR="00141713" w:rsidRPr="00DD0A59" w:rsidRDefault="00141713">
      <w:pPr>
        <w:rPr>
          <w:sz w:val="22"/>
          <w:szCs w:val="22"/>
        </w:rPr>
      </w:pPr>
    </w:p>
    <w:p w14:paraId="035AFD74" w14:textId="5FAF88CD" w:rsidR="00BB3C6C" w:rsidRPr="00DD0A59" w:rsidRDefault="00794F3A" w:rsidP="009D0D25">
      <w:pPr>
        <w:rPr>
          <w:sz w:val="22"/>
          <w:szCs w:val="22"/>
        </w:rPr>
      </w:pPr>
      <w:r w:rsidRPr="00DD0A59">
        <w:rPr>
          <w:sz w:val="22"/>
          <w:szCs w:val="22"/>
        </w:rPr>
        <w:t xml:space="preserve">CLOSING DATE:   </w:t>
      </w:r>
      <w:r w:rsidR="007C4431">
        <w:rPr>
          <w:sz w:val="22"/>
          <w:szCs w:val="22"/>
        </w:rPr>
        <w:t>March 15, 2021</w:t>
      </w:r>
      <w:r w:rsidR="00BB3C6C" w:rsidRPr="00DD0A59">
        <w:rPr>
          <w:sz w:val="22"/>
          <w:szCs w:val="22"/>
        </w:rPr>
        <w:tab/>
      </w:r>
      <w:r w:rsidR="00BB3C6C" w:rsidRPr="00DD0A59">
        <w:rPr>
          <w:sz w:val="22"/>
          <w:szCs w:val="22"/>
        </w:rPr>
        <w:tab/>
      </w:r>
      <w:r w:rsidR="00BB3C6C" w:rsidRPr="00DD0A59">
        <w:rPr>
          <w:sz w:val="22"/>
          <w:szCs w:val="22"/>
        </w:rPr>
        <w:tab/>
      </w:r>
      <w:r w:rsidR="00BB3C6C" w:rsidRPr="00DD0A59">
        <w:rPr>
          <w:sz w:val="22"/>
          <w:szCs w:val="22"/>
        </w:rPr>
        <w:tab/>
        <w:t xml:space="preserve">LOCATION: </w:t>
      </w:r>
      <w:r w:rsidR="00BA1A46">
        <w:rPr>
          <w:sz w:val="22"/>
          <w:szCs w:val="22"/>
        </w:rPr>
        <w:t xml:space="preserve">Peridot </w:t>
      </w:r>
      <w:r w:rsidR="00EC4B2D">
        <w:rPr>
          <w:sz w:val="22"/>
          <w:szCs w:val="22"/>
        </w:rPr>
        <w:t>Office</w:t>
      </w:r>
      <w:r w:rsidR="00EF5B1D">
        <w:rPr>
          <w:sz w:val="22"/>
          <w:szCs w:val="22"/>
        </w:rPr>
        <w:t xml:space="preserve">                                                                                                                                 </w:t>
      </w:r>
      <w:r w:rsidR="009D0D25">
        <w:rPr>
          <w:sz w:val="22"/>
          <w:szCs w:val="22"/>
        </w:rPr>
        <w:t xml:space="preserve">                       </w:t>
      </w:r>
    </w:p>
    <w:p w14:paraId="54BA0CED" w14:textId="77777777" w:rsidR="002A59DA" w:rsidRDefault="002A59DA"/>
    <w:p w14:paraId="008ECC60" w14:textId="77777777" w:rsidR="002A59DA" w:rsidRDefault="00A0525F" w:rsidP="00E67F3E">
      <w:pPr>
        <w:jc w:val="center"/>
        <w:rPr>
          <w:sz w:val="20"/>
          <w:szCs w:val="20"/>
        </w:rPr>
      </w:pPr>
      <w:r w:rsidRPr="00E67F3E">
        <w:rPr>
          <w:sz w:val="20"/>
          <w:szCs w:val="20"/>
        </w:rPr>
        <w:t>Job applicati</w:t>
      </w:r>
      <w:r w:rsidR="0085172F">
        <w:rPr>
          <w:sz w:val="20"/>
          <w:szCs w:val="20"/>
        </w:rPr>
        <w:t>ons are available at</w:t>
      </w:r>
      <w:r w:rsidR="00FD73CF">
        <w:rPr>
          <w:sz w:val="20"/>
          <w:szCs w:val="20"/>
        </w:rPr>
        <w:t xml:space="preserve"> </w:t>
      </w:r>
      <w:r w:rsidRPr="00E67F3E">
        <w:rPr>
          <w:sz w:val="20"/>
          <w:szCs w:val="20"/>
        </w:rPr>
        <w:t>Tufastone</w:t>
      </w:r>
      <w:r w:rsidR="00300A1D">
        <w:rPr>
          <w:sz w:val="20"/>
          <w:szCs w:val="20"/>
        </w:rPr>
        <w:t xml:space="preserve">, </w:t>
      </w:r>
      <w:r w:rsidR="00FD73CF">
        <w:rPr>
          <w:sz w:val="20"/>
          <w:szCs w:val="20"/>
        </w:rPr>
        <w:t>Bylas</w:t>
      </w:r>
      <w:r w:rsidR="0085172F">
        <w:rPr>
          <w:sz w:val="20"/>
          <w:szCs w:val="20"/>
        </w:rPr>
        <w:t xml:space="preserve"> Sub-offices</w:t>
      </w:r>
      <w:r w:rsidR="00300A1D">
        <w:rPr>
          <w:sz w:val="20"/>
          <w:szCs w:val="20"/>
        </w:rPr>
        <w:t xml:space="preserve"> or</w:t>
      </w:r>
    </w:p>
    <w:p w14:paraId="01431E0D" w14:textId="77777777" w:rsidR="00300A1D" w:rsidRPr="00E67F3E" w:rsidRDefault="00300A1D" w:rsidP="00E67F3E">
      <w:pPr>
        <w:jc w:val="center"/>
        <w:rPr>
          <w:sz w:val="20"/>
          <w:szCs w:val="20"/>
        </w:rPr>
      </w:pPr>
      <w:r>
        <w:rPr>
          <w:sz w:val="20"/>
          <w:szCs w:val="20"/>
        </w:rPr>
        <w:t>can be mailed or emailed upon request.</w:t>
      </w:r>
    </w:p>
    <w:p w14:paraId="06E47B6B" w14:textId="70656416" w:rsidR="00DD0A59" w:rsidRPr="00F50E83" w:rsidRDefault="00A0525F" w:rsidP="00E67F3E">
      <w:pPr>
        <w:jc w:val="center"/>
        <w:rPr>
          <w:b/>
          <w:sz w:val="20"/>
          <w:szCs w:val="20"/>
        </w:rPr>
      </w:pPr>
      <w:r w:rsidRPr="00F50E83">
        <w:rPr>
          <w:b/>
          <w:sz w:val="20"/>
          <w:szCs w:val="20"/>
        </w:rPr>
        <w:t xml:space="preserve">Applications are due </w:t>
      </w:r>
      <w:r w:rsidR="00F50E83" w:rsidRPr="00F50E83">
        <w:rPr>
          <w:b/>
          <w:sz w:val="20"/>
          <w:szCs w:val="20"/>
        </w:rPr>
        <w:t xml:space="preserve">in the Peridot Office </w:t>
      </w:r>
      <w:r w:rsidRPr="00F50E83">
        <w:rPr>
          <w:b/>
          <w:sz w:val="20"/>
          <w:szCs w:val="20"/>
        </w:rPr>
        <w:t>at 4:30 p.m. on the closing date</w:t>
      </w:r>
      <w:r w:rsidR="00F50E83" w:rsidRPr="00F50E83">
        <w:rPr>
          <w:b/>
          <w:sz w:val="20"/>
          <w:szCs w:val="20"/>
        </w:rPr>
        <w:t xml:space="preserve"> no exceptions.</w:t>
      </w:r>
    </w:p>
    <w:p w14:paraId="065F7AAC" w14:textId="77777777" w:rsidR="00EF5B1D" w:rsidRPr="00E67F3E" w:rsidRDefault="00EF5B1D" w:rsidP="00E67F3E">
      <w:pPr>
        <w:jc w:val="center"/>
        <w:rPr>
          <w:sz w:val="20"/>
          <w:szCs w:val="20"/>
        </w:rPr>
      </w:pPr>
    </w:p>
    <w:p w14:paraId="17F1C591" w14:textId="77777777" w:rsidR="000E58AB" w:rsidRDefault="000E58AB"/>
    <w:p w14:paraId="7478CBF6" w14:textId="77777777" w:rsidR="00336ED2" w:rsidRPr="00373911" w:rsidRDefault="00336ED2" w:rsidP="00336ED2">
      <w:pPr>
        <w:rPr>
          <w:rFonts w:ascii="New times roman" w:hAnsi="New times roman" w:cs="Calibri"/>
          <w:b/>
          <w:sz w:val="22"/>
          <w:szCs w:val="22"/>
          <w:u w:val="single"/>
        </w:rPr>
      </w:pPr>
      <w:r w:rsidRPr="00373911">
        <w:rPr>
          <w:rFonts w:ascii="New times roman" w:hAnsi="New times roman" w:cs="Calibri"/>
          <w:b/>
          <w:sz w:val="22"/>
          <w:szCs w:val="22"/>
          <w:u w:val="single"/>
        </w:rPr>
        <w:t>Nature of Position:</w:t>
      </w:r>
    </w:p>
    <w:p w14:paraId="593584AB" w14:textId="7857F3FF" w:rsidR="00336ED2" w:rsidRPr="009C6AE0" w:rsidRDefault="00F50E83" w:rsidP="00336ED2">
      <w:pPr>
        <w:rPr>
          <w:rFonts w:ascii="New times roman" w:hAnsi="New times roman" w:cs="Calibri"/>
          <w:sz w:val="22"/>
          <w:szCs w:val="22"/>
        </w:rPr>
      </w:pPr>
      <w:r w:rsidRPr="009C6AE0">
        <w:rPr>
          <w:rFonts w:ascii="New times roman" w:hAnsi="New times roman" w:cs="Calibri"/>
          <w:sz w:val="22"/>
          <w:szCs w:val="22"/>
        </w:rPr>
        <w:t>The Executive Director is the top executive leadership position at SCHA, and with Board consultation, is responsible for all strategic decisions. The ED works closely with the Board of Commissioners in the development of a strategic vision and serves as and advisor to the Board of Commissioners on matters of organizational policy, as well as development and implementation of operational policy.</w:t>
      </w:r>
    </w:p>
    <w:p w14:paraId="6480AD93" w14:textId="77777777" w:rsidR="00F50E83" w:rsidRPr="009C6AE0" w:rsidRDefault="00F50E83" w:rsidP="00336ED2">
      <w:pPr>
        <w:rPr>
          <w:rFonts w:ascii="New times roman" w:hAnsi="New times roman" w:cs="Calibri"/>
          <w:sz w:val="22"/>
          <w:szCs w:val="22"/>
        </w:rPr>
      </w:pPr>
    </w:p>
    <w:p w14:paraId="752F67F7" w14:textId="59EFEDBF" w:rsidR="00336ED2" w:rsidRPr="009C6AE0" w:rsidRDefault="00F50E83" w:rsidP="00336ED2">
      <w:pPr>
        <w:rPr>
          <w:rFonts w:ascii="New times roman" w:hAnsi="New times roman" w:cs="Calibri"/>
          <w:sz w:val="22"/>
          <w:szCs w:val="22"/>
        </w:rPr>
      </w:pPr>
      <w:r w:rsidRPr="009C6AE0">
        <w:rPr>
          <w:rFonts w:ascii="New times roman" w:hAnsi="New times roman" w:cs="Calibri"/>
          <w:sz w:val="22"/>
          <w:szCs w:val="22"/>
        </w:rPr>
        <w:t>The ED directs a diverse housing staff that is responsible for the maintenance and management of over 300 affordable housing units as well as the planning and development of new unites to meet the NC waiting list. This includes ultimate accountability for financial operations, education and training of staff and management of housing inventory and other operations consistent with the Indian Housing Plan</w:t>
      </w:r>
    </w:p>
    <w:p w14:paraId="20672882" w14:textId="77777777" w:rsidR="00F50E83" w:rsidRPr="009C6AE0" w:rsidRDefault="00F50E83" w:rsidP="00336ED2">
      <w:pPr>
        <w:rPr>
          <w:rFonts w:ascii="New times roman" w:hAnsi="New times roman" w:cs="Calibri"/>
          <w:sz w:val="22"/>
          <w:szCs w:val="22"/>
          <w:u w:val="single"/>
        </w:rPr>
      </w:pPr>
    </w:p>
    <w:p w14:paraId="36B45263" w14:textId="378FBD8A" w:rsidR="00336ED2" w:rsidRPr="00373911" w:rsidRDefault="00336ED2" w:rsidP="00336ED2">
      <w:pPr>
        <w:rPr>
          <w:rFonts w:ascii="New times roman" w:hAnsi="New times roman" w:cs="Calibri"/>
          <w:b/>
          <w:sz w:val="22"/>
          <w:szCs w:val="22"/>
          <w:u w:val="single"/>
        </w:rPr>
      </w:pPr>
      <w:r w:rsidRPr="00373911">
        <w:rPr>
          <w:rFonts w:ascii="New times roman" w:hAnsi="New times roman" w:cs="Calibri"/>
          <w:b/>
          <w:sz w:val="22"/>
          <w:szCs w:val="22"/>
          <w:u w:val="single"/>
        </w:rPr>
        <w:t>DUTIES AND RESPONSIBILITIES:</w:t>
      </w:r>
    </w:p>
    <w:p w14:paraId="6ACEA5D9" w14:textId="36E54F1C" w:rsidR="00336ED2" w:rsidRPr="009C6AE0" w:rsidRDefault="00336ED2" w:rsidP="00F50E83">
      <w:pPr>
        <w:rPr>
          <w:rFonts w:ascii="New times roman" w:hAnsi="New times roman" w:cs="Calibri"/>
          <w:sz w:val="22"/>
          <w:szCs w:val="22"/>
        </w:rPr>
      </w:pPr>
    </w:p>
    <w:p w14:paraId="1618B486" w14:textId="1E10F87A" w:rsidR="00F50E83" w:rsidRPr="009C6AE0" w:rsidRDefault="00F50E83" w:rsidP="00F50E83">
      <w:pPr>
        <w:rPr>
          <w:rFonts w:ascii="New times roman" w:hAnsi="New times roman" w:cs="Calibri"/>
          <w:sz w:val="22"/>
          <w:szCs w:val="22"/>
        </w:rPr>
      </w:pPr>
      <w:r w:rsidRPr="009C6AE0">
        <w:rPr>
          <w:rFonts w:ascii="New times roman" w:hAnsi="New times roman" w:cs="Calibri"/>
          <w:sz w:val="22"/>
          <w:szCs w:val="22"/>
        </w:rPr>
        <w:t>Strategy</w:t>
      </w:r>
    </w:p>
    <w:p w14:paraId="0C191F6A" w14:textId="38872094" w:rsidR="00F50E83" w:rsidRPr="00097426" w:rsidRDefault="007A1AA6"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Defines and implements st</w:t>
      </w:r>
      <w:r w:rsidR="00B97303" w:rsidRPr="00097426">
        <w:rPr>
          <w:rFonts w:ascii="New times roman" w:hAnsi="New times roman" w:cs="Calibri"/>
          <w:sz w:val="22"/>
          <w:szCs w:val="22"/>
        </w:rPr>
        <w:t>rategies to fulfill the organization’s mission.</w:t>
      </w:r>
    </w:p>
    <w:p w14:paraId="32F9928D" w14:textId="69640881"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Builds the management team through motivation and supervision.</w:t>
      </w:r>
    </w:p>
    <w:p w14:paraId="1E4FE539" w14:textId="77777777" w:rsidR="003B686D" w:rsidRPr="00097426" w:rsidRDefault="003B686D"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Develops the preparation of reviews, approves and administers the Housing </w:t>
      </w:r>
    </w:p>
    <w:p w14:paraId="723C5FF4" w14:textId="77777777" w:rsidR="003B686D" w:rsidRPr="00097426" w:rsidRDefault="003B686D"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Authority Budget.</w:t>
      </w:r>
    </w:p>
    <w:p w14:paraId="3DA73CEB" w14:textId="0F19F799"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Directs housing activities and explores new services and housing opportunities.</w:t>
      </w:r>
    </w:p>
    <w:p w14:paraId="6DC98D7E" w14:textId="1139F666"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Reviews and approves requests for Federal Funding of programs and approves documentation prior to submission to Federal agencies.</w:t>
      </w:r>
    </w:p>
    <w:p w14:paraId="3C402581" w14:textId="55B12628" w:rsidR="003B686D" w:rsidRPr="00097426" w:rsidRDefault="003B686D"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Administers the allocation and expenditure of Federal Funds </w:t>
      </w:r>
      <w:r w:rsidR="00753608" w:rsidRPr="00097426">
        <w:rPr>
          <w:rFonts w:ascii="New times roman" w:hAnsi="New times roman" w:cs="Calibri"/>
          <w:sz w:val="22"/>
          <w:szCs w:val="22"/>
        </w:rPr>
        <w:t>for Housing</w:t>
      </w:r>
      <w:r w:rsidRPr="00097426">
        <w:rPr>
          <w:rFonts w:ascii="New times roman" w:hAnsi="New times roman" w:cs="Calibri"/>
          <w:sz w:val="22"/>
          <w:szCs w:val="22"/>
        </w:rPr>
        <w:t xml:space="preserve"> Authority programs and projects.</w:t>
      </w:r>
    </w:p>
    <w:p w14:paraId="1DB510B2" w14:textId="321D6C7A"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Defines key partnerships needed to develop new programs and services and establishes partnerships with targeted organizations such as USDA and Neighbor Words and RCAC.</w:t>
      </w:r>
    </w:p>
    <w:p w14:paraId="04D64F68" w14:textId="57B6E05A"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lastRenderedPageBreak/>
        <w:t>With other management team members, establishes an environment that is adaptable and well-positioned to respond to program challenges.</w:t>
      </w:r>
    </w:p>
    <w:p w14:paraId="1DC9C7D8" w14:textId="3B44030B" w:rsidR="00B97303" w:rsidRPr="00097426" w:rsidRDefault="00B97303"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Conducts operations in a manner that complies with applicable state/federal and </w:t>
      </w:r>
      <w:r w:rsidR="0022223F" w:rsidRPr="00097426">
        <w:rPr>
          <w:rFonts w:ascii="New times roman" w:hAnsi="New times roman" w:cs="Calibri"/>
          <w:sz w:val="22"/>
          <w:szCs w:val="22"/>
        </w:rPr>
        <w:t>tribal</w:t>
      </w:r>
      <w:r w:rsidRPr="00097426">
        <w:rPr>
          <w:rFonts w:ascii="New times roman" w:hAnsi="New times roman" w:cs="Calibri"/>
          <w:sz w:val="22"/>
          <w:szCs w:val="22"/>
        </w:rPr>
        <w:t xml:space="preserve"> laws and regulations and organizational policy established by the Board of Commissioners a</w:t>
      </w:r>
      <w:r w:rsidR="0022223F" w:rsidRPr="00097426">
        <w:rPr>
          <w:rFonts w:ascii="New times roman" w:hAnsi="New times roman" w:cs="Calibri"/>
          <w:sz w:val="22"/>
          <w:szCs w:val="22"/>
        </w:rPr>
        <w:t>n</w:t>
      </w:r>
      <w:r w:rsidRPr="00097426">
        <w:rPr>
          <w:rFonts w:ascii="New times roman" w:hAnsi="New times roman" w:cs="Calibri"/>
          <w:sz w:val="22"/>
          <w:szCs w:val="22"/>
        </w:rPr>
        <w:t xml:space="preserve">d the San Carlos Apache </w:t>
      </w:r>
      <w:r w:rsidR="0022223F" w:rsidRPr="00097426">
        <w:rPr>
          <w:rFonts w:ascii="New times roman" w:hAnsi="New times roman" w:cs="Calibri"/>
          <w:sz w:val="22"/>
          <w:szCs w:val="22"/>
        </w:rPr>
        <w:t>Tribal</w:t>
      </w:r>
      <w:r w:rsidRPr="00097426">
        <w:rPr>
          <w:rFonts w:ascii="New times roman" w:hAnsi="New times roman" w:cs="Calibri"/>
          <w:sz w:val="22"/>
          <w:szCs w:val="22"/>
        </w:rPr>
        <w:t xml:space="preserve"> Ordinance creating the SCHA.</w:t>
      </w:r>
    </w:p>
    <w:p w14:paraId="3B359470" w14:textId="66CD5CD4"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Operate SCHA in accordance with its Mission Statement, Governance Policies, Ordinance and Bylaws, </w:t>
      </w:r>
      <w:r w:rsidR="00C66B78" w:rsidRPr="00097426">
        <w:rPr>
          <w:rFonts w:ascii="New times roman" w:hAnsi="New times roman" w:cs="Calibri"/>
          <w:sz w:val="22"/>
          <w:szCs w:val="22"/>
        </w:rPr>
        <w:t>Policies</w:t>
      </w:r>
      <w:r w:rsidRPr="00097426">
        <w:rPr>
          <w:rFonts w:ascii="New times roman" w:hAnsi="New times roman" w:cs="Calibri"/>
          <w:sz w:val="22"/>
          <w:szCs w:val="22"/>
        </w:rPr>
        <w:t xml:space="preserve"> and other directions of the Board.</w:t>
      </w:r>
    </w:p>
    <w:p w14:paraId="7A3190C5" w14:textId="7A4C4C5B"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Directs the development, implementation, maintenance and control of financial operations, education and training, legal, legislative, and all phases of housing management.</w:t>
      </w:r>
    </w:p>
    <w:p w14:paraId="5C1A2675" w14:textId="71F636C2"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Directs development and maintenance of all housing projects owned and built by the SCHA. Acts as contract Officer on </w:t>
      </w:r>
      <w:r w:rsidR="00F9704D" w:rsidRPr="00097426">
        <w:rPr>
          <w:rFonts w:ascii="New times roman" w:hAnsi="New times roman" w:cs="Calibri"/>
          <w:sz w:val="22"/>
          <w:szCs w:val="22"/>
        </w:rPr>
        <w:t>behalf</w:t>
      </w:r>
      <w:r w:rsidRPr="00097426">
        <w:rPr>
          <w:rFonts w:ascii="New times roman" w:hAnsi="New times roman" w:cs="Calibri"/>
          <w:sz w:val="22"/>
          <w:szCs w:val="22"/>
        </w:rPr>
        <w:t xml:space="preserve"> of the SCHA.</w:t>
      </w:r>
    </w:p>
    <w:p w14:paraId="0D9FB5A1" w14:textId="7E9DE155" w:rsidR="008D24DC" w:rsidRPr="00097426" w:rsidRDefault="008D24DC"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Prepares annual budget in conjunction with Finance manager and presents it to the Board for their consideration.</w:t>
      </w:r>
    </w:p>
    <w:p w14:paraId="57DF5A1E" w14:textId="4D5B1DE0"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Directs preparation of the Annual Indian Housing Plan with annual budget, administers the </w:t>
      </w:r>
      <w:r w:rsidR="00F9704D" w:rsidRPr="00097426">
        <w:rPr>
          <w:rFonts w:ascii="New times roman" w:hAnsi="New times roman" w:cs="Calibri"/>
          <w:sz w:val="22"/>
          <w:szCs w:val="22"/>
        </w:rPr>
        <w:t>budget</w:t>
      </w:r>
      <w:r w:rsidRPr="00097426">
        <w:rPr>
          <w:rFonts w:ascii="New times roman" w:hAnsi="New times roman" w:cs="Calibri"/>
          <w:sz w:val="22"/>
          <w:szCs w:val="22"/>
        </w:rPr>
        <w:t>, and provides regular financial reports to the Board of Commissioners. Monitors the Indian Housing Plan and prepares the Annual Performance Report (APR).</w:t>
      </w:r>
    </w:p>
    <w:p w14:paraId="3B95E814" w14:textId="5BA55D39" w:rsidR="008D24DC" w:rsidRPr="00097426" w:rsidRDefault="008D24DC"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Reviews and evaluates personnel and program efficiency and effectiveness and initiates appropriate actions.</w:t>
      </w:r>
    </w:p>
    <w:p w14:paraId="0AEF04A2" w14:textId="0FAE0B37"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Directs legal in matters of litigation strategy, </w:t>
      </w:r>
      <w:r w:rsidR="00F9704D" w:rsidRPr="00097426">
        <w:rPr>
          <w:rFonts w:ascii="New times roman" w:hAnsi="New times roman" w:cs="Calibri"/>
          <w:sz w:val="22"/>
          <w:szCs w:val="22"/>
        </w:rPr>
        <w:t>monitors</w:t>
      </w:r>
      <w:r w:rsidRPr="00097426">
        <w:rPr>
          <w:rFonts w:ascii="New times roman" w:hAnsi="New times roman" w:cs="Calibri"/>
          <w:sz w:val="22"/>
          <w:szCs w:val="22"/>
        </w:rPr>
        <w:t xml:space="preserve"> legal and legislative issues affecting the organization, and responds appropriately. Initiates legislative matters affecting the interest of the organization.</w:t>
      </w:r>
    </w:p>
    <w:p w14:paraId="3BA70DE5" w14:textId="09DA7EF5"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Assures that the SCHA and its mission, programs, products, and services are </w:t>
      </w:r>
      <w:r w:rsidR="00F9704D" w:rsidRPr="00097426">
        <w:rPr>
          <w:rFonts w:ascii="New times roman" w:hAnsi="New times roman" w:cs="Calibri"/>
          <w:sz w:val="22"/>
          <w:szCs w:val="22"/>
        </w:rPr>
        <w:t>consistently</w:t>
      </w:r>
      <w:r w:rsidRPr="00097426">
        <w:rPr>
          <w:rFonts w:ascii="New times roman" w:hAnsi="New times roman" w:cs="Calibri"/>
          <w:sz w:val="22"/>
          <w:szCs w:val="22"/>
        </w:rPr>
        <w:t xml:space="preserve"> presented in a strong positive image.</w:t>
      </w:r>
    </w:p>
    <w:p w14:paraId="1E4520E6" w14:textId="45EA72CE" w:rsidR="008D24DC" w:rsidRPr="00097426" w:rsidRDefault="008D24DC"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Ability to develop and install a variety of management//maintenance systems and sub-systems.</w:t>
      </w:r>
    </w:p>
    <w:p w14:paraId="4E432A2B" w14:textId="000CF1D6" w:rsidR="008D24DC" w:rsidRPr="00097426" w:rsidRDefault="008D24DC"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Responsible for hiring, promotion and separation of personnel.</w:t>
      </w:r>
    </w:p>
    <w:p w14:paraId="0BA65AFD" w14:textId="1C5ACC77" w:rsidR="00373911" w:rsidRPr="00097426" w:rsidRDefault="00373911"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Interprets and implements all policy and procedures coming from the Board.</w:t>
      </w:r>
    </w:p>
    <w:p w14:paraId="6262B33E" w14:textId="01972736" w:rsidR="00373911" w:rsidRPr="00097426" w:rsidRDefault="00373911"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Ability to effectively and economically direct the activities of an administrative, professional, technical and clerical staff.</w:t>
      </w:r>
    </w:p>
    <w:p w14:paraId="03183B43" w14:textId="6F6F1531" w:rsidR="0022223F" w:rsidRPr="00097426" w:rsidRDefault="0022223F" w:rsidP="00097426">
      <w:pPr>
        <w:pStyle w:val="ListParagraph"/>
        <w:numPr>
          <w:ilvl w:val="0"/>
          <w:numId w:val="20"/>
        </w:numPr>
        <w:rPr>
          <w:rFonts w:ascii="New times roman" w:hAnsi="New times roman" w:cs="Calibri"/>
          <w:sz w:val="22"/>
          <w:szCs w:val="22"/>
        </w:rPr>
      </w:pPr>
      <w:r w:rsidRPr="00097426">
        <w:rPr>
          <w:rFonts w:ascii="New times roman" w:hAnsi="New times roman" w:cs="Calibri"/>
          <w:sz w:val="22"/>
          <w:szCs w:val="22"/>
        </w:rPr>
        <w:t xml:space="preserve">Works with other </w:t>
      </w:r>
      <w:r w:rsidR="00F9704D" w:rsidRPr="00097426">
        <w:rPr>
          <w:rFonts w:ascii="New times roman" w:hAnsi="New times roman" w:cs="Calibri"/>
          <w:sz w:val="22"/>
          <w:szCs w:val="22"/>
        </w:rPr>
        <w:t>tribes</w:t>
      </w:r>
      <w:r w:rsidRPr="00097426">
        <w:rPr>
          <w:rFonts w:ascii="New times roman" w:hAnsi="New times roman" w:cs="Calibri"/>
          <w:sz w:val="22"/>
          <w:szCs w:val="22"/>
        </w:rPr>
        <w:t xml:space="preserve"> to understand the </w:t>
      </w:r>
      <w:r w:rsidR="00F9704D" w:rsidRPr="00097426">
        <w:rPr>
          <w:rFonts w:ascii="New times roman" w:hAnsi="New times roman" w:cs="Calibri"/>
          <w:sz w:val="22"/>
          <w:szCs w:val="22"/>
        </w:rPr>
        <w:t>unique</w:t>
      </w:r>
      <w:r w:rsidRPr="00097426">
        <w:rPr>
          <w:rFonts w:ascii="New times roman" w:hAnsi="New times roman" w:cs="Calibri"/>
          <w:sz w:val="22"/>
          <w:szCs w:val="22"/>
        </w:rPr>
        <w:t xml:space="preserve"> environment offered by </w:t>
      </w:r>
      <w:r w:rsidR="00F9704D" w:rsidRPr="00097426">
        <w:rPr>
          <w:rFonts w:ascii="New times roman" w:hAnsi="New times roman" w:cs="Calibri"/>
          <w:sz w:val="22"/>
          <w:szCs w:val="22"/>
        </w:rPr>
        <w:t>restricts</w:t>
      </w:r>
      <w:r w:rsidRPr="00097426">
        <w:rPr>
          <w:rFonts w:ascii="New times roman" w:hAnsi="New times roman" w:cs="Calibri"/>
          <w:sz w:val="22"/>
          <w:szCs w:val="22"/>
        </w:rPr>
        <w:t xml:space="preserve"> reservation land and helps develops unique housing programs to meet the needs </w:t>
      </w:r>
      <w:r w:rsidR="00F9704D" w:rsidRPr="00097426">
        <w:rPr>
          <w:rFonts w:ascii="New times roman" w:hAnsi="New times roman" w:cs="Calibri"/>
          <w:sz w:val="22"/>
          <w:szCs w:val="22"/>
        </w:rPr>
        <w:t>of the</w:t>
      </w:r>
      <w:r w:rsidRPr="00097426">
        <w:rPr>
          <w:rFonts w:ascii="New times roman" w:hAnsi="New times roman" w:cs="Calibri"/>
          <w:sz w:val="22"/>
          <w:szCs w:val="22"/>
        </w:rPr>
        <w:t xml:space="preserve"> San Carlos Apache.</w:t>
      </w:r>
    </w:p>
    <w:p w14:paraId="138CF363" w14:textId="2161D6BD" w:rsidR="00C66B78" w:rsidRPr="009C6AE0" w:rsidRDefault="00C66B78" w:rsidP="00F50E83">
      <w:pPr>
        <w:rPr>
          <w:rFonts w:ascii="New times roman" w:hAnsi="New times roman" w:cs="Calibri"/>
          <w:sz w:val="22"/>
          <w:szCs w:val="22"/>
        </w:rPr>
      </w:pPr>
    </w:p>
    <w:p w14:paraId="4177C5DC" w14:textId="64E6BBB5" w:rsidR="00C66B78" w:rsidRPr="00373911" w:rsidRDefault="00C66B78" w:rsidP="00F50E83">
      <w:pPr>
        <w:rPr>
          <w:rFonts w:ascii="New times roman" w:hAnsi="New times roman" w:cs="Calibri"/>
          <w:b/>
          <w:sz w:val="22"/>
          <w:szCs w:val="22"/>
        </w:rPr>
      </w:pPr>
      <w:r w:rsidRPr="00373911">
        <w:rPr>
          <w:rFonts w:ascii="New times roman" w:hAnsi="New times roman" w:cs="Calibri"/>
          <w:b/>
          <w:sz w:val="22"/>
          <w:szCs w:val="22"/>
        </w:rPr>
        <w:t>Position Competencies</w:t>
      </w:r>
    </w:p>
    <w:p w14:paraId="02BBEBE5" w14:textId="0AF47ABA"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Collaboration</w:t>
      </w:r>
    </w:p>
    <w:p w14:paraId="6014F215" w14:textId="2E8FD934" w:rsidR="00C66B78" w:rsidRPr="00097426" w:rsidRDefault="00C66B78" w:rsidP="004F522B">
      <w:pPr>
        <w:pStyle w:val="ListParagraph"/>
        <w:numPr>
          <w:ilvl w:val="0"/>
          <w:numId w:val="24"/>
        </w:numPr>
        <w:rPr>
          <w:rFonts w:ascii="New times roman" w:hAnsi="New times roman" w:cs="Calibri"/>
          <w:sz w:val="22"/>
          <w:szCs w:val="22"/>
        </w:rPr>
      </w:pPr>
      <w:r w:rsidRPr="00097426">
        <w:rPr>
          <w:rFonts w:ascii="New times roman" w:hAnsi="New times roman" w:cs="Calibri"/>
          <w:sz w:val="22"/>
          <w:szCs w:val="22"/>
        </w:rPr>
        <w:t>Promotes and supports work teams and groups</w:t>
      </w:r>
    </w:p>
    <w:p w14:paraId="0D479CB7" w14:textId="3F34BF34"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Reliability</w:t>
      </w:r>
    </w:p>
    <w:p w14:paraId="4264A327" w14:textId="2BF2E36D" w:rsidR="00C66B78" w:rsidRPr="00097426" w:rsidRDefault="00C66B78" w:rsidP="004F522B">
      <w:pPr>
        <w:pStyle w:val="ListParagraph"/>
        <w:numPr>
          <w:ilvl w:val="0"/>
          <w:numId w:val="25"/>
        </w:numPr>
        <w:rPr>
          <w:rFonts w:ascii="New times roman" w:hAnsi="New times roman" w:cs="Calibri"/>
          <w:sz w:val="22"/>
          <w:szCs w:val="22"/>
        </w:rPr>
      </w:pPr>
      <w:r w:rsidRPr="00097426">
        <w:rPr>
          <w:rFonts w:ascii="New times roman" w:hAnsi="New times roman" w:cs="Calibri"/>
          <w:sz w:val="22"/>
          <w:szCs w:val="22"/>
        </w:rPr>
        <w:t>Performs responsibilities dependably and accurately, fulfills promised actions</w:t>
      </w:r>
    </w:p>
    <w:p w14:paraId="78754883" w14:textId="00357DB4"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Responsiveness</w:t>
      </w:r>
    </w:p>
    <w:p w14:paraId="1F240203" w14:textId="142A838F" w:rsidR="00C66B78" w:rsidRPr="00097426" w:rsidRDefault="00C66B78" w:rsidP="004F522B">
      <w:pPr>
        <w:pStyle w:val="ListParagraph"/>
        <w:numPr>
          <w:ilvl w:val="0"/>
          <w:numId w:val="26"/>
        </w:numPr>
        <w:rPr>
          <w:rFonts w:ascii="New times roman" w:hAnsi="New times roman" w:cs="Calibri"/>
          <w:sz w:val="22"/>
          <w:szCs w:val="22"/>
        </w:rPr>
      </w:pPr>
      <w:r w:rsidRPr="00097426">
        <w:rPr>
          <w:rFonts w:ascii="New times roman" w:hAnsi="New times roman" w:cs="Calibri"/>
          <w:sz w:val="22"/>
          <w:szCs w:val="22"/>
        </w:rPr>
        <w:t>Focuses on the tenant, willingly helps others and provides prompt service</w:t>
      </w:r>
    </w:p>
    <w:p w14:paraId="727ECED3" w14:textId="47A1BEFC"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Assurance</w:t>
      </w:r>
    </w:p>
    <w:p w14:paraId="2328B3DF" w14:textId="4A84D720" w:rsidR="00C66B78" w:rsidRPr="00097426" w:rsidRDefault="00C66B78" w:rsidP="004F522B">
      <w:pPr>
        <w:pStyle w:val="ListParagraph"/>
        <w:numPr>
          <w:ilvl w:val="0"/>
          <w:numId w:val="27"/>
        </w:numPr>
        <w:rPr>
          <w:rFonts w:ascii="New times roman" w:hAnsi="New times roman" w:cs="Calibri"/>
          <w:sz w:val="22"/>
          <w:szCs w:val="22"/>
        </w:rPr>
      </w:pPr>
      <w:r w:rsidRPr="00097426">
        <w:rPr>
          <w:rFonts w:ascii="New times roman" w:hAnsi="New times roman" w:cs="Calibri"/>
          <w:sz w:val="22"/>
          <w:szCs w:val="22"/>
        </w:rPr>
        <w:t>Conveys trust and inspires confidence</w:t>
      </w:r>
    </w:p>
    <w:p w14:paraId="653DC58F" w14:textId="7F514183"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Empathy</w:t>
      </w:r>
    </w:p>
    <w:p w14:paraId="6B4B472F" w14:textId="4F4DAFFE" w:rsidR="00C66B78" w:rsidRPr="00097426" w:rsidRDefault="00C66B78" w:rsidP="004F522B">
      <w:pPr>
        <w:pStyle w:val="ListParagraph"/>
        <w:numPr>
          <w:ilvl w:val="0"/>
          <w:numId w:val="28"/>
        </w:numPr>
        <w:rPr>
          <w:rFonts w:ascii="New times roman" w:hAnsi="New times roman" w:cs="Calibri"/>
          <w:sz w:val="22"/>
          <w:szCs w:val="22"/>
        </w:rPr>
      </w:pPr>
      <w:r w:rsidRPr="00097426">
        <w:rPr>
          <w:rFonts w:ascii="New times roman" w:hAnsi="New times roman" w:cs="Calibri"/>
          <w:sz w:val="22"/>
          <w:szCs w:val="22"/>
        </w:rPr>
        <w:t>Deals with individuals, appreciates their differences, handles emotions, and shows compassion for others</w:t>
      </w:r>
    </w:p>
    <w:p w14:paraId="72657E29" w14:textId="1A79A891"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Self Confidence</w:t>
      </w:r>
    </w:p>
    <w:p w14:paraId="28B8A770" w14:textId="484489A2" w:rsidR="00C66B78" w:rsidRPr="00097426" w:rsidRDefault="00C66B78" w:rsidP="004F522B">
      <w:pPr>
        <w:pStyle w:val="ListParagraph"/>
        <w:numPr>
          <w:ilvl w:val="0"/>
          <w:numId w:val="29"/>
        </w:numPr>
        <w:rPr>
          <w:rFonts w:ascii="New times roman" w:hAnsi="New times roman" w:cs="Calibri"/>
          <w:sz w:val="22"/>
          <w:szCs w:val="22"/>
        </w:rPr>
      </w:pPr>
      <w:r w:rsidRPr="00097426">
        <w:rPr>
          <w:rFonts w:ascii="New times roman" w:hAnsi="New times roman" w:cs="Calibri"/>
          <w:sz w:val="22"/>
          <w:szCs w:val="22"/>
        </w:rPr>
        <w:t>Recognizes the contribution of other sand is conscious of own ability</w:t>
      </w:r>
    </w:p>
    <w:p w14:paraId="0860E638" w14:textId="209A625C"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Initiative</w:t>
      </w:r>
    </w:p>
    <w:p w14:paraId="5DBC1F96" w14:textId="025870DE" w:rsidR="00C66B78" w:rsidRPr="00097426" w:rsidRDefault="00C66B78" w:rsidP="004F522B">
      <w:pPr>
        <w:pStyle w:val="ListParagraph"/>
        <w:numPr>
          <w:ilvl w:val="0"/>
          <w:numId w:val="30"/>
        </w:numPr>
        <w:rPr>
          <w:rFonts w:ascii="New times roman" w:hAnsi="New times roman" w:cs="Calibri"/>
          <w:sz w:val="22"/>
          <w:szCs w:val="22"/>
        </w:rPr>
      </w:pPr>
      <w:r w:rsidRPr="00097426">
        <w:rPr>
          <w:rFonts w:ascii="New times roman" w:hAnsi="New times roman" w:cs="Calibri"/>
          <w:sz w:val="22"/>
          <w:szCs w:val="22"/>
        </w:rPr>
        <w:t>Begins and follows through energetically with plans and tasks</w:t>
      </w:r>
    </w:p>
    <w:p w14:paraId="15EEA80D" w14:textId="58B35F48"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Communication</w:t>
      </w:r>
    </w:p>
    <w:p w14:paraId="1110A327" w14:textId="69229FC7" w:rsidR="004F522B" w:rsidRPr="004F522B" w:rsidRDefault="00C66B78" w:rsidP="004F522B">
      <w:pPr>
        <w:pStyle w:val="ListParagraph"/>
        <w:numPr>
          <w:ilvl w:val="0"/>
          <w:numId w:val="31"/>
        </w:numPr>
        <w:rPr>
          <w:rFonts w:ascii="New times roman" w:hAnsi="New times roman" w:cs="Calibri"/>
          <w:sz w:val="22"/>
          <w:szCs w:val="22"/>
        </w:rPr>
      </w:pPr>
      <w:r w:rsidRPr="00097426">
        <w:rPr>
          <w:rFonts w:ascii="New times roman" w:hAnsi="New times roman" w:cs="Calibri"/>
          <w:sz w:val="22"/>
          <w:szCs w:val="22"/>
        </w:rPr>
        <w:t>Shares information, listens to what others are saying</w:t>
      </w:r>
    </w:p>
    <w:p w14:paraId="11915921" w14:textId="77777777" w:rsidR="004F522B" w:rsidRDefault="004F522B" w:rsidP="004F522B">
      <w:pPr>
        <w:pStyle w:val="ListParagraph"/>
        <w:rPr>
          <w:rFonts w:ascii="New times roman" w:hAnsi="New times roman" w:cs="Calibri"/>
          <w:sz w:val="22"/>
          <w:szCs w:val="22"/>
        </w:rPr>
      </w:pPr>
    </w:p>
    <w:p w14:paraId="0AAF0AFF" w14:textId="70589677"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lastRenderedPageBreak/>
        <w:t>Adaptability</w:t>
      </w:r>
    </w:p>
    <w:p w14:paraId="1944C089" w14:textId="055E2962" w:rsidR="00C66B78" w:rsidRPr="00097426" w:rsidRDefault="00C66B78" w:rsidP="004F522B">
      <w:pPr>
        <w:pStyle w:val="ListParagraph"/>
        <w:numPr>
          <w:ilvl w:val="0"/>
          <w:numId w:val="32"/>
        </w:numPr>
        <w:rPr>
          <w:rFonts w:ascii="New times roman" w:hAnsi="New times roman" w:cs="Calibri"/>
          <w:sz w:val="22"/>
          <w:szCs w:val="22"/>
        </w:rPr>
      </w:pPr>
      <w:r w:rsidRPr="00097426">
        <w:rPr>
          <w:rFonts w:ascii="New times roman" w:hAnsi="New times roman" w:cs="Calibri"/>
          <w:sz w:val="22"/>
          <w:szCs w:val="22"/>
        </w:rPr>
        <w:t>Manages change, business processes, projects, time and resources</w:t>
      </w:r>
    </w:p>
    <w:p w14:paraId="08664A07" w14:textId="2477716D" w:rsidR="00C66B78" w:rsidRPr="00097426" w:rsidRDefault="00C66B78" w:rsidP="00097426">
      <w:pPr>
        <w:pStyle w:val="ListParagraph"/>
        <w:numPr>
          <w:ilvl w:val="0"/>
          <w:numId w:val="21"/>
        </w:numPr>
        <w:rPr>
          <w:rFonts w:ascii="New times roman" w:hAnsi="New times roman" w:cs="Calibri"/>
          <w:sz w:val="22"/>
          <w:szCs w:val="22"/>
        </w:rPr>
      </w:pPr>
      <w:r w:rsidRPr="00097426">
        <w:rPr>
          <w:rFonts w:ascii="New times roman" w:hAnsi="New times roman" w:cs="Calibri"/>
          <w:sz w:val="22"/>
          <w:szCs w:val="22"/>
        </w:rPr>
        <w:t>Decisiveness</w:t>
      </w:r>
    </w:p>
    <w:p w14:paraId="15472211" w14:textId="0C57B6F9" w:rsidR="00C66B78" w:rsidRPr="00097426" w:rsidRDefault="00C66B78" w:rsidP="004F522B">
      <w:pPr>
        <w:pStyle w:val="ListParagraph"/>
        <w:numPr>
          <w:ilvl w:val="0"/>
          <w:numId w:val="33"/>
        </w:numPr>
        <w:rPr>
          <w:rFonts w:ascii="New times roman" w:hAnsi="New times roman" w:cs="Calibri"/>
          <w:sz w:val="22"/>
          <w:szCs w:val="22"/>
        </w:rPr>
      </w:pPr>
      <w:r w:rsidRPr="00097426">
        <w:rPr>
          <w:rFonts w:ascii="New times roman" w:hAnsi="New times roman" w:cs="Calibri"/>
          <w:sz w:val="22"/>
          <w:szCs w:val="22"/>
        </w:rPr>
        <w:t>Manages decisions and solves problems</w:t>
      </w:r>
    </w:p>
    <w:p w14:paraId="1C133138" w14:textId="2754051E" w:rsidR="00C66B78" w:rsidRPr="009C6AE0" w:rsidRDefault="00C66B78" w:rsidP="00F50E83">
      <w:pPr>
        <w:rPr>
          <w:rFonts w:ascii="New times roman" w:hAnsi="New times roman" w:cs="Calibri"/>
          <w:sz w:val="22"/>
          <w:szCs w:val="22"/>
        </w:rPr>
      </w:pPr>
    </w:p>
    <w:p w14:paraId="5D550638" w14:textId="74AC04B5" w:rsidR="00C66B78" w:rsidRPr="00097426" w:rsidRDefault="00C66B78" w:rsidP="00F50E83">
      <w:pPr>
        <w:rPr>
          <w:rFonts w:ascii="New times roman" w:hAnsi="New times roman" w:cs="Calibri"/>
          <w:b/>
          <w:sz w:val="22"/>
          <w:szCs w:val="22"/>
        </w:rPr>
      </w:pPr>
      <w:r w:rsidRPr="00097426">
        <w:rPr>
          <w:rFonts w:ascii="New times roman" w:hAnsi="New times roman" w:cs="Calibri"/>
          <w:b/>
          <w:sz w:val="22"/>
          <w:szCs w:val="22"/>
        </w:rPr>
        <w:t>Supervision of Others</w:t>
      </w:r>
    </w:p>
    <w:p w14:paraId="063D9AEE" w14:textId="7C56CF48" w:rsidR="00C66B78" w:rsidRPr="00097426" w:rsidRDefault="00C66B78" w:rsidP="00097426">
      <w:pPr>
        <w:pStyle w:val="ListParagraph"/>
        <w:numPr>
          <w:ilvl w:val="0"/>
          <w:numId w:val="22"/>
        </w:numPr>
        <w:rPr>
          <w:rFonts w:ascii="New times roman" w:hAnsi="New times roman" w:cs="Calibri"/>
          <w:sz w:val="22"/>
          <w:szCs w:val="22"/>
        </w:rPr>
      </w:pPr>
      <w:r w:rsidRPr="00097426">
        <w:rPr>
          <w:rFonts w:ascii="New times roman" w:hAnsi="New times roman" w:cs="Calibri"/>
          <w:sz w:val="22"/>
          <w:szCs w:val="22"/>
        </w:rPr>
        <w:t>Managers at SCHA report directly to ED (six to eight</w:t>
      </w:r>
      <w:r w:rsidR="00472AA9" w:rsidRPr="00097426">
        <w:rPr>
          <w:rFonts w:ascii="New times roman" w:hAnsi="New times roman" w:cs="Calibri"/>
          <w:sz w:val="22"/>
          <w:szCs w:val="22"/>
        </w:rPr>
        <w:t>)</w:t>
      </w:r>
    </w:p>
    <w:p w14:paraId="412C951B" w14:textId="5BF899A0" w:rsidR="00472AA9" w:rsidRPr="00373911" w:rsidRDefault="004F522B" w:rsidP="00F50E83">
      <w:pPr>
        <w:rPr>
          <w:rFonts w:ascii="New times roman" w:hAnsi="New times roman" w:cs="Calibri"/>
          <w:b/>
          <w:sz w:val="22"/>
          <w:szCs w:val="22"/>
        </w:rPr>
      </w:pPr>
      <w:r>
        <w:rPr>
          <w:rFonts w:ascii="New times roman" w:hAnsi="New times roman" w:cs="Calibri"/>
          <w:b/>
          <w:sz w:val="22"/>
          <w:szCs w:val="22"/>
        </w:rPr>
        <w:t>KNOWLEDGE/EXPERIENCE/SKILLS REQUIRED:</w:t>
      </w:r>
    </w:p>
    <w:p w14:paraId="2A5D003E" w14:textId="4CDF057E" w:rsidR="00472AA9" w:rsidRDefault="00472AA9" w:rsidP="00F50E83">
      <w:pPr>
        <w:rPr>
          <w:rFonts w:ascii="New times roman" w:hAnsi="New times roman" w:cs="Calibri"/>
          <w:sz w:val="22"/>
          <w:szCs w:val="22"/>
        </w:rPr>
      </w:pPr>
    </w:p>
    <w:p w14:paraId="22E28ABE" w14:textId="4C72D2EF" w:rsidR="00472AA9" w:rsidRPr="004F522B" w:rsidRDefault="00472AA9"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Knowledge of the Native American Housing and Self Determination Act (N</w:t>
      </w:r>
      <w:r w:rsidR="00B441BA">
        <w:rPr>
          <w:rFonts w:ascii="New times roman" w:hAnsi="New times roman" w:cs="Calibri"/>
          <w:sz w:val="22"/>
          <w:szCs w:val="22"/>
        </w:rPr>
        <w:t>A</w:t>
      </w:r>
      <w:r w:rsidRPr="004F522B">
        <w:rPr>
          <w:rFonts w:ascii="New times roman" w:hAnsi="New times roman" w:cs="Calibri"/>
          <w:sz w:val="22"/>
          <w:szCs w:val="22"/>
        </w:rPr>
        <w:t>HASDA).</w:t>
      </w:r>
    </w:p>
    <w:p w14:paraId="664B745C" w14:textId="59E93FC2" w:rsidR="00472AA9" w:rsidRPr="004F522B" w:rsidRDefault="00472AA9"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 xml:space="preserve">Governmental operations, common law principles, statutory law provisions, and Housing management practices, including financial and investment, at a level normally acquired through completion of a bachelor’s degree in business or related fields or equivalent </w:t>
      </w:r>
      <w:r w:rsidR="00753608" w:rsidRPr="004F522B">
        <w:rPr>
          <w:rFonts w:ascii="New times roman" w:hAnsi="New times roman" w:cs="Calibri"/>
          <w:sz w:val="22"/>
          <w:szCs w:val="22"/>
        </w:rPr>
        <w:t>experience</w:t>
      </w:r>
      <w:r w:rsidRPr="004F522B">
        <w:rPr>
          <w:rFonts w:ascii="New times roman" w:hAnsi="New times roman" w:cs="Calibri"/>
          <w:sz w:val="22"/>
          <w:szCs w:val="22"/>
        </w:rPr>
        <w:t xml:space="preserve"> defined as ten years or more of successful executive management with a related Indian Housing Organization with 20 or more employees and an annual budget in the $5 million range.</w:t>
      </w:r>
    </w:p>
    <w:p w14:paraId="0D1B50D5" w14:textId="410F0B13" w:rsidR="00472AA9" w:rsidRPr="004F522B" w:rsidRDefault="00472AA9"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Knowledge of property management, liability and workers compensation insurance coverage; or proven experience in administration of programs with a successful track record.</w:t>
      </w:r>
    </w:p>
    <w:p w14:paraId="7928C080" w14:textId="15D4DABE" w:rsidR="00472AA9" w:rsidRPr="004F522B" w:rsidRDefault="00472AA9"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Interpersonal skills necessary in order to deal effectively with a wide variety of internal contacts *(employees, member staff and elected officials, Committees, and the Board of Commissioners) and external contacts (service providers, vendors, government agencies, legislators and regulators, peers, and professional associations).</w:t>
      </w:r>
    </w:p>
    <w:p w14:paraId="21D85656" w14:textId="724DDDDC"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Analytical skills necessary to coordinate complex and detailed analysis of complicated housing policies, contractual agreements, state and federal statutory provisions, financial statements.</w:t>
      </w:r>
    </w:p>
    <w:p w14:paraId="68FA4C17" w14:textId="457E0661"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Written and oral communication skills necessary to prepare and present reports, studies, educational programs and sessions, tenant orientations, Board member training, and the like.</w:t>
      </w:r>
    </w:p>
    <w:p w14:paraId="0EC79354" w14:textId="432523C1"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Problem solving skills necessary to resolve problems that arise with staff, members, service providers, insurance companies, and others, and to deal with unusual circumstances, situations, and questions.</w:t>
      </w:r>
    </w:p>
    <w:p w14:paraId="02D977A3" w14:textId="61CBC041"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Ability to use safe practices in accomplishing work activities.</w:t>
      </w:r>
    </w:p>
    <w:p w14:paraId="5F147B16" w14:textId="1168083D"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Ability to think strategically, discern important from unimportant and establish priorities.</w:t>
      </w:r>
    </w:p>
    <w:p w14:paraId="5F10B3CC" w14:textId="7CB6208B"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Ability to function independently with minimal direction and oversight and possessing a high degree of self-motivation and self-direction.</w:t>
      </w:r>
    </w:p>
    <w:p w14:paraId="297C5F7B" w14:textId="6CD4B34C" w:rsidR="00170655" w:rsidRPr="004F522B" w:rsidRDefault="00170655" w:rsidP="004F522B">
      <w:pPr>
        <w:pStyle w:val="ListParagraph"/>
        <w:numPr>
          <w:ilvl w:val="0"/>
          <w:numId w:val="22"/>
        </w:numPr>
        <w:rPr>
          <w:rFonts w:ascii="New times roman" w:hAnsi="New times roman" w:cs="Calibri"/>
          <w:sz w:val="22"/>
          <w:szCs w:val="22"/>
        </w:rPr>
      </w:pPr>
      <w:r w:rsidRPr="004F522B">
        <w:rPr>
          <w:rFonts w:ascii="New times roman" w:hAnsi="New times roman" w:cs="Calibri"/>
          <w:sz w:val="22"/>
          <w:szCs w:val="22"/>
        </w:rPr>
        <w:t>Knowledge of challenges faced in providing real world housing development and financing solutions to tries on restricted reservation lands, and a myriad of Federal and tribal laws applied on those lands</w:t>
      </w:r>
    </w:p>
    <w:p w14:paraId="36EF57EE" w14:textId="170D1FE7" w:rsidR="00D70946" w:rsidRDefault="00D70946" w:rsidP="00F50E83">
      <w:pPr>
        <w:rPr>
          <w:rFonts w:ascii="New times roman" w:hAnsi="New times roman" w:cs="Calibri"/>
          <w:sz w:val="22"/>
          <w:szCs w:val="22"/>
        </w:rPr>
      </w:pPr>
    </w:p>
    <w:p w14:paraId="6D8D9D9C" w14:textId="314348B1" w:rsidR="00D70946" w:rsidRPr="004F522B" w:rsidRDefault="00D70946" w:rsidP="00F50E83">
      <w:pPr>
        <w:rPr>
          <w:rFonts w:ascii="New times roman" w:hAnsi="New times roman" w:cs="Calibri"/>
          <w:b/>
          <w:sz w:val="22"/>
          <w:szCs w:val="22"/>
        </w:rPr>
      </w:pPr>
      <w:r w:rsidRPr="004F522B">
        <w:rPr>
          <w:rFonts w:ascii="New times roman" w:hAnsi="New times roman" w:cs="Calibri"/>
          <w:b/>
          <w:sz w:val="22"/>
          <w:szCs w:val="22"/>
        </w:rPr>
        <w:t xml:space="preserve">Working </w:t>
      </w:r>
      <w:r w:rsidR="003B686D" w:rsidRPr="004F522B">
        <w:rPr>
          <w:rFonts w:ascii="New times roman" w:hAnsi="New times roman" w:cs="Calibri"/>
          <w:b/>
          <w:sz w:val="22"/>
          <w:szCs w:val="22"/>
        </w:rPr>
        <w:t>Conditions &amp; Physical Demands</w:t>
      </w:r>
    </w:p>
    <w:p w14:paraId="7D488AE9" w14:textId="49203A9F" w:rsidR="003B686D" w:rsidRPr="004F522B" w:rsidRDefault="003B686D" w:rsidP="004F522B">
      <w:pPr>
        <w:pStyle w:val="ListParagraph"/>
        <w:numPr>
          <w:ilvl w:val="0"/>
          <w:numId w:val="23"/>
        </w:numPr>
        <w:rPr>
          <w:rFonts w:ascii="New times roman" w:hAnsi="New times roman" w:cs="Calibri"/>
          <w:sz w:val="22"/>
          <w:szCs w:val="22"/>
        </w:rPr>
      </w:pPr>
      <w:r w:rsidRPr="004F522B">
        <w:rPr>
          <w:rFonts w:ascii="New times roman" w:hAnsi="New times roman" w:cs="Calibri"/>
          <w:sz w:val="22"/>
          <w:szCs w:val="22"/>
        </w:rPr>
        <w:t>Typical business office setting.</w:t>
      </w:r>
    </w:p>
    <w:p w14:paraId="7475C225" w14:textId="727CC4CA" w:rsidR="003B686D" w:rsidRPr="004F522B" w:rsidRDefault="003B686D" w:rsidP="004F522B">
      <w:pPr>
        <w:pStyle w:val="ListParagraph"/>
        <w:numPr>
          <w:ilvl w:val="0"/>
          <w:numId w:val="23"/>
        </w:numPr>
        <w:rPr>
          <w:rFonts w:ascii="New times roman" w:hAnsi="New times roman" w:cs="Calibri"/>
          <w:sz w:val="22"/>
          <w:szCs w:val="22"/>
        </w:rPr>
      </w:pPr>
      <w:r w:rsidRPr="004F522B">
        <w:rPr>
          <w:rFonts w:ascii="New times roman" w:hAnsi="New times roman" w:cs="Calibri"/>
          <w:sz w:val="22"/>
          <w:szCs w:val="22"/>
        </w:rPr>
        <w:t>Ability to travel up to 10% of time.</w:t>
      </w:r>
    </w:p>
    <w:p w14:paraId="64BA0303" w14:textId="127D42B2" w:rsidR="003B686D" w:rsidRPr="004F522B" w:rsidRDefault="003B686D" w:rsidP="004F522B">
      <w:pPr>
        <w:pStyle w:val="ListParagraph"/>
        <w:numPr>
          <w:ilvl w:val="0"/>
          <w:numId w:val="23"/>
        </w:numPr>
        <w:rPr>
          <w:rFonts w:ascii="New times roman" w:hAnsi="New times roman" w:cs="Calibri"/>
          <w:sz w:val="22"/>
          <w:szCs w:val="22"/>
        </w:rPr>
      </w:pPr>
      <w:r w:rsidRPr="004F522B">
        <w:rPr>
          <w:rFonts w:ascii="New times roman" w:hAnsi="New times roman" w:cs="Calibri"/>
          <w:sz w:val="22"/>
          <w:szCs w:val="22"/>
        </w:rPr>
        <w:t>Non-office environment may be encountered for offsite presentations and support of SCHA activities.</w:t>
      </w:r>
    </w:p>
    <w:p w14:paraId="6A746CB8" w14:textId="50FB372E" w:rsidR="003B686D" w:rsidRPr="004F522B" w:rsidRDefault="003B686D" w:rsidP="004F522B">
      <w:pPr>
        <w:pStyle w:val="ListParagraph"/>
        <w:numPr>
          <w:ilvl w:val="0"/>
          <w:numId w:val="23"/>
        </w:numPr>
        <w:rPr>
          <w:rFonts w:ascii="New times roman" w:hAnsi="New times roman" w:cs="Calibri"/>
          <w:sz w:val="22"/>
          <w:szCs w:val="22"/>
        </w:rPr>
      </w:pPr>
      <w:r w:rsidRPr="004F522B">
        <w:rPr>
          <w:rFonts w:ascii="New times roman" w:hAnsi="New times roman" w:cs="Calibri"/>
          <w:sz w:val="22"/>
          <w:szCs w:val="22"/>
        </w:rPr>
        <w:t>Must be able to sit for work at a computer for at least 50% of time.</w:t>
      </w:r>
    </w:p>
    <w:p w14:paraId="5080C503" w14:textId="0119CBA9" w:rsidR="003B686D" w:rsidRPr="004F522B" w:rsidRDefault="003B686D" w:rsidP="004F522B">
      <w:pPr>
        <w:pStyle w:val="ListParagraph"/>
        <w:numPr>
          <w:ilvl w:val="0"/>
          <w:numId w:val="23"/>
        </w:numPr>
        <w:rPr>
          <w:rFonts w:ascii="New times roman" w:hAnsi="New times roman" w:cs="Calibri"/>
          <w:sz w:val="22"/>
          <w:szCs w:val="22"/>
        </w:rPr>
      </w:pPr>
      <w:r w:rsidRPr="004F522B">
        <w:rPr>
          <w:rFonts w:ascii="New times roman" w:hAnsi="New times roman" w:cs="Calibri"/>
          <w:sz w:val="22"/>
          <w:szCs w:val="22"/>
        </w:rPr>
        <w:t>Extensive use of computer keyboards.</w:t>
      </w:r>
    </w:p>
    <w:p w14:paraId="6A10F879" w14:textId="77777777" w:rsidR="003B686D" w:rsidRDefault="003B686D" w:rsidP="00F50E83">
      <w:pPr>
        <w:rPr>
          <w:rFonts w:ascii="New times roman" w:hAnsi="New times roman" w:cs="Calibri"/>
          <w:sz w:val="22"/>
          <w:szCs w:val="22"/>
        </w:rPr>
      </w:pPr>
    </w:p>
    <w:p w14:paraId="48C0DBA5" w14:textId="77777777" w:rsidR="00170655" w:rsidRDefault="00170655" w:rsidP="00F50E83">
      <w:pPr>
        <w:rPr>
          <w:rFonts w:ascii="New times roman" w:hAnsi="New times roman" w:cs="Calibri"/>
          <w:sz w:val="22"/>
          <w:szCs w:val="22"/>
        </w:rPr>
      </w:pPr>
    </w:p>
    <w:p w14:paraId="3F91D531" w14:textId="77777777" w:rsidR="00336ED2" w:rsidRPr="004F522B" w:rsidRDefault="00336ED2" w:rsidP="00336ED2">
      <w:pPr>
        <w:rPr>
          <w:rFonts w:ascii="New times roman" w:hAnsi="New times roman" w:cs="Calibri"/>
          <w:b/>
          <w:sz w:val="22"/>
          <w:szCs w:val="22"/>
          <w:u w:val="single"/>
        </w:rPr>
      </w:pPr>
      <w:r w:rsidRPr="004F522B">
        <w:rPr>
          <w:rFonts w:ascii="New times roman" w:hAnsi="New times roman" w:cs="Calibri"/>
          <w:b/>
          <w:sz w:val="22"/>
          <w:szCs w:val="22"/>
          <w:u w:val="single"/>
        </w:rPr>
        <w:t>MINIMUM QUALIFICATIONS:</w:t>
      </w:r>
    </w:p>
    <w:p w14:paraId="754B2EDA" w14:textId="77777777" w:rsidR="00336ED2" w:rsidRPr="009C6AE0" w:rsidRDefault="00336ED2" w:rsidP="00336ED2">
      <w:pPr>
        <w:rPr>
          <w:rFonts w:ascii="New times roman" w:hAnsi="New times roman" w:cs="Calibri"/>
          <w:b/>
          <w:sz w:val="22"/>
          <w:szCs w:val="22"/>
        </w:rPr>
      </w:pPr>
      <w:r w:rsidRPr="009C6AE0">
        <w:rPr>
          <w:rFonts w:ascii="New times roman" w:hAnsi="New times roman" w:cs="Calibri"/>
          <w:b/>
          <w:sz w:val="22"/>
          <w:szCs w:val="22"/>
        </w:rPr>
        <w:t>Education/Experience:</w:t>
      </w:r>
    </w:p>
    <w:p w14:paraId="2CA62188" w14:textId="357753FA" w:rsidR="00373911" w:rsidRPr="00373911" w:rsidRDefault="00753608" w:rsidP="00336ED2">
      <w:pPr>
        <w:pStyle w:val="ListParagraph"/>
        <w:numPr>
          <w:ilvl w:val="0"/>
          <w:numId w:val="19"/>
        </w:numPr>
        <w:rPr>
          <w:rFonts w:ascii="New times roman" w:hAnsi="New times roman" w:cs="Calibri"/>
          <w:b/>
          <w:sz w:val="22"/>
          <w:szCs w:val="22"/>
        </w:rPr>
      </w:pPr>
      <w:r w:rsidRPr="009C6AE0">
        <w:rPr>
          <w:rFonts w:ascii="New times roman" w:hAnsi="New times roman" w:cs="Calibri"/>
          <w:sz w:val="22"/>
          <w:szCs w:val="22"/>
        </w:rPr>
        <w:t>Bachelor’s degree in finance</w:t>
      </w:r>
      <w:r w:rsidR="00336ED2" w:rsidRPr="009C6AE0">
        <w:rPr>
          <w:rFonts w:ascii="New times roman" w:hAnsi="New times roman" w:cs="Calibri"/>
          <w:sz w:val="22"/>
          <w:szCs w:val="22"/>
        </w:rPr>
        <w:t xml:space="preserve"> or accounting plus at least (5) years of experience in accounting or finance for large or public organization</w:t>
      </w:r>
      <w:r w:rsidR="00373911">
        <w:rPr>
          <w:rFonts w:ascii="New times roman" w:hAnsi="New times roman" w:cs="Calibri"/>
          <w:sz w:val="22"/>
          <w:szCs w:val="22"/>
        </w:rPr>
        <w:t>.</w:t>
      </w:r>
    </w:p>
    <w:p w14:paraId="574675A1" w14:textId="64B20217" w:rsidR="00336ED2" w:rsidRPr="009C6AE0" w:rsidRDefault="00753608" w:rsidP="00336ED2">
      <w:pPr>
        <w:pStyle w:val="ListParagraph"/>
        <w:numPr>
          <w:ilvl w:val="0"/>
          <w:numId w:val="19"/>
        </w:numPr>
        <w:rPr>
          <w:rFonts w:ascii="New times roman" w:hAnsi="New times roman" w:cs="Calibri"/>
          <w:b/>
          <w:sz w:val="22"/>
          <w:szCs w:val="22"/>
        </w:rPr>
      </w:pPr>
      <w:r w:rsidRPr="009C6AE0">
        <w:rPr>
          <w:rFonts w:ascii="New times roman" w:hAnsi="New times roman" w:cs="Calibri"/>
          <w:sz w:val="22"/>
          <w:szCs w:val="22"/>
        </w:rPr>
        <w:lastRenderedPageBreak/>
        <w:t>Bachelor’s degree in business administration</w:t>
      </w:r>
      <w:r w:rsidR="00336ED2" w:rsidRPr="009C6AE0">
        <w:rPr>
          <w:rFonts w:ascii="New times roman" w:hAnsi="New times roman" w:cs="Calibri"/>
          <w:sz w:val="22"/>
          <w:szCs w:val="22"/>
        </w:rPr>
        <w:t xml:space="preserve"> plus at least ten (10) years of experience in managing the fiscal affairs of a large or public organization</w:t>
      </w:r>
    </w:p>
    <w:p w14:paraId="539966FA" w14:textId="77777777" w:rsidR="00336ED2" w:rsidRPr="009C6AE0" w:rsidRDefault="00336ED2" w:rsidP="00336ED2">
      <w:pPr>
        <w:pStyle w:val="ListParagraph"/>
        <w:numPr>
          <w:ilvl w:val="0"/>
          <w:numId w:val="19"/>
        </w:numPr>
        <w:spacing w:line="276" w:lineRule="auto"/>
        <w:rPr>
          <w:rFonts w:ascii="New times roman" w:hAnsi="New times roman" w:cs="Calibri"/>
          <w:sz w:val="22"/>
          <w:szCs w:val="22"/>
        </w:rPr>
      </w:pPr>
      <w:r w:rsidRPr="009C6AE0">
        <w:rPr>
          <w:rFonts w:ascii="New times roman" w:hAnsi="New times roman" w:cs="Calibri"/>
          <w:sz w:val="22"/>
          <w:szCs w:val="22"/>
        </w:rPr>
        <w:t>Other finance experience will be considered</w:t>
      </w:r>
    </w:p>
    <w:p w14:paraId="4A0D4962" w14:textId="77777777" w:rsidR="00336ED2" w:rsidRPr="009C6AE0" w:rsidRDefault="00336ED2" w:rsidP="00336ED2">
      <w:pPr>
        <w:rPr>
          <w:rFonts w:ascii="New times roman" w:hAnsi="New times roman" w:cs="Calibri"/>
          <w:sz w:val="22"/>
          <w:szCs w:val="22"/>
          <w:u w:val="single"/>
        </w:rPr>
      </w:pPr>
    </w:p>
    <w:p w14:paraId="7AC51E79" w14:textId="77777777" w:rsidR="00336ED2" w:rsidRPr="004F522B" w:rsidRDefault="00336ED2" w:rsidP="00336ED2">
      <w:pPr>
        <w:rPr>
          <w:rFonts w:ascii="New times roman" w:hAnsi="New times roman" w:cs="Calibri"/>
          <w:b/>
          <w:sz w:val="22"/>
          <w:szCs w:val="22"/>
          <w:u w:val="single"/>
        </w:rPr>
      </w:pPr>
      <w:r w:rsidRPr="004F522B">
        <w:rPr>
          <w:rFonts w:ascii="New times roman" w:hAnsi="New times roman" w:cs="Calibri"/>
          <w:b/>
          <w:sz w:val="22"/>
          <w:szCs w:val="22"/>
          <w:u w:val="single"/>
        </w:rPr>
        <w:t>ADDITIONAL REQUIREMENTS</w:t>
      </w:r>
    </w:p>
    <w:p w14:paraId="4CC6862E" w14:textId="77777777" w:rsidR="007C4431" w:rsidRDefault="007C4431" w:rsidP="007C4431">
      <w:pPr>
        <w:pStyle w:val="NoSpacing"/>
        <w:numPr>
          <w:ilvl w:val="0"/>
          <w:numId w:val="34"/>
        </w:numPr>
        <w:rPr>
          <w:rFonts w:ascii="Garamond" w:hAnsi="Garamond"/>
          <w:sz w:val="24"/>
          <w:szCs w:val="24"/>
        </w:rPr>
      </w:pPr>
      <w:r>
        <w:rPr>
          <w:rFonts w:ascii="Garamond" w:hAnsi="Garamond"/>
          <w:sz w:val="24"/>
          <w:szCs w:val="24"/>
        </w:rPr>
        <w:t>Must have a valid AZ Driver’s License.</w:t>
      </w:r>
    </w:p>
    <w:p w14:paraId="77166B33" w14:textId="77777777" w:rsidR="007C4431" w:rsidRDefault="007C4431" w:rsidP="007C4431">
      <w:pPr>
        <w:pStyle w:val="NoSpacing"/>
        <w:numPr>
          <w:ilvl w:val="0"/>
          <w:numId w:val="34"/>
        </w:numPr>
        <w:rPr>
          <w:rFonts w:ascii="Garamond" w:hAnsi="Garamond"/>
          <w:sz w:val="24"/>
          <w:szCs w:val="24"/>
        </w:rPr>
      </w:pPr>
      <w:r>
        <w:rPr>
          <w:rFonts w:ascii="Garamond" w:hAnsi="Garamond"/>
          <w:sz w:val="24"/>
          <w:szCs w:val="24"/>
        </w:rPr>
        <w:t>Must pass a pre-employment drug test.</w:t>
      </w:r>
    </w:p>
    <w:p w14:paraId="321B7139" w14:textId="77777777" w:rsidR="007C4431" w:rsidRDefault="007C4431" w:rsidP="007C4431">
      <w:pPr>
        <w:pStyle w:val="NoSpacing"/>
        <w:numPr>
          <w:ilvl w:val="0"/>
          <w:numId w:val="34"/>
        </w:numPr>
        <w:rPr>
          <w:rFonts w:ascii="Garamond" w:hAnsi="Garamond"/>
          <w:sz w:val="24"/>
          <w:szCs w:val="24"/>
        </w:rPr>
      </w:pPr>
      <w:r>
        <w:rPr>
          <w:rFonts w:ascii="Garamond" w:hAnsi="Garamond"/>
          <w:sz w:val="24"/>
          <w:szCs w:val="24"/>
        </w:rPr>
        <w:t xml:space="preserve">Must submit certified </w:t>
      </w:r>
      <w:proofErr w:type="gramStart"/>
      <w:r>
        <w:rPr>
          <w:rFonts w:ascii="Garamond" w:hAnsi="Garamond"/>
          <w:sz w:val="24"/>
          <w:szCs w:val="24"/>
        </w:rPr>
        <w:t>5 year</w:t>
      </w:r>
      <w:proofErr w:type="gramEnd"/>
      <w:r>
        <w:rPr>
          <w:rFonts w:ascii="Garamond" w:hAnsi="Garamond"/>
          <w:sz w:val="24"/>
          <w:szCs w:val="24"/>
        </w:rPr>
        <w:t xml:space="preserve"> MVR and be insurable under SCHA vehicle insurance</w:t>
      </w:r>
    </w:p>
    <w:p w14:paraId="61D36E8C" w14:textId="77777777" w:rsidR="007C4431" w:rsidRPr="00BE7E95" w:rsidRDefault="007C4431" w:rsidP="007C4431">
      <w:pPr>
        <w:pStyle w:val="NoSpacing"/>
        <w:numPr>
          <w:ilvl w:val="0"/>
          <w:numId w:val="34"/>
        </w:numPr>
        <w:rPr>
          <w:rFonts w:ascii="Garamond" w:hAnsi="Garamond"/>
          <w:sz w:val="24"/>
          <w:szCs w:val="24"/>
        </w:rPr>
      </w:pPr>
      <w:r w:rsidRPr="00E65265">
        <w:rPr>
          <w:rFonts w:ascii="Garamond" w:hAnsi="Garamond"/>
          <w:sz w:val="24"/>
          <w:szCs w:val="24"/>
        </w:rPr>
        <w:t>Applicant will be subject to a Federal, State, County, Local and Tribal background check.</w:t>
      </w:r>
    </w:p>
    <w:p w14:paraId="32E837BD" w14:textId="77777777" w:rsidR="00336ED2" w:rsidRPr="009C6AE0" w:rsidRDefault="00336ED2" w:rsidP="00D10861">
      <w:pPr>
        <w:rPr>
          <w:rFonts w:ascii="New times roman" w:hAnsi="New times roman"/>
          <w:sz w:val="22"/>
          <w:szCs w:val="22"/>
          <w:u w:val="single"/>
        </w:rPr>
      </w:pPr>
    </w:p>
    <w:p w14:paraId="0FAB1D58" w14:textId="0D3E87B1" w:rsidR="00507B76" w:rsidRPr="004F522B" w:rsidRDefault="00950D32" w:rsidP="00D10861">
      <w:pPr>
        <w:rPr>
          <w:rFonts w:ascii="New times roman" w:hAnsi="New times roman"/>
          <w:b/>
          <w:sz w:val="22"/>
          <w:szCs w:val="22"/>
        </w:rPr>
      </w:pPr>
      <w:r w:rsidRPr="004F522B">
        <w:rPr>
          <w:rFonts w:ascii="New times roman" w:hAnsi="New times roman"/>
          <w:b/>
          <w:sz w:val="22"/>
          <w:szCs w:val="22"/>
          <w:u w:val="single"/>
        </w:rPr>
        <w:t>INDIAN PREFERENCE</w:t>
      </w:r>
      <w:r w:rsidRPr="004F522B">
        <w:rPr>
          <w:rFonts w:ascii="New times roman" w:hAnsi="New times roman"/>
          <w:b/>
          <w:sz w:val="22"/>
          <w:szCs w:val="22"/>
        </w:rPr>
        <w:t>:</w:t>
      </w:r>
    </w:p>
    <w:p w14:paraId="32916494" w14:textId="77777777" w:rsidR="00950D32" w:rsidRPr="009C6AE0" w:rsidRDefault="00507B76" w:rsidP="00D10861">
      <w:pPr>
        <w:rPr>
          <w:rFonts w:ascii="New times roman" w:hAnsi="New times roman"/>
          <w:sz w:val="22"/>
          <w:szCs w:val="22"/>
        </w:rPr>
      </w:pPr>
      <w:r w:rsidRPr="009C6AE0">
        <w:rPr>
          <w:rFonts w:ascii="New times roman" w:hAnsi="New times roman"/>
          <w:sz w:val="22"/>
          <w:szCs w:val="22"/>
        </w:rPr>
        <w:t xml:space="preserve">Preference </w:t>
      </w:r>
      <w:r w:rsidR="00C2087A" w:rsidRPr="009C6AE0">
        <w:rPr>
          <w:rFonts w:ascii="New times roman" w:hAnsi="New times roman"/>
          <w:sz w:val="22"/>
          <w:szCs w:val="22"/>
        </w:rPr>
        <w:t>in filling vacan</w:t>
      </w:r>
      <w:r w:rsidR="00950D32" w:rsidRPr="009C6AE0">
        <w:rPr>
          <w:rFonts w:ascii="New times roman" w:hAnsi="New times roman"/>
          <w:sz w:val="22"/>
          <w:szCs w:val="22"/>
        </w:rPr>
        <w:t>cies may be given in</w:t>
      </w:r>
      <w:r w:rsidR="00C2087A" w:rsidRPr="009C6AE0">
        <w:rPr>
          <w:rFonts w:ascii="New times roman" w:hAnsi="New times roman"/>
          <w:sz w:val="22"/>
          <w:szCs w:val="22"/>
        </w:rPr>
        <w:t xml:space="preserve"> accordance with the Indian Preference Act and SCHA Personnel Manual relating to Tribal and Veterans Preferen</w:t>
      </w:r>
      <w:r w:rsidR="00950D32" w:rsidRPr="009C6AE0">
        <w:rPr>
          <w:rFonts w:ascii="New times roman" w:hAnsi="New times roman"/>
          <w:sz w:val="22"/>
          <w:szCs w:val="22"/>
        </w:rPr>
        <w:t>ce.  On other than the above</w:t>
      </w:r>
    </w:p>
    <w:p w14:paraId="0ECC50AB" w14:textId="77777777" w:rsidR="00141713" w:rsidRPr="009C6AE0" w:rsidRDefault="00C2087A">
      <w:pPr>
        <w:rPr>
          <w:rFonts w:ascii="New times roman" w:hAnsi="New times roman"/>
          <w:sz w:val="22"/>
          <w:szCs w:val="22"/>
        </w:rPr>
      </w:pPr>
      <w:r w:rsidRPr="009C6AE0">
        <w:rPr>
          <w:rFonts w:ascii="New times roman" w:hAnsi="New times roman"/>
          <w:sz w:val="22"/>
          <w:szCs w:val="22"/>
        </w:rPr>
        <w:t>San Carlos Housing Authority</w:t>
      </w:r>
      <w:r w:rsidR="002A59DA" w:rsidRPr="009C6AE0">
        <w:rPr>
          <w:rFonts w:ascii="New times roman" w:hAnsi="New times roman"/>
          <w:sz w:val="22"/>
          <w:szCs w:val="22"/>
        </w:rPr>
        <w:t xml:space="preserve"> is an Equal Opportunity Employ</w:t>
      </w:r>
      <w:r w:rsidRPr="009C6AE0">
        <w:rPr>
          <w:rFonts w:ascii="New times roman" w:hAnsi="New times roman"/>
          <w:sz w:val="22"/>
          <w:szCs w:val="22"/>
        </w:rPr>
        <w:t>er.</w:t>
      </w:r>
    </w:p>
    <w:sectPr w:rsidR="00141713" w:rsidRPr="009C6AE0" w:rsidSect="008F57CB">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6B4"/>
    <w:multiLevelType w:val="hybridMultilevel"/>
    <w:tmpl w:val="455AD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13D5D"/>
    <w:multiLevelType w:val="hybridMultilevel"/>
    <w:tmpl w:val="8E82A1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83D98"/>
    <w:multiLevelType w:val="hybridMultilevel"/>
    <w:tmpl w:val="4B266A06"/>
    <w:lvl w:ilvl="0" w:tplc="CE448A1A">
      <w:start w:val="1"/>
      <w:numFmt w:val="bullet"/>
      <w:lvlText w:val=""/>
      <w:lvlJc w:val="left"/>
      <w:pPr>
        <w:ind w:left="828" w:hanging="720"/>
      </w:pPr>
      <w:rPr>
        <w:rFonts w:ascii="Symbol" w:eastAsia="Symbol" w:hAnsi="Symbol" w:hint="default"/>
        <w:sz w:val="22"/>
        <w:szCs w:val="22"/>
      </w:rPr>
    </w:lvl>
    <w:lvl w:ilvl="1" w:tplc="85547D8A">
      <w:start w:val="1"/>
      <w:numFmt w:val="bullet"/>
      <w:lvlText w:val=""/>
      <w:lvlJc w:val="left"/>
      <w:pPr>
        <w:ind w:left="1548" w:hanging="720"/>
      </w:pPr>
      <w:rPr>
        <w:rFonts w:ascii="Symbol" w:eastAsia="Symbol" w:hAnsi="Symbol" w:hint="default"/>
        <w:sz w:val="22"/>
        <w:szCs w:val="22"/>
      </w:rPr>
    </w:lvl>
    <w:lvl w:ilvl="2" w:tplc="9120139C">
      <w:start w:val="1"/>
      <w:numFmt w:val="bullet"/>
      <w:lvlText w:val="•"/>
      <w:lvlJc w:val="left"/>
      <w:pPr>
        <w:ind w:left="2409" w:hanging="720"/>
      </w:pPr>
      <w:rPr>
        <w:rFonts w:hint="default"/>
      </w:rPr>
    </w:lvl>
    <w:lvl w:ilvl="3" w:tplc="CFC8E746">
      <w:start w:val="1"/>
      <w:numFmt w:val="bullet"/>
      <w:lvlText w:val="•"/>
      <w:lvlJc w:val="left"/>
      <w:pPr>
        <w:ind w:left="3270" w:hanging="720"/>
      </w:pPr>
      <w:rPr>
        <w:rFonts w:hint="default"/>
      </w:rPr>
    </w:lvl>
    <w:lvl w:ilvl="4" w:tplc="FB769B2A">
      <w:start w:val="1"/>
      <w:numFmt w:val="bullet"/>
      <w:lvlText w:val="•"/>
      <w:lvlJc w:val="left"/>
      <w:pPr>
        <w:ind w:left="4132" w:hanging="720"/>
      </w:pPr>
      <w:rPr>
        <w:rFonts w:hint="default"/>
      </w:rPr>
    </w:lvl>
    <w:lvl w:ilvl="5" w:tplc="1BC24328">
      <w:start w:val="1"/>
      <w:numFmt w:val="bullet"/>
      <w:lvlText w:val="•"/>
      <w:lvlJc w:val="left"/>
      <w:pPr>
        <w:ind w:left="4993" w:hanging="720"/>
      </w:pPr>
      <w:rPr>
        <w:rFonts w:hint="default"/>
      </w:rPr>
    </w:lvl>
    <w:lvl w:ilvl="6" w:tplc="B5F4E290">
      <w:start w:val="1"/>
      <w:numFmt w:val="bullet"/>
      <w:lvlText w:val="•"/>
      <w:lvlJc w:val="left"/>
      <w:pPr>
        <w:ind w:left="5854" w:hanging="720"/>
      </w:pPr>
      <w:rPr>
        <w:rFonts w:hint="default"/>
      </w:rPr>
    </w:lvl>
    <w:lvl w:ilvl="7" w:tplc="390AAEE6">
      <w:start w:val="1"/>
      <w:numFmt w:val="bullet"/>
      <w:lvlText w:val="•"/>
      <w:lvlJc w:val="left"/>
      <w:pPr>
        <w:ind w:left="6716" w:hanging="720"/>
      </w:pPr>
      <w:rPr>
        <w:rFonts w:hint="default"/>
      </w:rPr>
    </w:lvl>
    <w:lvl w:ilvl="8" w:tplc="37ECD47E">
      <w:start w:val="1"/>
      <w:numFmt w:val="bullet"/>
      <w:lvlText w:val="•"/>
      <w:lvlJc w:val="left"/>
      <w:pPr>
        <w:ind w:left="7577" w:hanging="720"/>
      </w:pPr>
      <w:rPr>
        <w:rFonts w:hint="default"/>
      </w:rPr>
    </w:lvl>
  </w:abstractNum>
  <w:abstractNum w:abstractNumId="3" w15:restartNumberingAfterBreak="0">
    <w:nsid w:val="0EEF1576"/>
    <w:multiLevelType w:val="hybridMultilevel"/>
    <w:tmpl w:val="07EC4C86"/>
    <w:lvl w:ilvl="0" w:tplc="3B7A40CE">
      <w:start w:val="1"/>
      <w:numFmt w:val="bullet"/>
      <w:lvlText w:val=""/>
      <w:lvlJc w:val="left"/>
      <w:pPr>
        <w:ind w:left="828" w:hanging="720"/>
      </w:pPr>
      <w:rPr>
        <w:rFonts w:ascii="Symbol" w:eastAsia="Symbol" w:hAnsi="Symbol" w:hint="default"/>
        <w:sz w:val="22"/>
        <w:szCs w:val="22"/>
      </w:rPr>
    </w:lvl>
    <w:lvl w:ilvl="1" w:tplc="95E6367C">
      <w:start w:val="1"/>
      <w:numFmt w:val="bullet"/>
      <w:lvlText w:val=""/>
      <w:lvlJc w:val="left"/>
      <w:pPr>
        <w:ind w:left="1548" w:hanging="720"/>
      </w:pPr>
      <w:rPr>
        <w:rFonts w:ascii="Symbol" w:eastAsia="Symbol" w:hAnsi="Symbol" w:hint="default"/>
        <w:sz w:val="22"/>
        <w:szCs w:val="22"/>
      </w:rPr>
    </w:lvl>
    <w:lvl w:ilvl="2" w:tplc="B5F280A2">
      <w:start w:val="1"/>
      <w:numFmt w:val="bullet"/>
      <w:lvlText w:val="•"/>
      <w:lvlJc w:val="left"/>
      <w:pPr>
        <w:ind w:left="2409" w:hanging="720"/>
      </w:pPr>
      <w:rPr>
        <w:rFonts w:hint="default"/>
      </w:rPr>
    </w:lvl>
    <w:lvl w:ilvl="3" w:tplc="2DE28D42">
      <w:start w:val="1"/>
      <w:numFmt w:val="bullet"/>
      <w:lvlText w:val="•"/>
      <w:lvlJc w:val="left"/>
      <w:pPr>
        <w:ind w:left="3270" w:hanging="720"/>
      </w:pPr>
      <w:rPr>
        <w:rFonts w:hint="default"/>
      </w:rPr>
    </w:lvl>
    <w:lvl w:ilvl="4" w:tplc="94E6DB02">
      <w:start w:val="1"/>
      <w:numFmt w:val="bullet"/>
      <w:lvlText w:val="•"/>
      <w:lvlJc w:val="left"/>
      <w:pPr>
        <w:ind w:left="4132" w:hanging="720"/>
      </w:pPr>
      <w:rPr>
        <w:rFonts w:hint="default"/>
      </w:rPr>
    </w:lvl>
    <w:lvl w:ilvl="5" w:tplc="79F40670">
      <w:start w:val="1"/>
      <w:numFmt w:val="bullet"/>
      <w:lvlText w:val="•"/>
      <w:lvlJc w:val="left"/>
      <w:pPr>
        <w:ind w:left="4993" w:hanging="720"/>
      </w:pPr>
      <w:rPr>
        <w:rFonts w:hint="default"/>
      </w:rPr>
    </w:lvl>
    <w:lvl w:ilvl="6" w:tplc="3F5AB8A0">
      <w:start w:val="1"/>
      <w:numFmt w:val="bullet"/>
      <w:lvlText w:val="•"/>
      <w:lvlJc w:val="left"/>
      <w:pPr>
        <w:ind w:left="5854" w:hanging="720"/>
      </w:pPr>
      <w:rPr>
        <w:rFonts w:hint="default"/>
      </w:rPr>
    </w:lvl>
    <w:lvl w:ilvl="7" w:tplc="54220C9A">
      <w:start w:val="1"/>
      <w:numFmt w:val="bullet"/>
      <w:lvlText w:val="•"/>
      <w:lvlJc w:val="left"/>
      <w:pPr>
        <w:ind w:left="6716" w:hanging="720"/>
      </w:pPr>
      <w:rPr>
        <w:rFonts w:hint="default"/>
      </w:rPr>
    </w:lvl>
    <w:lvl w:ilvl="8" w:tplc="F5624FCC">
      <w:start w:val="1"/>
      <w:numFmt w:val="bullet"/>
      <w:lvlText w:val="•"/>
      <w:lvlJc w:val="left"/>
      <w:pPr>
        <w:ind w:left="7577" w:hanging="720"/>
      </w:pPr>
      <w:rPr>
        <w:rFonts w:hint="default"/>
      </w:rPr>
    </w:lvl>
  </w:abstractNum>
  <w:abstractNum w:abstractNumId="4" w15:restartNumberingAfterBreak="0">
    <w:nsid w:val="10D906D2"/>
    <w:multiLevelType w:val="hybridMultilevel"/>
    <w:tmpl w:val="8BC6C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5542B"/>
    <w:multiLevelType w:val="hybridMultilevel"/>
    <w:tmpl w:val="87D47090"/>
    <w:lvl w:ilvl="0" w:tplc="C61A8DCC">
      <w:start w:val="1"/>
      <w:numFmt w:val="decimal"/>
      <w:lvlText w:val="%1."/>
      <w:lvlJc w:val="left"/>
      <w:pPr>
        <w:ind w:left="532" w:hanging="432"/>
        <w:jc w:val="left"/>
      </w:pPr>
      <w:rPr>
        <w:rFonts w:ascii="Cambria" w:eastAsia="Cambria" w:hAnsi="Cambria" w:hint="default"/>
        <w:sz w:val="22"/>
        <w:szCs w:val="22"/>
      </w:rPr>
    </w:lvl>
    <w:lvl w:ilvl="1" w:tplc="667C20F2">
      <w:start w:val="1"/>
      <w:numFmt w:val="lowerLetter"/>
      <w:lvlText w:val="%2."/>
      <w:lvlJc w:val="left"/>
      <w:pPr>
        <w:ind w:left="820" w:hanging="288"/>
        <w:jc w:val="left"/>
      </w:pPr>
      <w:rPr>
        <w:rFonts w:ascii="Cambria" w:eastAsia="Cambria" w:hAnsi="Cambria" w:hint="default"/>
        <w:sz w:val="22"/>
        <w:szCs w:val="22"/>
      </w:rPr>
    </w:lvl>
    <w:lvl w:ilvl="2" w:tplc="570A6B0E">
      <w:start w:val="1"/>
      <w:numFmt w:val="lowerRoman"/>
      <w:lvlText w:val="%3."/>
      <w:lvlJc w:val="left"/>
      <w:pPr>
        <w:ind w:left="1108" w:hanging="288"/>
        <w:jc w:val="left"/>
      </w:pPr>
      <w:rPr>
        <w:rFonts w:ascii="Cambria" w:eastAsia="Cambria" w:hAnsi="Cambria" w:hint="default"/>
        <w:spacing w:val="1"/>
        <w:sz w:val="22"/>
        <w:szCs w:val="22"/>
      </w:rPr>
    </w:lvl>
    <w:lvl w:ilvl="3" w:tplc="72F22BF6">
      <w:start w:val="1"/>
      <w:numFmt w:val="bullet"/>
      <w:lvlText w:val="•"/>
      <w:lvlJc w:val="left"/>
      <w:pPr>
        <w:ind w:left="2347" w:hanging="288"/>
      </w:pPr>
      <w:rPr>
        <w:rFonts w:hint="default"/>
      </w:rPr>
    </w:lvl>
    <w:lvl w:ilvl="4" w:tplc="F6526F4E">
      <w:start w:val="1"/>
      <w:numFmt w:val="bullet"/>
      <w:lvlText w:val="•"/>
      <w:lvlJc w:val="left"/>
      <w:pPr>
        <w:ind w:left="3586" w:hanging="288"/>
      </w:pPr>
      <w:rPr>
        <w:rFonts w:hint="default"/>
      </w:rPr>
    </w:lvl>
    <w:lvl w:ilvl="5" w:tplc="954AAEE2">
      <w:start w:val="1"/>
      <w:numFmt w:val="bullet"/>
      <w:lvlText w:val="•"/>
      <w:lvlJc w:val="left"/>
      <w:pPr>
        <w:ind w:left="4825" w:hanging="288"/>
      </w:pPr>
      <w:rPr>
        <w:rFonts w:hint="default"/>
      </w:rPr>
    </w:lvl>
    <w:lvl w:ilvl="6" w:tplc="B3C28AAA">
      <w:start w:val="1"/>
      <w:numFmt w:val="bullet"/>
      <w:lvlText w:val="•"/>
      <w:lvlJc w:val="left"/>
      <w:pPr>
        <w:ind w:left="6064" w:hanging="288"/>
      </w:pPr>
      <w:rPr>
        <w:rFonts w:hint="default"/>
      </w:rPr>
    </w:lvl>
    <w:lvl w:ilvl="7" w:tplc="13E80B8A">
      <w:start w:val="1"/>
      <w:numFmt w:val="bullet"/>
      <w:lvlText w:val="•"/>
      <w:lvlJc w:val="left"/>
      <w:pPr>
        <w:ind w:left="7303" w:hanging="288"/>
      </w:pPr>
      <w:rPr>
        <w:rFonts w:hint="default"/>
      </w:rPr>
    </w:lvl>
    <w:lvl w:ilvl="8" w:tplc="FE16347E">
      <w:start w:val="1"/>
      <w:numFmt w:val="bullet"/>
      <w:lvlText w:val="•"/>
      <w:lvlJc w:val="left"/>
      <w:pPr>
        <w:ind w:left="8542" w:hanging="288"/>
      </w:pPr>
      <w:rPr>
        <w:rFonts w:hint="default"/>
      </w:rPr>
    </w:lvl>
  </w:abstractNum>
  <w:abstractNum w:abstractNumId="6" w15:restartNumberingAfterBreak="0">
    <w:nsid w:val="14B351FE"/>
    <w:multiLevelType w:val="hybridMultilevel"/>
    <w:tmpl w:val="E3E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37ED"/>
    <w:multiLevelType w:val="hybridMultilevel"/>
    <w:tmpl w:val="ED00A2B6"/>
    <w:lvl w:ilvl="0" w:tplc="04090011">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F58C0"/>
    <w:multiLevelType w:val="hybridMultilevel"/>
    <w:tmpl w:val="E708A898"/>
    <w:lvl w:ilvl="0" w:tplc="48AEA0F8">
      <w:start w:val="1"/>
      <w:numFmt w:val="decimal"/>
      <w:lvlText w:val="%1."/>
      <w:lvlJc w:val="left"/>
      <w:pPr>
        <w:ind w:left="532" w:hanging="432"/>
        <w:jc w:val="left"/>
      </w:pPr>
      <w:rPr>
        <w:rFonts w:ascii="Cambria" w:eastAsia="Cambria" w:hAnsi="Cambria" w:hint="default"/>
        <w:sz w:val="22"/>
        <w:szCs w:val="22"/>
      </w:rPr>
    </w:lvl>
    <w:lvl w:ilvl="1" w:tplc="CD9C56BA">
      <w:start w:val="1"/>
      <w:numFmt w:val="lowerLetter"/>
      <w:lvlText w:val="%2."/>
      <w:lvlJc w:val="left"/>
      <w:pPr>
        <w:ind w:left="820" w:hanging="288"/>
        <w:jc w:val="left"/>
      </w:pPr>
      <w:rPr>
        <w:rFonts w:ascii="Cambria" w:eastAsia="Cambria" w:hAnsi="Cambria" w:hint="default"/>
        <w:sz w:val="22"/>
        <w:szCs w:val="22"/>
      </w:rPr>
    </w:lvl>
    <w:lvl w:ilvl="2" w:tplc="971C8E8E">
      <w:start w:val="1"/>
      <w:numFmt w:val="lowerRoman"/>
      <w:lvlText w:val="%3."/>
      <w:lvlJc w:val="left"/>
      <w:pPr>
        <w:ind w:left="1108" w:hanging="288"/>
        <w:jc w:val="left"/>
      </w:pPr>
      <w:rPr>
        <w:rFonts w:ascii="Cambria" w:eastAsia="Cambria" w:hAnsi="Cambria" w:hint="default"/>
        <w:spacing w:val="1"/>
        <w:sz w:val="22"/>
        <w:szCs w:val="22"/>
      </w:rPr>
    </w:lvl>
    <w:lvl w:ilvl="3" w:tplc="43D8357E">
      <w:start w:val="1"/>
      <w:numFmt w:val="bullet"/>
      <w:lvlText w:val="•"/>
      <w:lvlJc w:val="left"/>
      <w:pPr>
        <w:ind w:left="2347" w:hanging="288"/>
      </w:pPr>
      <w:rPr>
        <w:rFonts w:hint="default"/>
      </w:rPr>
    </w:lvl>
    <w:lvl w:ilvl="4" w:tplc="B23AE654">
      <w:start w:val="1"/>
      <w:numFmt w:val="bullet"/>
      <w:lvlText w:val="•"/>
      <w:lvlJc w:val="left"/>
      <w:pPr>
        <w:ind w:left="3586" w:hanging="288"/>
      </w:pPr>
      <w:rPr>
        <w:rFonts w:hint="default"/>
      </w:rPr>
    </w:lvl>
    <w:lvl w:ilvl="5" w:tplc="CCD22FA4">
      <w:start w:val="1"/>
      <w:numFmt w:val="bullet"/>
      <w:lvlText w:val="•"/>
      <w:lvlJc w:val="left"/>
      <w:pPr>
        <w:ind w:left="4825" w:hanging="288"/>
      </w:pPr>
      <w:rPr>
        <w:rFonts w:hint="default"/>
      </w:rPr>
    </w:lvl>
    <w:lvl w:ilvl="6" w:tplc="01F67A0C">
      <w:start w:val="1"/>
      <w:numFmt w:val="bullet"/>
      <w:lvlText w:val="•"/>
      <w:lvlJc w:val="left"/>
      <w:pPr>
        <w:ind w:left="6064" w:hanging="288"/>
      </w:pPr>
      <w:rPr>
        <w:rFonts w:hint="default"/>
      </w:rPr>
    </w:lvl>
    <w:lvl w:ilvl="7" w:tplc="9392D446">
      <w:start w:val="1"/>
      <w:numFmt w:val="bullet"/>
      <w:lvlText w:val="•"/>
      <w:lvlJc w:val="left"/>
      <w:pPr>
        <w:ind w:left="7303" w:hanging="288"/>
      </w:pPr>
      <w:rPr>
        <w:rFonts w:hint="default"/>
      </w:rPr>
    </w:lvl>
    <w:lvl w:ilvl="8" w:tplc="3E26C326">
      <w:start w:val="1"/>
      <w:numFmt w:val="bullet"/>
      <w:lvlText w:val="•"/>
      <w:lvlJc w:val="left"/>
      <w:pPr>
        <w:ind w:left="8542" w:hanging="288"/>
      </w:pPr>
      <w:rPr>
        <w:rFonts w:hint="default"/>
      </w:rPr>
    </w:lvl>
  </w:abstractNum>
  <w:abstractNum w:abstractNumId="9" w15:restartNumberingAfterBreak="0">
    <w:nsid w:val="17833E2F"/>
    <w:multiLevelType w:val="hybridMultilevel"/>
    <w:tmpl w:val="90C44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E01A8A"/>
    <w:multiLevelType w:val="hybridMultilevel"/>
    <w:tmpl w:val="9BB02D62"/>
    <w:lvl w:ilvl="0" w:tplc="0409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E2EE0"/>
    <w:multiLevelType w:val="hybridMultilevel"/>
    <w:tmpl w:val="1DF0D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D4A93"/>
    <w:multiLevelType w:val="hybridMultilevel"/>
    <w:tmpl w:val="7700B09E"/>
    <w:lvl w:ilvl="0" w:tplc="09D0ED8C">
      <w:start w:val="1"/>
      <w:numFmt w:val="bullet"/>
      <w:lvlText w:val="-"/>
      <w:lvlJc w:val="left"/>
      <w:pPr>
        <w:ind w:left="892" w:hanging="288"/>
      </w:pPr>
      <w:rPr>
        <w:rFonts w:ascii="Cambria" w:eastAsia="Cambria" w:hAnsi="Cambria" w:hint="default"/>
        <w:sz w:val="22"/>
        <w:szCs w:val="22"/>
      </w:rPr>
    </w:lvl>
    <w:lvl w:ilvl="1" w:tplc="DBA00C5E">
      <w:start w:val="1"/>
      <w:numFmt w:val="bullet"/>
      <w:lvlText w:val="•"/>
      <w:lvlJc w:val="left"/>
      <w:pPr>
        <w:ind w:left="1904" w:hanging="288"/>
      </w:pPr>
      <w:rPr>
        <w:rFonts w:hint="default"/>
      </w:rPr>
    </w:lvl>
    <w:lvl w:ilvl="2" w:tplc="CA641080">
      <w:start w:val="1"/>
      <w:numFmt w:val="bullet"/>
      <w:lvlText w:val="•"/>
      <w:lvlJc w:val="left"/>
      <w:pPr>
        <w:ind w:left="2917" w:hanging="288"/>
      </w:pPr>
      <w:rPr>
        <w:rFonts w:hint="default"/>
      </w:rPr>
    </w:lvl>
    <w:lvl w:ilvl="3" w:tplc="7F30C63E">
      <w:start w:val="1"/>
      <w:numFmt w:val="bullet"/>
      <w:lvlText w:val="•"/>
      <w:lvlJc w:val="left"/>
      <w:pPr>
        <w:ind w:left="3930" w:hanging="288"/>
      </w:pPr>
      <w:rPr>
        <w:rFonts w:hint="default"/>
      </w:rPr>
    </w:lvl>
    <w:lvl w:ilvl="4" w:tplc="F0744F56">
      <w:start w:val="1"/>
      <w:numFmt w:val="bullet"/>
      <w:lvlText w:val="•"/>
      <w:lvlJc w:val="left"/>
      <w:pPr>
        <w:ind w:left="4943" w:hanging="288"/>
      </w:pPr>
      <w:rPr>
        <w:rFonts w:hint="default"/>
      </w:rPr>
    </w:lvl>
    <w:lvl w:ilvl="5" w:tplc="2AFC5E00">
      <w:start w:val="1"/>
      <w:numFmt w:val="bullet"/>
      <w:lvlText w:val="•"/>
      <w:lvlJc w:val="left"/>
      <w:pPr>
        <w:ind w:left="5956" w:hanging="288"/>
      </w:pPr>
      <w:rPr>
        <w:rFonts w:hint="default"/>
      </w:rPr>
    </w:lvl>
    <w:lvl w:ilvl="6" w:tplc="B3009012">
      <w:start w:val="1"/>
      <w:numFmt w:val="bullet"/>
      <w:lvlText w:val="•"/>
      <w:lvlJc w:val="left"/>
      <w:pPr>
        <w:ind w:left="6968" w:hanging="288"/>
      </w:pPr>
      <w:rPr>
        <w:rFonts w:hint="default"/>
      </w:rPr>
    </w:lvl>
    <w:lvl w:ilvl="7" w:tplc="98928968">
      <w:start w:val="1"/>
      <w:numFmt w:val="bullet"/>
      <w:lvlText w:val="•"/>
      <w:lvlJc w:val="left"/>
      <w:pPr>
        <w:ind w:left="7981" w:hanging="288"/>
      </w:pPr>
      <w:rPr>
        <w:rFonts w:hint="default"/>
      </w:rPr>
    </w:lvl>
    <w:lvl w:ilvl="8" w:tplc="F50A0458">
      <w:start w:val="1"/>
      <w:numFmt w:val="bullet"/>
      <w:lvlText w:val="•"/>
      <w:lvlJc w:val="left"/>
      <w:pPr>
        <w:ind w:left="8994" w:hanging="288"/>
      </w:pPr>
      <w:rPr>
        <w:rFonts w:hint="default"/>
      </w:rPr>
    </w:lvl>
  </w:abstractNum>
  <w:abstractNum w:abstractNumId="13" w15:restartNumberingAfterBreak="0">
    <w:nsid w:val="221C3D5B"/>
    <w:multiLevelType w:val="hybridMultilevel"/>
    <w:tmpl w:val="07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C3C8C"/>
    <w:multiLevelType w:val="hybridMultilevel"/>
    <w:tmpl w:val="2816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1124"/>
    <w:multiLevelType w:val="hybridMultilevel"/>
    <w:tmpl w:val="A7ECB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618A6"/>
    <w:multiLevelType w:val="hybridMultilevel"/>
    <w:tmpl w:val="A9FA7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EF7016"/>
    <w:multiLevelType w:val="hybridMultilevel"/>
    <w:tmpl w:val="B28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26284"/>
    <w:multiLevelType w:val="hybridMultilevel"/>
    <w:tmpl w:val="FE1A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D0867"/>
    <w:multiLevelType w:val="hybridMultilevel"/>
    <w:tmpl w:val="FF96A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1A4C75"/>
    <w:multiLevelType w:val="hybridMultilevel"/>
    <w:tmpl w:val="12409078"/>
    <w:lvl w:ilvl="0" w:tplc="E60E58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E97"/>
    <w:multiLevelType w:val="hybridMultilevel"/>
    <w:tmpl w:val="ADC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F48A7"/>
    <w:multiLevelType w:val="hybridMultilevel"/>
    <w:tmpl w:val="DABC0504"/>
    <w:lvl w:ilvl="0" w:tplc="B55AF41E">
      <w:start w:val="1"/>
      <w:numFmt w:val="bullet"/>
      <w:lvlText w:val=""/>
      <w:lvlJc w:val="left"/>
      <w:pPr>
        <w:ind w:left="1108" w:hanging="720"/>
      </w:pPr>
      <w:rPr>
        <w:rFonts w:ascii="Symbol" w:eastAsia="Symbol" w:hAnsi="Symbol" w:hint="default"/>
        <w:sz w:val="22"/>
        <w:szCs w:val="22"/>
      </w:rPr>
    </w:lvl>
    <w:lvl w:ilvl="1" w:tplc="C29A48B0">
      <w:start w:val="1"/>
      <w:numFmt w:val="bullet"/>
      <w:lvlText w:val=""/>
      <w:lvlJc w:val="left"/>
      <w:pPr>
        <w:ind w:left="1828" w:hanging="720"/>
      </w:pPr>
      <w:rPr>
        <w:rFonts w:ascii="Symbol" w:eastAsia="Symbol" w:hAnsi="Symbol" w:hint="default"/>
        <w:sz w:val="22"/>
        <w:szCs w:val="22"/>
      </w:rPr>
    </w:lvl>
    <w:lvl w:ilvl="2" w:tplc="08E80738">
      <w:start w:val="1"/>
      <w:numFmt w:val="bullet"/>
      <w:lvlText w:val="•"/>
      <w:lvlJc w:val="left"/>
      <w:pPr>
        <w:ind w:left="2689" w:hanging="720"/>
      </w:pPr>
      <w:rPr>
        <w:rFonts w:hint="default"/>
      </w:rPr>
    </w:lvl>
    <w:lvl w:ilvl="3" w:tplc="5AD8741C">
      <w:start w:val="1"/>
      <w:numFmt w:val="bullet"/>
      <w:lvlText w:val="•"/>
      <w:lvlJc w:val="left"/>
      <w:pPr>
        <w:ind w:left="3550" w:hanging="720"/>
      </w:pPr>
      <w:rPr>
        <w:rFonts w:hint="default"/>
      </w:rPr>
    </w:lvl>
    <w:lvl w:ilvl="4" w:tplc="EEE0B5C4">
      <w:start w:val="1"/>
      <w:numFmt w:val="bullet"/>
      <w:lvlText w:val="•"/>
      <w:lvlJc w:val="left"/>
      <w:pPr>
        <w:ind w:left="4412" w:hanging="720"/>
      </w:pPr>
      <w:rPr>
        <w:rFonts w:hint="default"/>
      </w:rPr>
    </w:lvl>
    <w:lvl w:ilvl="5" w:tplc="8F74D266">
      <w:start w:val="1"/>
      <w:numFmt w:val="bullet"/>
      <w:lvlText w:val="•"/>
      <w:lvlJc w:val="left"/>
      <w:pPr>
        <w:ind w:left="5273" w:hanging="720"/>
      </w:pPr>
      <w:rPr>
        <w:rFonts w:hint="default"/>
      </w:rPr>
    </w:lvl>
    <w:lvl w:ilvl="6" w:tplc="4464014E">
      <w:start w:val="1"/>
      <w:numFmt w:val="bullet"/>
      <w:lvlText w:val="•"/>
      <w:lvlJc w:val="left"/>
      <w:pPr>
        <w:ind w:left="6134" w:hanging="720"/>
      </w:pPr>
      <w:rPr>
        <w:rFonts w:hint="default"/>
      </w:rPr>
    </w:lvl>
    <w:lvl w:ilvl="7" w:tplc="4F92F3A4">
      <w:start w:val="1"/>
      <w:numFmt w:val="bullet"/>
      <w:lvlText w:val="•"/>
      <w:lvlJc w:val="left"/>
      <w:pPr>
        <w:ind w:left="6996" w:hanging="720"/>
      </w:pPr>
      <w:rPr>
        <w:rFonts w:hint="default"/>
      </w:rPr>
    </w:lvl>
    <w:lvl w:ilvl="8" w:tplc="5A36441C">
      <w:start w:val="1"/>
      <w:numFmt w:val="bullet"/>
      <w:lvlText w:val="•"/>
      <w:lvlJc w:val="left"/>
      <w:pPr>
        <w:ind w:left="7857" w:hanging="720"/>
      </w:pPr>
      <w:rPr>
        <w:rFonts w:hint="default"/>
      </w:rPr>
    </w:lvl>
  </w:abstractNum>
  <w:abstractNum w:abstractNumId="23" w15:restartNumberingAfterBreak="0">
    <w:nsid w:val="5B7D241A"/>
    <w:multiLevelType w:val="hybridMultilevel"/>
    <w:tmpl w:val="53CC4C58"/>
    <w:lvl w:ilvl="0" w:tplc="0409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15E6C"/>
    <w:multiLevelType w:val="hybridMultilevel"/>
    <w:tmpl w:val="2E38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50249"/>
    <w:multiLevelType w:val="hybridMultilevel"/>
    <w:tmpl w:val="C7EC4B7A"/>
    <w:lvl w:ilvl="0" w:tplc="F13AD1DE">
      <w:start w:val="1"/>
      <w:numFmt w:val="bullet"/>
      <w:lvlText w:val=""/>
      <w:lvlJc w:val="left"/>
      <w:pPr>
        <w:ind w:left="1108" w:hanging="720"/>
      </w:pPr>
      <w:rPr>
        <w:rFonts w:ascii="Symbol" w:eastAsia="Symbol" w:hAnsi="Symbol" w:hint="default"/>
        <w:sz w:val="22"/>
        <w:szCs w:val="22"/>
      </w:rPr>
    </w:lvl>
    <w:lvl w:ilvl="1" w:tplc="DF0C6A8A">
      <w:start w:val="1"/>
      <w:numFmt w:val="bullet"/>
      <w:lvlText w:val=""/>
      <w:lvlJc w:val="left"/>
      <w:pPr>
        <w:ind w:left="1828" w:hanging="720"/>
      </w:pPr>
      <w:rPr>
        <w:rFonts w:ascii="Symbol" w:eastAsia="Symbol" w:hAnsi="Symbol" w:hint="default"/>
        <w:sz w:val="22"/>
        <w:szCs w:val="22"/>
      </w:rPr>
    </w:lvl>
    <w:lvl w:ilvl="2" w:tplc="BDBA1276">
      <w:start w:val="1"/>
      <w:numFmt w:val="bullet"/>
      <w:lvlText w:val="•"/>
      <w:lvlJc w:val="left"/>
      <w:pPr>
        <w:ind w:left="2689" w:hanging="720"/>
      </w:pPr>
      <w:rPr>
        <w:rFonts w:hint="default"/>
      </w:rPr>
    </w:lvl>
    <w:lvl w:ilvl="3" w:tplc="ACD4C764">
      <w:start w:val="1"/>
      <w:numFmt w:val="bullet"/>
      <w:lvlText w:val="•"/>
      <w:lvlJc w:val="left"/>
      <w:pPr>
        <w:ind w:left="3550" w:hanging="720"/>
      </w:pPr>
      <w:rPr>
        <w:rFonts w:hint="default"/>
      </w:rPr>
    </w:lvl>
    <w:lvl w:ilvl="4" w:tplc="FA2CF2EA">
      <w:start w:val="1"/>
      <w:numFmt w:val="bullet"/>
      <w:lvlText w:val="•"/>
      <w:lvlJc w:val="left"/>
      <w:pPr>
        <w:ind w:left="4412" w:hanging="720"/>
      </w:pPr>
      <w:rPr>
        <w:rFonts w:hint="default"/>
      </w:rPr>
    </w:lvl>
    <w:lvl w:ilvl="5" w:tplc="B9D6D5DA">
      <w:start w:val="1"/>
      <w:numFmt w:val="bullet"/>
      <w:lvlText w:val="•"/>
      <w:lvlJc w:val="left"/>
      <w:pPr>
        <w:ind w:left="5273" w:hanging="720"/>
      </w:pPr>
      <w:rPr>
        <w:rFonts w:hint="default"/>
      </w:rPr>
    </w:lvl>
    <w:lvl w:ilvl="6" w:tplc="B2D2970E">
      <w:start w:val="1"/>
      <w:numFmt w:val="bullet"/>
      <w:lvlText w:val="•"/>
      <w:lvlJc w:val="left"/>
      <w:pPr>
        <w:ind w:left="6134" w:hanging="720"/>
      </w:pPr>
      <w:rPr>
        <w:rFonts w:hint="default"/>
      </w:rPr>
    </w:lvl>
    <w:lvl w:ilvl="7" w:tplc="8F505676">
      <w:start w:val="1"/>
      <w:numFmt w:val="bullet"/>
      <w:lvlText w:val="•"/>
      <w:lvlJc w:val="left"/>
      <w:pPr>
        <w:ind w:left="6996" w:hanging="720"/>
      </w:pPr>
      <w:rPr>
        <w:rFonts w:hint="default"/>
      </w:rPr>
    </w:lvl>
    <w:lvl w:ilvl="8" w:tplc="3F32ED8C">
      <w:start w:val="1"/>
      <w:numFmt w:val="bullet"/>
      <w:lvlText w:val="•"/>
      <w:lvlJc w:val="left"/>
      <w:pPr>
        <w:ind w:left="7857" w:hanging="720"/>
      </w:pPr>
      <w:rPr>
        <w:rFonts w:hint="default"/>
      </w:rPr>
    </w:lvl>
  </w:abstractNum>
  <w:abstractNum w:abstractNumId="26" w15:restartNumberingAfterBreak="0">
    <w:nsid w:val="70177F70"/>
    <w:multiLevelType w:val="hybridMultilevel"/>
    <w:tmpl w:val="7B003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FB0F9A"/>
    <w:multiLevelType w:val="hybridMultilevel"/>
    <w:tmpl w:val="6F8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82733"/>
    <w:multiLevelType w:val="hybridMultilevel"/>
    <w:tmpl w:val="26A2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13427"/>
    <w:multiLevelType w:val="hybridMultilevel"/>
    <w:tmpl w:val="CF440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E85EB2"/>
    <w:multiLevelType w:val="hybridMultilevel"/>
    <w:tmpl w:val="11EA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57A95"/>
    <w:multiLevelType w:val="hybridMultilevel"/>
    <w:tmpl w:val="E6642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85708"/>
    <w:multiLevelType w:val="hybridMultilevel"/>
    <w:tmpl w:val="1944C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E72E74"/>
    <w:multiLevelType w:val="hybridMultilevel"/>
    <w:tmpl w:val="B2305186"/>
    <w:lvl w:ilvl="0" w:tplc="F848A8E0">
      <w:start w:val="1"/>
      <w:numFmt w:val="bullet"/>
      <w:lvlText w:val="-"/>
      <w:lvlJc w:val="left"/>
      <w:pPr>
        <w:ind w:left="892" w:hanging="288"/>
      </w:pPr>
      <w:rPr>
        <w:rFonts w:ascii="Cambria" w:eastAsia="Cambria" w:hAnsi="Cambria" w:hint="default"/>
        <w:sz w:val="22"/>
        <w:szCs w:val="22"/>
      </w:rPr>
    </w:lvl>
    <w:lvl w:ilvl="1" w:tplc="329C02A2">
      <w:start w:val="1"/>
      <w:numFmt w:val="bullet"/>
      <w:lvlText w:val="•"/>
      <w:lvlJc w:val="left"/>
      <w:pPr>
        <w:ind w:left="1904" w:hanging="288"/>
      </w:pPr>
      <w:rPr>
        <w:rFonts w:hint="default"/>
      </w:rPr>
    </w:lvl>
    <w:lvl w:ilvl="2" w:tplc="5B869534">
      <w:start w:val="1"/>
      <w:numFmt w:val="bullet"/>
      <w:lvlText w:val="•"/>
      <w:lvlJc w:val="left"/>
      <w:pPr>
        <w:ind w:left="2917" w:hanging="288"/>
      </w:pPr>
      <w:rPr>
        <w:rFonts w:hint="default"/>
      </w:rPr>
    </w:lvl>
    <w:lvl w:ilvl="3" w:tplc="799A7044">
      <w:start w:val="1"/>
      <w:numFmt w:val="bullet"/>
      <w:lvlText w:val="•"/>
      <w:lvlJc w:val="left"/>
      <w:pPr>
        <w:ind w:left="3930" w:hanging="288"/>
      </w:pPr>
      <w:rPr>
        <w:rFonts w:hint="default"/>
      </w:rPr>
    </w:lvl>
    <w:lvl w:ilvl="4" w:tplc="3DAEC624">
      <w:start w:val="1"/>
      <w:numFmt w:val="bullet"/>
      <w:lvlText w:val="•"/>
      <w:lvlJc w:val="left"/>
      <w:pPr>
        <w:ind w:left="4943" w:hanging="288"/>
      </w:pPr>
      <w:rPr>
        <w:rFonts w:hint="default"/>
      </w:rPr>
    </w:lvl>
    <w:lvl w:ilvl="5" w:tplc="F672FDE6">
      <w:start w:val="1"/>
      <w:numFmt w:val="bullet"/>
      <w:lvlText w:val="•"/>
      <w:lvlJc w:val="left"/>
      <w:pPr>
        <w:ind w:left="5956" w:hanging="288"/>
      </w:pPr>
      <w:rPr>
        <w:rFonts w:hint="default"/>
      </w:rPr>
    </w:lvl>
    <w:lvl w:ilvl="6" w:tplc="2BCC8682">
      <w:start w:val="1"/>
      <w:numFmt w:val="bullet"/>
      <w:lvlText w:val="•"/>
      <w:lvlJc w:val="left"/>
      <w:pPr>
        <w:ind w:left="6968" w:hanging="288"/>
      </w:pPr>
      <w:rPr>
        <w:rFonts w:hint="default"/>
      </w:rPr>
    </w:lvl>
    <w:lvl w:ilvl="7" w:tplc="B832EE2E">
      <w:start w:val="1"/>
      <w:numFmt w:val="bullet"/>
      <w:lvlText w:val="•"/>
      <w:lvlJc w:val="left"/>
      <w:pPr>
        <w:ind w:left="7981" w:hanging="288"/>
      </w:pPr>
      <w:rPr>
        <w:rFonts w:hint="default"/>
      </w:rPr>
    </w:lvl>
    <w:lvl w:ilvl="8" w:tplc="1DDA809A">
      <w:start w:val="1"/>
      <w:numFmt w:val="bullet"/>
      <w:lvlText w:val="•"/>
      <w:lvlJc w:val="left"/>
      <w:pPr>
        <w:ind w:left="8994" w:hanging="288"/>
      </w:pPr>
      <w:rPr>
        <w:rFonts w:hint="default"/>
      </w:rPr>
    </w:lvl>
  </w:abstractNum>
  <w:num w:numId="1">
    <w:abstractNumId w:val="7"/>
  </w:num>
  <w:num w:numId="2">
    <w:abstractNumId w:val="10"/>
  </w:num>
  <w:num w:numId="3">
    <w:abstractNumId w:val="23"/>
  </w:num>
  <w:num w:numId="4">
    <w:abstractNumId w:val="5"/>
  </w:num>
  <w:num w:numId="5">
    <w:abstractNumId w:val="12"/>
  </w:num>
  <w:num w:numId="6">
    <w:abstractNumId w:val="2"/>
  </w:num>
  <w:num w:numId="7">
    <w:abstractNumId w:val="22"/>
  </w:num>
  <w:num w:numId="8">
    <w:abstractNumId w:val="8"/>
  </w:num>
  <w:num w:numId="9">
    <w:abstractNumId w:val="33"/>
  </w:num>
  <w:num w:numId="10">
    <w:abstractNumId w:val="3"/>
  </w:num>
  <w:num w:numId="11">
    <w:abstractNumId w:val="25"/>
  </w:num>
  <w:num w:numId="12">
    <w:abstractNumId w:val="21"/>
  </w:num>
  <w:num w:numId="13">
    <w:abstractNumId w:val="6"/>
  </w:num>
  <w:num w:numId="14">
    <w:abstractNumId w:val="13"/>
  </w:num>
  <w:num w:numId="15">
    <w:abstractNumId w:val="27"/>
  </w:num>
  <w:num w:numId="16">
    <w:abstractNumId w:val="18"/>
  </w:num>
  <w:num w:numId="17">
    <w:abstractNumId w:val="15"/>
  </w:num>
  <w:num w:numId="18">
    <w:abstractNumId w:val="24"/>
  </w:num>
  <w:num w:numId="19">
    <w:abstractNumId w:val="20"/>
  </w:num>
  <w:num w:numId="20">
    <w:abstractNumId w:val="17"/>
  </w:num>
  <w:num w:numId="21">
    <w:abstractNumId w:val="28"/>
  </w:num>
  <w:num w:numId="22">
    <w:abstractNumId w:val="30"/>
  </w:num>
  <w:num w:numId="23">
    <w:abstractNumId w:val="14"/>
  </w:num>
  <w:num w:numId="24">
    <w:abstractNumId w:val="26"/>
  </w:num>
  <w:num w:numId="25">
    <w:abstractNumId w:val="9"/>
  </w:num>
  <w:num w:numId="26">
    <w:abstractNumId w:val="19"/>
  </w:num>
  <w:num w:numId="27">
    <w:abstractNumId w:val="29"/>
  </w:num>
  <w:num w:numId="28">
    <w:abstractNumId w:val="4"/>
  </w:num>
  <w:num w:numId="29">
    <w:abstractNumId w:val="16"/>
  </w:num>
  <w:num w:numId="30">
    <w:abstractNumId w:val="31"/>
  </w:num>
  <w:num w:numId="31">
    <w:abstractNumId w:val="0"/>
  </w:num>
  <w:num w:numId="32">
    <w:abstractNumId w:val="11"/>
  </w:num>
  <w:num w:numId="33">
    <w:abstractNumId w:val="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A5"/>
    <w:rsid w:val="00027DD5"/>
    <w:rsid w:val="00097426"/>
    <w:rsid w:val="000D3C21"/>
    <w:rsid w:val="000E2F91"/>
    <w:rsid w:val="000E58AB"/>
    <w:rsid w:val="0011734D"/>
    <w:rsid w:val="00120AF8"/>
    <w:rsid w:val="00122EFB"/>
    <w:rsid w:val="00141713"/>
    <w:rsid w:val="00156C2F"/>
    <w:rsid w:val="001669AD"/>
    <w:rsid w:val="00170655"/>
    <w:rsid w:val="00186B8C"/>
    <w:rsid w:val="001958DA"/>
    <w:rsid w:val="001A1C3C"/>
    <w:rsid w:val="001E23A0"/>
    <w:rsid w:val="00203B07"/>
    <w:rsid w:val="0022223F"/>
    <w:rsid w:val="0025392A"/>
    <w:rsid w:val="0027154F"/>
    <w:rsid w:val="00274F3D"/>
    <w:rsid w:val="002A59DA"/>
    <w:rsid w:val="002E5643"/>
    <w:rsid w:val="00300A1D"/>
    <w:rsid w:val="00311954"/>
    <w:rsid w:val="00326B83"/>
    <w:rsid w:val="00336ED2"/>
    <w:rsid w:val="00340555"/>
    <w:rsid w:val="00373911"/>
    <w:rsid w:val="00373CAB"/>
    <w:rsid w:val="003940D8"/>
    <w:rsid w:val="003B686D"/>
    <w:rsid w:val="00420C74"/>
    <w:rsid w:val="00472AA9"/>
    <w:rsid w:val="00494180"/>
    <w:rsid w:val="004B72F3"/>
    <w:rsid w:val="004F522B"/>
    <w:rsid w:val="00506DD3"/>
    <w:rsid w:val="00507B76"/>
    <w:rsid w:val="00560C69"/>
    <w:rsid w:val="005B7668"/>
    <w:rsid w:val="005D0A93"/>
    <w:rsid w:val="00626BA9"/>
    <w:rsid w:val="00646397"/>
    <w:rsid w:val="00660B5B"/>
    <w:rsid w:val="006628C9"/>
    <w:rsid w:val="00675EA5"/>
    <w:rsid w:val="006777A3"/>
    <w:rsid w:val="00685F5E"/>
    <w:rsid w:val="00687209"/>
    <w:rsid w:val="00725C62"/>
    <w:rsid w:val="00727809"/>
    <w:rsid w:val="00743C4E"/>
    <w:rsid w:val="00751F80"/>
    <w:rsid w:val="00753608"/>
    <w:rsid w:val="00794F3A"/>
    <w:rsid w:val="007A1AA6"/>
    <w:rsid w:val="007A7467"/>
    <w:rsid w:val="007B4C17"/>
    <w:rsid w:val="007C091C"/>
    <w:rsid w:val="007C4431"/>
    <w:rsid w:val="007E24DF"/>
    <w:rsid w:val="00804783"/>
    <w:rsid w:val="008506A7"/>
    <w:rsid w:val="0085172F"/>
    <w:rsid w:val="008B5DB7"/>
    <w:rsid w:val="008D24DC"/>
    <w:rsid w:val="008F57CB"/>
    <w:rsid w:val="00950D32"/>
    <w:rsid w:val="00970CCB"/>
    <w:rsid w:val="0098287E"/>
    <w:rsid w:val="009846AD"/>
    <w:rsid w:val="00992BD5"/>
    <w:rsid w:val="009C6AE0"/>
    <w:rsid w:val="009D0D25"/>
    <w:rsid w:val="009E06C4"/>
    <w:rsid w:val="009E7F44"/>
    <w:rsid w:val="00A0525F"/>
    <w:rsid w:val="00A20204"/>
    <w:rsid w:val="00A26C04"/>
    <w:rsid w:val="00A36C08"/>
    <w:rsid w:val="00A4398F"/>
    <w:rsid w:val="00A43A38"/>
    <w:rsid w:val="00A546CD"/>
    <w:rsid w:val="00AB53D4"/>
    <w:rsid w:val="00AC7D05"/>
    <w:rsid w:val="00AD4F71"/>
    <w:rsid w:val="00B10592"/>
    <w:rsid w:val="00B157D1"/>
    <w:rsid w:val="00B34310"/>
    <w:rsid w:val="00B35F5D"/>
    <w:rsid w:val="00B441BA"/>
    <w:rsid w:val="00B54CD8"/>
    <w:rsid w:val="00B84CC7"/>
    <w:rsid w:val="00B97303"/>
    <w:rsid w:val="00BA1A46"/>
    <w:rsid w:val="00BA60B3"/>
    <w:rsid w:val="00BB3C6C"/>
    <w:rsid w:val="00BF0356"/>
    <w:rsid w:val="00C2087A"/>
    <w:rsid w:val="00C22037"/>
    <w:rsid w:val="00C2798D"/>
    <w:rsid w:val="00C4497D"/>
    <w:rsid w:val="00C638FE"/>
    <w:rsid w:val="00C66B78"/>
    <w:rsid w:val="00C81978"/>
    <w:rsid w:val="00CA0439"/>
    <w:rsid w:val="00CC07FE"/>
    <w:rsid w:val="00CE3110"/>
    <w:rsid w:val="00D10861"/>
    <w:rsid w:val="00D125CE"/>
    <w:rsid w:val="00D26916"/>
    <w:rsid w:val="00D32058"/>
    <w:rsid w:val="00D43D6F"/>
    <w:rsid w:val="00D5256C"/>
    <w:rsid w:val="00D70946"/>
    <w:rsid w:val="00DB0276"/>
    <w:rsid w:val="00DB5E27"/>
    <w:rsid w:val="00DD0A59"/>
    <w:rsid w:val="00DD7EF8"/>
    <w:rsid w:val="00DE77BC"/>
    <w:rsid w:val="00E07DA7"/>
    <w:rsid w:val="00E340BF"/>
    <w:rsid w:val="00E36111"/>
    <w:rsid w:val="00E62D4B"/>
    <w:rsid w:val="00E63725"/>
    <w:rsid w:val="00E67F3E"/>
    <w:rsid w:val="00E873CD"/>
    <w:rsid w:val="00E877B0"/>
    <w:rsid w:val="00EC4B2D"/>
    <w:rsid w:val="00EF5B1D"/>
    <w:rsid w:val="00F2358A"/>
    <w:rsid w:val="00F50E83"/>
    <w:rsid w:val="00F5515A"/>
    <w:rsid w:val="00F860A5"/>
    <w:rsid w:val="00F9704D"/>
    <w:rsid w:val="00F979FD"/>
    <w:rsid w:val="00FD3511"/>
    <w:rsid w:val="00FD73CF"/>
    <w:rsid w:val="00FE505F"/>
    <w:rsid w:val="00FE59C1"/>
    <w:rsid w:val="00FE5C60"/>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DA6F28"/>
  <w15:docId w15:val="{621F3786-6FCA-4811-8B50-7F714FCC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C3C"/>
    <w:rPr>
      <w:sz w:val="24"/>
      <w:szCs w:val="24"/>
    </w:rPr>
  </w:style>
  <w:style w:type="paragraph" w:styleId="Heading1">
    <w:name w:val="heading 1"/>
    <w:basedOn w:val="Normal"/>
    <w:next w:val="Normal"/>
    <w:link w:val="Heading1Char"/>
    <w:uiPriority w:val="1"/>
    <w:qFormat/>
    <w:rsid w:val="00373CAB"/>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5EA5"/>
    <w:rPr>
      <w:rFonts w:ascii="Tahoma" w:hAnsi="Tahoma" w:cs="Tahoma"/>
      <w:sz w:val="16"/>
      <w:szCs w:val="16"/>
    </w:rPr>
  </w:style>
  <w:style w:type="character" w:customStyle="1" w:styleId="BalloonTextChar">
    <w:name w:val="Balloon Text Char"/>
    <w:basedOn w:val="DefaultParagraphFont"/>
    <w:link w:val="BalloonText"/>
    <w:rsid w:val="00675EA5"/>
    <w:rPr>
      <w:rFonts w:ascii="Tahoma" w:hAnsi="Tahoma" w:cs="Tahoma"/>
      <w:sz w:val="16"/>
      <w:szCs w:val="16"/>
    </w:rPr>
  </w:style>
  <w:style w:type="paragraph" w:styleId="ListParagraph">
    <w:name w:val="List Paragraph"/>
    <w:basedOn w:val="Normal"/>
    <w:uiPriority w:val="34"/>
    <w:qFormat/>
    <w:rsid w:val="00675EA5"/>
    <w:pPr>
      <w:spacing w:after="200"/>
      <w:ind w:left="720"/>
      <w:contextualSpacing/>
    </w:pPr>
    <w:rPr>
      <w:rFonts w:ascii="Cambria" w:eastAsia="Cambria" w:hAnsi="Cambria"/>
    </w:rPr>
  </w:style>
  <w:style w:type="paragraph" w:styleId="Header">
    <w:name w:val="header"/>
    <w:basedOn w:val="Normal"/>
    <w:link w:val="HeaderChar"/>
    <w:rsid w:val="00D26916"/>
    <w:pPr>
      <w:tabs>
        <w:tab w:val="center" w:pos="4320"/>
        <w:tab w:val="right" w:pos="8640"/>
      </w:tabs>
    </w:pPr>
    <w:rPr>
      <w:rFonts w:ascii="Arial" w:hAnsi="Arial" w:cs="Arial"/>
      <w:sz w:val="22"/>
      <w:szCs w:val="20"/>
    </w:rPr>
  </w:style>
  <w:style w:type="character" w:customStyle="1" w:styleId="HeaderChar">
    <w:name w:val="Header Char"/>
    <w:basedOn w:val="DefaultParagraphFont"/>
    <w:link w:val="Header"/>
    <w:rsid w:val="00D26916"/>
    <w:rPr>
      <w:rFonts w:ascii="Arial" w:hAnsi="Arial" w:cs="Arial"/>
      <w:sz w:val="22"/>
    </w:rPr>
  </w:style>
  <w:style w:type="character" w:styleId="Hyperlink">
    <w:name w:val="Hyperlink"/>
    <w:rsid w:val="00D26916"/>
    <w:rPr>
      <w:color w:val="0000FF"/>
      <w:u w:val="single"/>
    </w:rPr>
  </w:style>
  <w:style w:type="character" w:customStyle="1" w:styleId="Heading1Char">
    <w:name w:val="Heading 1 Char"/>
    <w:basedOn w:val="DefaultParagraphFont"/>
    <w:link w:val="Heading1"/>
    <w:rsid w:val="00373CAB"/>
    <w:rPr>
      <w:b/>
      <w:sz w:val="24"/>
    </w:rPr>
  </w:style>
  <w:style w:type="numbering" w:customStyle="1" w:styleId="NoList1">
    <w:name w:val="No List1"/>
    <w:next w:val="NoList"/>
    <w:uiPriority w:val="99"/>
    <w:semiHidden/>
    <w:unhideWhenUsed/>
    <w:rsid w:val="00420C74"/>
  </w:style>
  <w:style w:type="paragraph" w:styleId="BodyText">
    <w:name w:val="Body Text"/>
    <w:basedOn w:val="Normal"/>
    <w:link w:val="BodyTextChar"/>
    <w:uiPriority w:val="1"/>
    <w:qFormat/>
    <w:rsid w:val="00420C74"/>
    <w:pPr>
      <w:widowControl w:val="0"/>
      <w:ind w:left="100"/>
    </w:pPr>
    <w:rPr>
      <w:rFonts w:cstheme="minorBidi"/>
      <w:sz w:val="22"/>
      <w:szCs w:val="22"/>
    </w:rPr>
  </w:style>
  <w:style w:type="character" w:customStyle="1" w:styleId="BodyTextChar">
    <w:name w:val="Body Text Char"/>
    <w:basedOn w:val="DefaultParagraphFont"/>
    <w:link w:val="BodyText"/>
    <w:uiPriority w:val="1"/>
    <w:rsid w:val="00420C74"/>
    <w:rPr>
      <w:rFonts w:cstheme="minorBidi"/>
      <w:sz w:val="22"/>
      <w:szCs w:val="22"/>
    </w:rPr>
  </w:style>
  <w:style w:type="paragraph" w:customStyle="1" w:styleId="TableParagraph">
    <w:name w:val="Table Paragraph"/>
    <w:basedOn w:val="Normal"/>
    <w:uiPriority w:val="1"/>
    <w:qFormat/>
    <w:rsid w:val="00420C74"/>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B54CD8"/>
  </w:style>
  <w:style w:type="paragraph" w:styleId="NoSpacing">
    <w:name w:val="No Spacing"/>
    <w:uiPriority w:val="1"/>
    <w:qFormat/>
    <w:rsid w:val="007C44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FEF1-9CC2-47F1-AB71-ED523A6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Carlos Apache Housing Authority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Boni</dc:creator>
  <cp:lastModifiedBy>Linda Russ-Niezgodzki</cp:lastModifiedBy>
  <cp:revision>2</cp:revision>
  <cp:lastPrinted>2019-03-21T22:45:00Z</cp:lastPrinted>
  <dcterms:created xsi:type="dcterms:W3CDTF">2021-02-15T17:28:00Z</dcterms:created>
  <dcterms:modified xsi:type="dcterms:W3CDTF">2021-02-15T17:28:00Z</dcterms:modified>
</cp:coreProperties>
</file>