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7" w:type="dxa"/>
        <w:tblInd w:w="-72" w:type="dxa"/>
        <w:tblCellMar>
          <w:left w:w="0" w:type="dxa"/>
          <w:right w:w="0" w:type="dxa"/>
        </w:tblCellMar>
        <w:tblLook w:val="04A0" w:firstRow="1" w:lastRow="0" w:firstColumn="1" w:lastColumn="0" w:noHBand="0" w:noVBand="1"/>
      </w:tblPr>
      <w:tblGrid>
        <w:gridCol w:w="2206"/>
        <w:gridCol w:w="1050"/>
        <w:gridCol w:w="7091"/>
      </w:tblGrid>
      <w:tr w:rsidR="00ED245B" w:rsidRPr="00ED245B" w14:paraId="72B07480" w14:textId="77777777" w:rsidTr="00ED245B">
        <w:trPr>
          <w:cantSplit/>
          <w:trHeight w:val="520"/>
        </w:trPr>
        <w:tc>
          <w:tcPr>
            <w:tcW w:w="220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96033FC" w14:textId="77777777" w:rsidR="00ED245B" w:rsidRPr="00ED245B" w:rsidRDefault="00ED245B" w:rsidP="00C93700">
            <w:pPr>
              <w:rPr>
                <w:rFonts w:ascii="Arial" w:hAnsi="Arial" w:cs="Arial"/>
                <w:b/>
                <w:bCs/>
                <w:sz w:val="20"/>
                <w:szCs w:val="20"/>
              </w:rPr>
            </w:pPr>
            <w:bookmarkStart w:id="0" w:name="_Hlk500334319"/>
            <w:bookmarkStart w:id="1" w:name="_Hlk5785840"/>
            <w:bookmarkStart w:id="2" w:name="_Hlk8124453"/>
            <w:r w:rsidRPr="00ED245B">
              <w:rPr>
                <w:rFonts w:ascii="Arial" w:hAnsi="Arial" w:cs="Arial"/>
                <w:sz w:val="20"/>
                <w:szCs w:val="20"/>
              </w:rPr>
              <w:br w:type="page"/>
            </w:r>
            <w:r w:rsidRPr="00ED245B">
              <w:rPr>
                <w:rFonts w:ascii="Arial" w:hAnsi="Arial" w:cs="Arial"/>
                <w:b/>
                <w:bCs/>
                <w:sz w:val="20"/>
                <w:szCs w:val="20"/>
              </w:rPr>
              <w:t>Agency/Source</w:t>
            </w:r>
          </w:p>
        </w:tc>
        <w:tc>
          <w:tcPr>
            <w:tcW w:w="1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AB711F4" w14:textId="388D6BB9" w:rsidR="00ED245B" w:rsidRPr="00ED245B" w:rsidRDefault="00ED245B" w:rsidP="00C93700">
            <w:pPr>
              <w:rPr>
                <w:rFonts w:ascii="Arial" w:hAnsi="Arial" w:cs="Arial"/>
                <w:b/>
                <w:bCs/>
                <w:sz w:val="20"/>
                <w:szCs w:val="20"/>
              </w:rPr>
            </w:pPr>
            <w:r w:rsidRPr="00ED245B">
              <w:rPr>
                <w:rFonts w:ascii="Arial" w:hAnsi="Arial" w:cs="Arial"/>
                <w:b/>
                <w:bCs/>
                <w:sz w:val="20"/>
                <w:szCs w:val="20"/>
              </w:rPr>
              <w:t xml:space="preserve">Deadline </w:t>
            </w:r>
            <w:proofErr w:type="gramStart"/>
            <w:r w:rsidRPr="00ED245B">
              <w:rPr>
                <w:rFonts w:ascii="Arial" w:hAnsi="Arial" w:cs="Arial"/>
                <w:b/>
                <w:bCs/>
                <w:sz w:val="20"/>
                <w:szCs w:val="20"/>
              </w:rPr>
              <w:t>To</w:t>
            </w:r>
            <w:proofErr w:type="gramEnd"/>
            <w:r w:rsidRPr="00ED245B">
              <w:rPr>
                <w:rFonts w:ascii="Arial" w:hAnsi="Arial" w:cs="Arial"/>
                <w:b/>
                <w:bCs/>
                <w:sz w:val="20"/>
                <w:szCs w:val="20"/>
              </w:rPr>
              <w:t xml:space="preserve"> Apply</w:t>
            </w:r>
          </w:p>
        </w:tc>
        <w:tc>
          <w:tcPr>
            <w:tcW w:w="70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C389B74" w14:textId="77777777" w:rsidR="00ED245B" w:rsidRPr="00ED245B" w:rsidRDefault="00ED245B" w:rsidP="00C93700">
            <w:pPr>
              <w:rPr>
                <w:rFonts w:ascii="Arial" w:hAnsi="Arial" w:cs="Arial"/>
                <w:b/>
                <w:bCs/>
                <w:sz w:val="20"/>
                <w:szCs w:val="20"/>
              </w:rPr>
            </w:pPr>
            <w:r w:rsidRPr="00ED245B">
              <w:rPr>
                <w:rFonts w:ascii="Arial" w:hAnsi="Arial" w:cs="Arial"/>
                <w:b/>
                <w:bCs/>
                <w:sz w:val="20"/>
                <w:szCs w:val="20"/>
              </w:rPr>
              <w:t>Additional Information</w:t>
            </w:r>
          </w:p>
        </w:tc>
      </w:tr>
      <w:tr w:rsidR="00ED245B" w:rsidRPr="00ED245B" w14:paraId="4B6B80E6"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CD13C" w14:textId="0289532E"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NCAI Fund Disaster Preparedness Grants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3BD11" w14:textId="20C31DC3"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Feb. 12</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91FF3" w14:textId="3C30A57D" w:rsidR="00ED245B" w:rsidRPr="00ED245B" w:rsidRDefault="00ED245B" w:rsidP="00C93700">
            <w:pPr>
              <w:rPr>
                <w:rFonts w:ascii="Arial" w:eastAsia="Times New Roman" w:hAnsi="Arial" w:cs="Arial"/>
                <w:sz w:val="20"/>
                <w:szCs w:val="20"/>
              </w:rPr>
            </w:pPr>
            <w:r w:rsidRPr="00ED245B">
              <w:rPr>
                <w:rFonts w:ascii="Arial" w:eastAsia="Times New Roman" w:hAnsi="Arial" w:cs="Arial"/>
                <w:sz w:val="20"/>
                <w:szCs w:val="20"/>
              </w:rPr>
              <w:t>The National Congress of American Indians Fund (NCAI Fund), the public education non-profit affiliate of the National Congress of American Indians, is offering $185,000 in Disaster Preparedness Grants to be fully obligated to individual tribal nations by February 12, 2021. Click </w:t>
            </w:r>
            <w:hyperlink r:id="rId5" w:tgtFrame="_blank" w:history="1">
              <w:r w:rsidRPr="00ED245B">
                <w:rPr>
                  <w:rStyle w:val="Hyperlink"/>
                  <w:rFonts w:ascii="Arial" w:eastAsia="Times New Roman" w:hAnsi="Arial" w:cs="Arial"/>
                  <w:b/>
                  <w:color w:val="0070C0"/>
                  <w:sz w:val="20"/>
                  <w:szCs w:val="20"/>
                  <w:bdr w:val="none" w:sz="0" w:space="0" w:color="auto" w:frame="1"/>
                </w:rPr>
                <w:t>HERE</w:t>
              </w:r>
            </w:hyperlink>
            <w:r w:rsidRPr="00ED245B">
              <w:rPr>
                <w:rFonts w:ascii="Arial" w:eastAsia="Times New Roman" w:hAnsi="Arial" w:cs="Arial"/>
                <w:b/>
                <w:color w:val="0070C0"/>
                <w:sz w:val="20"/>
                <w:szCs w:val="20"/>
              </w:rPr>
              <w:t> </w:t>
            </w:r>
            <w:r w:rsidRPr="00ED245B">
              <w:rPr>
                <w:rFonts w:ascii="Arial" w:eastAsia="Times New Roman" w:hAnsi="Arial" w:cs="Arial"/>
                <w:sz w:val="20"/>
                <w:szCs w:val="20"/>
              </w:rPr>
              <w:t>for more information and to apply.</w:t>
            </w:r>
          </w:p>
        </w:tc>
      </w:tr>
      <w:tr w:rsidR="00ED245B" w:rsidRPr="00ED245B" w14:paraId="0567F636"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5CDE3" w14:textId="75569523"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IHS Loan Repayment Program</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835AA" w14:textId="1B2A33C6"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Feb. 15</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F7713" w14:textId="1E51BBE4" w:rsidR="00ED245B" w:rsidRPr="00ED245B" w:rsidRDefault="00ED245B" w:rsidP="00C93700">
            <w:pPr>
              <w:pStyle w:val="NormalWeb"/>
              <w:spacing w:before="0" w:after="0" w:afterAutospacing="0"/>
              <w:rPr>
                <w:rFonts w:ascii="Arial" w:eastAsia="Times New Roman" w:hAnsi="Arial" w:cs="Arial"/>
                <w:sz w:val="20"/>
                <w:szCs w:val="20"/>
              </w:rPr>
            </w:pPr>
            <w:hyperlink r:id="rId6" w:tgtFrame="_blank" w:history="1">
              <w:r w:rsidRPr="00ED245B">
                <w:rPr>
                  <w:rStyle w:val="Hyperlink"/>
                  <w:rFonts w:ascii="Arial" w:hAnsi="Arial" w:cs="Arial"/>
                  <w:b/>
                  <w:bCs/>
                  <w:color w:val="1D5782"/>
                  <w:sz w:val="20"/>
                  <w:szCs w:val="20"/>
                  <w:bdr w:val="none" w:sz="0" w:space="0" w:color="auto" w:frame="1"/>
                </w:rPr>
                <w:t>Indian Health Service Loan Repayment Program</w:t>
              </w:r>
            </w:hyperlink>
            <w:r w:rsidRPr="00ED245B">
              <w:rPr>
                <w:rFonts w:ascii="Arial" w:hAnsi="Arial" w:cs="Arial"/>
                <w:color w:val="201F1E"/>
                <w:sz w:val="20"/>
                <w:szCs w:val="20"/>
              </w:rPr>
              <w:br/>
              <w:t>This loan repayment program is available for undergraduate and graduate health professional educational loans in return for full-time clinical service in IHS programs.</w:t>
            </w:r>
          </w:p>
        </w:tc>
      </w:tr>
      <w:tr w:rsidR="00ED245B" w:rsidRPr="00ED245B" w14:paraId="0032D689"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923E9" w14:textId="4CB9C4FA"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Tribal Opioid Response (TOR) Grants – FY 2021</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37EB6" w14:textId="4CB471D5"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Feb. 16</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B028" w14:textId="14ED1F48" w:rsidR="00ED245B" w:rsidRPr="00ED245B" w:rsidRDefault="00ED245B" w:rsidP="00C93700">
            <w:pPr>
              <w:rPr>
                <w:rFonts w:ascii="Arial" w:eastAsia="Times New Roman" w:hAnsi="Arial" w:cs="Arial"/>
                <w:sz w:val="20"/>
                <w:szCs w:val="20"/>
              </w:rPr>
            </w:pPr>
            <w:r w:rsidRPr="00ED245B">
              <w:rPr>
                <w:rFonts w:ascii="Arial" w:eastAsia="Times New Roman" w:hAnsi="Arial" w:cs="Arial"/>
                <w:sz w:val="20"/>
                <w:szCs w:val="20"/>
              </w:rPr>
              <w:t>This program addresses the opioid crisis in tribal communities by increasing access to culturally appropriate and evidence-based treatment, including medication-assisted treatment (MAT) using medications approved by the U.S. Food and Drug Administration (FDA) for the treatment of opioid use disorder (OUD). Click </w:t>
            </w:r>
            <w:hyperlink r:id="rId7" w:tgtFrame="_blank" w:history="1">
              <w:r w:rsidRPr="00ED245B">
                <w:rPr>
                  <w:rStyle w:val="Hyperlink"/>
                  <w:rFonts w:ascii="Arial" w:eastAsia="Times New Roman" w:hAnsi="Arial" w:cs="Arial"/>
                  <w:b/>
                  <w:color w:val="0070C0"/>
                  <w:sz w:val="20"/>
                  <w:szCs w:val="20"/>
                  <w:bdr w:val="none" w:sz="0" w:space="0" w:color="auto" w:frame="1"/>
                </w:rPr>
                <w:t>HERE</w:t>
              </w:r>
            </w:hyperlink>
            <w:r w:rsidRPr="00ED245B">
              <w:rPr>
                <w:rFonts w:ascii="Arial" w:eastAsia="Times New Roman" w:hAnsi="Arial" w:cs="Arial"/>
                <w:b/>
                <w:color w:val="0070C0"/>
                <w:sz w:val="20"/>
                <w:szCs w:val="20"/>
              </w:rPr>
              <w:t> </w:t>
            </w:r>
            <w:r w:rsidRPr="00ED245B">
              <w:rPr>
                <w:rFonts w:ascii="Arial" w:eastAsia="Times New Roman" w:hAnsi="Arial" w:cs="Arial"/>
                <w:sz w:val="20"/>
                <w:szCs w:val="20"/>
              </w:rPr>
              <w:t>for more information and to apply, </w:t>
            </w:r>
          </w:p>
        </w:tc>
      </w:tr>
      <w:tr w:rsidR="00ED245B" w:rsidRPr="00ED245B" w14:paraId="3A718138"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E3E58" w14:textId="6089AA85"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Enhancing &amp; Implementing Homeownership Programs in Native Communities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A9AE6" w14:textId="5F93C14F"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Feb 22</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36BA" w14:textId="61FF4865" w:rsidR="00ED245B" w:rsidRPr="00ED245B" w:rsidRDefault="00ED245B" w:rsidP="00C93700">
            <w:pPr>
              <w:pStyle w:val="NormalWeb"/>
              <w:spacing w:before="0" w:after="0" w:afterAutospacing="0"/>
              <w:rPr>
                <w:rFonts w:ascii="Arial" w:eastAsia="Times New Roman" w:hAnsi="Arial" w:cs="Arial"/>
                <w:sz w:val="20"/>
                <w:szCs w:val="20"/>
              </w:rPr>
            </w:pPr>
            <w:hyperlink r:id="rId8" w:tgtFrame="_blank" w:tooltip="Enhancing and Implementing Homeownership Programs in Native Communities training program." w:history="1">
              <w:r w:rsidRPr="00ED245B">
                <w:rPr>
                  <w:rStyle w:val="Strong"/>
                  <w:rFonts w:ascii="Arial" w:hAnsi="Arial" w:cs="Arial"/>
                  <w:color w:val="1D5782"/>
                  <w:sz w:val="20"/>
                  <w:szCs w:val="20"/>
                  <w:u w:val="single"/>
                  <w:bdr w:val="none" w:sz="0" w:space="0" w:color="auto" w:frame="1"/>
                </w:rPr>
                <w:t>Enhancing and Implementing Homeownership Programs in Native Communities</w:t>
              </w:r>
            </w:hyperlink>
            <w:r w:rsidRPr="00ED245B">
              <w:rPr>
                <w:rStyle w:val="Strong"/>
                <w:rFonts w:ascii="Arial" w:hAnsi="Arial" w:cs="Arial"/>
                <w:color w:val="201F1E"/>
                <w:sz w:val="20"/>
                <w:szCs w:val="20"/>
              </w:rPr>
              <w:t xml:space="preserve">  </w:t>
            </w:r>
            <w:r w:rsidRPr="00ED245B">
              <w:rPr>
                <w:rStyle w:val="Strong"/>
                <w:rFonts w:ascii="Arial" w:hAnsi="Arial" w:cs="Arial"/>
                <w:b w:val="0"/>
                <w:i/>
                <w:color w:val="201F1E"/>
                <w:sz w:val="20"/>
                <w:szCs w:val="20"/>
              </w:rPr>
              <w:t>Enterprise’s Rural and Native American Program and the Federal Reserve Bank of Minneapolis:</w:t>
            </w:r>
            <w:r w:rsidRPr="00ED245B">
              <w:rPr>
                <w:rStyle w:val="Strong"/>
                <w:rFonts w:ascii="Arial" w:hAnsi="Arial" w:cs="Arial"/>
                <w:color w:val="201F1E"/>
                <w:sz w:val="20"/>
                <w:szCs w:val="20"/>
              </w:rPr>
              <w:t xml:space="preserve"> </w:t>
            </w:r>
            <w:r w:rsidRPr="00ED245B">
              <w:rPr>
                <w:rFonts w:ascii="Arial" w:hAnsi="Arial" w:cs="Arial"/>
                <w:color w:val="201F1E"/>
                <w:sz w:val="20"/>
                <w:szCs w:val="20"/>
              </w:rPr>
              <w:t>Apply to participate in an online training starting in March to build on the </w:t>
            </w:r>
            <w:hyperlink r:id="rId9" w:tgtFrame="_blank" w:tooltip="Tribal Leaders Handbook on Homeownership " w:history="1">
              <w:r w:rsidRPr="00ED245B">
                <w:rPr>
                  <w:rStyle w:val="Hyperlink"/>
                  <w:rFonts w:ascii="Arial" w:hAnsi="Arial" w:cs="Arial"/>
                  <w:color w:val="1D5782"/>
                  <w:sz w:val="20"/>
                  <w:szCs w:val="20"/>
                  <w:bdr w:val="none" w:sz="0" w:space="0" w:color="auto" w:frame="1"/>
                </w:rPr>
                <w:t>Tribal Leaders Handbook on Homeownership</w:t>
              </w:r>
            </w:hyperlink>
            <w:r w:rsidRPr="00ED245B">
              <w:rPr>
                <w:rFonts w:ascii="Arial" w:hAnsi="Arial" w:cs="Arial"/>
                <w:color w:val="201F1E"/>
                <w:sz w:val="20"/>
                <w:szCs w:val="20"/>
              </w:rPr>
              <w:t> and delve into the components of creating homeownership opportunities, determining existing assets, identifying gaps and outlining concrete next steps.</w:t>
            </w:r>
            <w:r w:rsidRPr="00ED245B">
              <w:rPr>
                <w:rFonts w:ascii="Arial" w:eastAsia="Times New Roman" w:hAnsi="Arial" w:cs="Arial"/>
                <w:sz w:val="20"/>
                <w:szCs w:val="20"/>
              </w:rPr>
              <w:t xml:space="preserve"> </w:t>
            </w:r>
          </w:p>
        </w:tc>
      </w:tr>
      <w:tr w:rsidR="00ED245B" w:rsidRPr="00ED245B" w14:paraId="0771F090"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BB101" w14:textId="5727486A"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US. Dept. of Justice Second Chance Grant</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22B09" w14:textId="3D14F4AB"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March 2</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9D089" w14:textId="042824F2" w:rsidR="00ED245B" w:rsidRPr="00ED245B" w:rsidRDefault="00ED245B" w:rsidP="00C93700">
            <w:pPr>
              <w:rPr>
                <w:rFonts w:ascii="Arial" w:hAnsi="Arial" w:cs="Arial"/>
                <w:color w:val="13355C"/>
                <w:sz w:val="20"/>
                <w:szCs w:val="20"/>
              </w:rPr>
            </w:pPr>
            <w:r w:rsidRPr="00ED245B">
              <w:rPr>
                <w:rFonts w:ascii="Arial" w:eastAsia="Times New Roman" w:hAnsi="Arial" w:cs="Arial"/>
                <w:sz w:val="20"/>
                <w:szCs w:val="20"/>
              </w:rPr>
              <w:t xml:space="preserve">FY 2021 Second Chance Act Pay for Success Initiative: This program provides funding for state, local, and tribal governments to enhance or implement performance-based and outcomes-based contracts with reentry, permanent supportive housing, or recovery housing providers to reduce recidivism and address the substance use disorders impacting formerly incarcerated people. For more info., visit </w:t>
            </w:r>
            <w:hyperlink r:id="rId10" w:history="1">
              <w:r w:rsidRPr="00ED245B">
                <w:rPr>
                  <w:rStyle w:val="Hyperlink"/>
                  <w:rFonts w:ascii="Arial" w:eastAsia="Times New Roman" w:hAnsi="Arial" w:cs="Arial"/>
                  <w:sz w:val="20"/>
                  <w:szCs w:val="20"/>
                </w:rPr>
                <w:t>https://bja.ojp.gov/funding/opportunities/o-bja-2021-41005</w:t>
              </w:r>
            </w:hyperlink>
            <w:r w:rsidRPr="00ED245B">
              <w:rPr>
                <w:rFonts w:ascii="Arial" w:eastAsia="Times New Roman" w:hAnsi="Arial" w:cs="Arial"/>
                <w:sz w:val="20"/>
                <w:szCs w:val="20"/>
              </w:rPr>
              <w:t xml:space="preserve"> </w:t>
            </w:r>
          </w:p>
        </w:tc>
      </w:tr>
      <w:tr w:rsidR="00ED245B" w:rsidRPr="00ED245B" w14:paraId="524A7C83"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26D87" w14:textId="6523884E"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Food Distribution Program on Indian Reservations Nutrition Education Grant</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099E0" w14:textId="252415C9"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March 8</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C0B4E" w14:textId="408665FD" w:rsidR="00ED245B" w:rsidRPr="00ED245B" w:rsidRDefault="00ED245B" w:rsidP="00C93700">
            <w:pPr>
              <w:pStyle w:val="NormalWeb"/>
              <w:spacing w:before="0" w:after="0" w:afterAutospacing="0"/>
              <w:rPr>
                <w:rFonts w:ascii="Arial" w:hAnsi="Arial" w:cs="Arial"/>
                <w:color w:val="201F1E"/>
                <w:sz w:val="20"/>
                <w:szCs w:val="20"/>
              </w:rPr>
            </w:pPr>
            <w:hyperlink r:id="rId11" w:tgtFrame="_blank" w:history="1">
              <w:r w:rsidRPr="00ED245B">
                <w:rPr>
                  <w:rStyle w:val="Strong"/>
                  <w:rFonts w:ascii="Arial" w:hAnsi="Arial" w:cs="Arial"/>
                  <w:color w:val="1D5782"/>
                  <w:sz w:val="20"/>
                  <w:szCs w:val="20"/>
                  <w:u w:val="single"/>
                  <w:bdr w:val="none" w:sz="0" w:space="0" w:color="auto" w:frame="1"/>
                </w:rPr>
                <w:t>Food Distribution Program on Indian Reservations Nutrition Education Grant</w:t>
              </w:r>
            </w:hyperlink>
            <w:r w:rsidRPr="00ED245B">
              <w:rPr>
                <w:rStyle w:val="Strong"/>
                <w:rFonts w:ascii="Arial" w:hAnsi="Arial" w:cs="Arial"/>
                <w:color w:val="201F1E"/>
                <w:sz w:val="20"/>
                <w:szCs w:val="20"/>
              </w:rPr>
              <w:t xml:space="preserve">  U.S. Dept. of Agriculture   </w:t>
            </w:r>
            <w:r w:rsidRPr="00ED245B">
              <w:rPr>
                <w:rFonts w:ascii="Arial" w:hAnsi="Arial" w:cs="Arial"/>
                <w:color w:val="201F1E"/>
                <w:sz w:val="20"/>
                <w:szCs w:val="20"/>
              </w:rPr>
              <w:t>USDA National Institute of Food and Agriculture funding to provide nutrition education for participants of the Food Distribution Program on Indian Reservations, resulting in healthier food choices and a better understanding of healthy food preparation methods. </w:t>
            </w:r>
          </w:p>
        </w:tc>
      </w:tr>
      <w:tr w:rsidR="00ED245B" w:rsidRPr="00ED245B" w14:paraId="63E1E375"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19123" w14:textId="7AE08464"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Dept of Health &amp; Human Services Admin for Children and Families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9C003" w14:textId="50AEF2C5"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April 20</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7F3D3" w14:textId="31C9A468" w:rsidR="00ED245B" w:rsidRPr="00ED245B" w:rsidRDefault="00ED245B" w:rsidP="00C93700">
            <w:pPr>
              <w:rPr>
                <w:rFonts w:ascii="Arial" w:eastAsia="Times New Roman" w:hAnsi="Arial" w:cs="Arial"/>
                <w:sz w:val="20"/>
                <w:szCs w:val="20"/>
              </w:rPr>
            </w:pPr>
            <w:r w:rsidRPr="00ED245B">
              <w:rPr>
                <w:rFonts w:ascii="Arial" w:eastAsia="Times New Roman" w:hAnsi="Arial" w:cs="Arial"/>
                <w:sz w:val="20"/>
                <w:szCs w:val="20"/>
                <w:bdr w:val="none" w:sz="0" w:space="0" w:color="auto" w:frame="1"/>
              </w:rPr>
              <w:t>Grants to Tribes, Tribal Organizations and Migrant Programs for Community-Based Child Abuse Prevention Programs. Funding Opportunity Number HHS-2021-ACF-ACYF-CA-1913. For more information click </w:t>
            </w:r>
            <w:hyperlink r:id="rId12" w:tgtFrame="_blank" w:history="1">
              <w:r w:rsidRPr="00ED245B">
                <w:rPr>
                  <w:rStyle w:val="Hyperlink"/>
                  <w:rFonts w:ascii="Arial" w:eastAsia="Times New Roman" w:hAnsi="Arial" w:cs="Arial"/>
                  <w:b/>
                  <w:color w:val="0070C0"/>
                  <w:sz w:val="20"/>
                  <w:szCs w:val="20"/>
                  <w:bdr w:val="none" w:sz="0" w:space="0" w:color="auto" w:frame="1"/>
                </w:rPr>
                <w:t>HERE</w:t>
              </w:r>
            </w:hyperlink>
            <w:r w:rsidRPr="00ED245B">
              <w:rPr>
                <w:rFonts w:ascii="Arial" w:eastAsia="Times New Roman" w:hAnsi="Arial" w:cs="Arial"/>
                <w:b/>
                <w:color w:val="0070C0"/>
                <w:sz w:val="20"/>
                <w:szCs w:val="20"/>
                <w:bdr w:val="none" w:sz="0" w:space="0" w:color="auto" w:frame="1"/>
              </w:rPr>
              <w:t>. </w:t>
            </w:r>
          </w:p>
        </w:tc>
      </w:tr>
      <w:tr w:rsidR="00ED245B" w:rsidRPr="00ED245B" w14:paraId="1048A0A3"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39B96" w14:textId="39E8D98B" w:rsidR="00ED245B" w:rsidRPr="00ED245B" w:rsidRDefault="00ED245B" w:rsidP="00C93700">
            <w:pPr>
              <w:rPr>
                <w:rFonts w:ascii="Arial" w:eastAsia="Times New Roman" w:hAnsi="Arial" w:cs="Arial"/>
                <w:sz w:val="20"/>
                <w:szCs w:val="20"/>
              </w:rPr>
            </w:pPr>
            <w:hyperlink r:id="rId13" w:tgtFrame="_blank" w:history="1">
              <w:r w:rsidRPr="00ED245B">
                <w:rPr>
                  <w:rStyle w:val="Strong"/>
                  <w:rFonts w:ascii="Arial" w:hAnsi="Arial" w:cs="Arial"/>
                  <w:color w:val="1D5782"/>
                  <w:sz w:val="20"/>
                  <w:szCs w:val="20"/>
                  <w:u w:val="single"/>
                  <w:bdr w:val="none" w:sz="0" w:space="0" w:color="auto" w:frame="1"/>
                </w:rPr>
                <w:t>Hazardous Waste Management Grant Program for Tribes</w:t>
              </w:r>
            </w:hyperlink>
            <w:r w:rsidRPr="00ED245B">
              <w:rPr>
                <w:rFonts w:ascii="Arial" w:hAnsi="Arial" w:cs="Arial"/>
                <w:color w:val="201F1E"/>
                <w:sz w:val="20"/>
                <w:szCs w:val="20"/>
              </w:rPr>
              <w:br/>
            </w:r>
            <w:r w:rsidRPr="00ED245B">
              <w:rPr>
                <w:rStyle w:val="Strong"/>
                <w:rFonts w:ascii="Arial" w:hAnsi="Arial" w:cs="Arial"/>
                <w:color w:val="201F1E"/>
                <w:sz w:val="20"/>
                <w:szCs w:val="20"/>
              </w:rPr>
              <w:t xml:space="preserve">(EPA) </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48CB3" w14:textId="5230FD02"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March 30</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6AC9C" w14:textId="4A1936AD" w:rsidR="00ED245B" w:rsidRPr="00ED245B" w:rsidRDefault="00ED245B" w:rsidP="00C93700">
            <w:pPr>
              <w:rPr>
                <w:rFonts w:ascii="Arial" w:eastAsia="Times New Roman" w:hAnsi="Arial" w:cs="Arial"/>
                <w:sz w:val="20"/>
                <w:szCs w:val="20"/>
              </w:rPr>
            </w:pPr>
            <w:hyperlink r:id="rId14" w:tgtFrame="_blank" w:history="1">
              <w:r w:rsidRPr="00ED245B">
                <w:rPr>
                  <w:rFonts w:ascii="Arial" w:eastAsia="Times New Roman" w:hAnsi="Arial" w:cs="Arial"/>
                  <w:b/>
                  <w:bCs/>
                  <w:color w:val="1D5782"/>
                  <w:sz w:val="20"/>
                  <w:szCs w:val="20"/>
                  <w:u w:val="single"/>
                  <w:bdr w:val="none" w:sz="0" w:space="0" w:color="auto" w:frame="1"/>
                  <w:shd w:val="clear" w:color="auto" w:fill="F3F3F3"/>
                </w:rPr>
                <w:t>Hazardous Waste Management Grant Program for Tribes</w:t>
              </w:r>
            </w:hyperlink>
            <w:r w:rsidRPr="00ED245B">
              <w:rPr>
                <w:rFonts w:ascii="Arial" w:eastAsia="Times New Roman" w:hAnsi="Arial" w:cs="Arial"/>
                <w:color w:val="201F1E"/>
                <w:sz w:val="20"/>
                <w:szCs w:val="20"/>
              </w:rPr>
              <w:br/>
            </w:r>
            <w:r w:rsidRPr="00ED245B">
              <w:rPr>
                <w:rFonts w:ascii="Arial" w:eastAsia="Times New Roman" w:hAnsi="Arial" w:cs="Arial"/>
                <w:b/>
                <w:bCs/>
                <w:color w:val="201F1E"/>
                <w:sz w:val="20"/>
                <w:szCs w:val="20"/>
                <w:shd w:val="clear" w:color="auto" w:fill="F3F3F3"/>
              </w:rPr>
              <w:t xml:space="preserve">Environmental Protection Agency </w:t>
            </w:r>
            <w:proofErr w:type="gramStart"/>
            <w:r w:rsidRPr="00ED245B">
              <w:rPr>
                <w:rFonts w:ascii="Arial" w:eastAsia="Times New Roman" w:hAnsi="Arial" w:cs="Arial"/>
                <w:b/>
                <w:bCs/>
                <w:color w:val="201F1E"/>
                <w:sz w:val="20"/>
                <w:szCs w:val="20"/>
                <w:shd w:val="clear" w:color="auto" w:fill="F3F3F3"/>
              </w:rPr>
              <w:t xml:space="preserve">-  </w:t>
            </w:r>
            <w:r w:rsidRPr="00ED245B">
              <w:rPr>
                <w:rFonts w:ascii="Arial" w:eastAsia="Times New Roman" w:hAnsi="Arial" w:cs="Arial"/>
                <w:color w:val="201F1E"/>
                <w:sz w:val="20"/>
                <w:szCs w:val="20"/>
                <w:shd w:val="clear" w:color="auto" w:fill="F3F3F3"/>
              </w:rPr>
              <w:t>This</w:t>
            </w:r>
            <w:proofErr w:type="gramEnd"/>
            <w:r w:rsidRPr="00ED245B">
              <w:rPr>
                <w:rFonts w:ascii="Arial" w:eastAsia="Times New Roman" w:hAnsi="Arial" w:cs="Arial"/>
                <w:color w:val="201F1E"/>
                <w:sz w:val="20"/>
                <w:szCs w:val="20"/>
                <w:shd w:val="clear" w:color="auto" w:fill="F3F3F3"/>
              </w:rPr>
              <w:t xml:space="preserve"> program supports the development and implementation of hazardous waste programs and for building capacity to address hazardous waste management in Indian country. </w:t>
            </w:r>
            <w:r w:rsidRPr="00ED245B">
              <w:rPr>
                <w:rFonts w:ascii="Arial" w:eastAsia="Times New Roman" w:hAnsi="Arial" w:cs="Arial"/>
                <w:b/>
                <w:bCs/>
                <w:color w:val="201F1E"/>
                <w:sz w:val="20"/>
                <w:szCs w:val="20"/>
                <w:shd w:val="clear" w:color="auto" w:fill="F3F3F3"/>
              </w:rPr>
              <w:t xml:space="preserve">Apply on Grants.gov </w:t>
            </w:r>
          </w:p>
        </w:tc>
      </w:tr>
      <w:tr w:rsidR="00ED245B" w:rsidRPr="00ED245B" w14:paraId="216F5E12"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58C09"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Honor the Earth Native Food Security Grants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9FBC7" w14:textId="574BD0AD"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CD836" w14:textId="77777777" w:rsidR="00ED245B" w:rsidRPr="00ED245B" w:rsidRDefault="00ED245B" w:rsidP="00C93700">
            <w:pPr>
              <w:shd w:val="clear" w:color="auto" w:fill="FFFFFF"/>
              <w:textAlignment w:val="baseline"/>
              <w:rPr>
                <w:rFonts w:ascii="Arial" w:hAnsi="Arial" w:cs="Arial"/>
                <w:color w:val="13355C"/>
                <w:sz w:val="20"/>
                <w:szCs w:val="20"/>
              </w:rPr>
            </w:pPr>
            <w:hyperlink r:id="rId15" w:tgtFrame="_blank" w:history="1">
              <w:r w:rsidRPr="00ED245B">
                <w:rPr>
                  <w:rStyle w:val="Hyperlink"/>
                  <w:rFonts w:ascii="Arial" w:hAnsi="Arial" w:cs="Arial"/>
                  <w:sz w:val="20"/>
                  <w:szCs w:val="20"/>
                </w:rPr>
                <w:t xml:space="preserve">Honor the Earth Native Food Security Grants </w:t>
              </w:r>
            </w:hyperlink>
            <w:r w:rsidRPr="00ED245B">
              <w:rPr>
                <w:rFonts w:ascii="Arial" w:hAnsi="Arial" w:cs="Arial"/>
                <w:color w:val="13355C"/>
                <w:sz w:val="20"/>
                <w:szCs w:val="20"/>
              </w:rPr>
              <w:t xml:space="preserve">  Funding for native organizations working to create food security using traditional seeds, foods, and growing methods, as well as energy efficiency and renewable energy projects.</w:t>
            </w:r>
          </w:p>
        </w:tc>
      </w:tr>
      <w:tr w:rsidR="00ED245B" w:rsidRPr="00ED245B" w14:paraId="53D56E01"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592E4" w14:textId="77777777" w:rsidR="00ED245B" w:rsidRPr="00ED245B" w:rsidRDefault="00ED245B" w:rsidP="00C93700">
            <w:pPr>
              <w:rPr>
                <w:rFonts w:ascii="Arial" w:hAnsi="Arial" w:cs="Arial"/>
                <w:b/>
                <w:bCs/>
                <w:color w:val="000000"/>
                <w:sz w:val="20"/>
                <w:szCs w:val="20"/>
              </w:rPr>
            </w:pPr>
            <w:r w:rsidRPr="00ED245B">
              <w:rPr>
                <w:rFonts w:ascii="Arial" w:hAnsi="Arial" w:cs="Arial"/>
                <w:b/>
                <w:bCs/>
                <w:color w:val="000000"/>
                <w:sz w:val="20"/>
                <w:szCs w:val="20"/>
              </w:rPr>
              <w:t>EDA CARES Act Funds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134F5" w14:textId="6EEAD642"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Ongoing</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965DC" w14:textId="77777777" w:rsidR="00ED245B" w:rsidRPr="00ED245B" w:rsidRDefault="00ED245B" w:rsidP="00C93700">
            <w:pPr>
              <w:rPr>
                <w:rFonts w:ascii="Arial" w:hAnsi="Arial" w:cs="Arial"/>
                <w:bCs/>
                <w:color w:val="323131"/>
                <w:sz w:val="20"/>
                <w:szCs w:val="20"/>
              </w:rPr>
            </w:pPr>
            <w:r w:rsidRPr="00ED245B">
              <w:rPr>
                <w:rFonts w:ascii="Arial" w:eastAsia="Times New Roman" w:hAnsi="Arial" w:cs="Arial"/>
                <w:color w:val="222222"/>
                <w:sz w:val="20"/>
                <w:szCs w:val="20"/>
                <w:bdr w:val="none" w:sz="0" w:space="0" w:color="auto" w:frame="1"/>
                <w:shd w:val="clear" w:color="auto" w:fill="FFFFFF"/>
              </w:rPr>
              <w:t>The Dept. of Commerce's Economic Development Administration (EDA) Coronavirus Aid, Relief, and Economic Security Act (CARES Act) supplemental funds (EDA CARES Act Recovery Assistance) intended to help communities prevent, prepare for, and respond to coronavirus.  For more info. and to apply click </w:t>
            </w:r>
            <w:hyperlink r:id="rId16" w:tgtFrame="_blank" w:history="1">
              <w:r w:rsidRPr="00ED245B">
                <w:rPr>
                  <w:rStyle w:val="Hyperlink"/>
                  <w:rFonts w:ascii="Arial" w:eastAsia="Times New Roman" w:hAnsi="Arial" w:cs="Arial"/>
                  <w:b/>
                  <w:color w:val="0070C0"/>
                  <w:sz w:val="20"/>
                  <w:szCs w:val="20"/>
                  <w:bdr w:val="none" w:sz="0" w:space="0" w:color="auto" w:frame="1"/>
                  <w:shd w:val="clear" w:color="auto" w:fill="FFFFFF"/>
                </w:rPr>
                <w:t>HERE</w:t>
              </w:r>
            </w:hyperlink>
            <w:r w:rsidRPr="00ED245B">
              <w:rPr>
                <w:rFonts w:ascii="Arial" w:eastAsia="Times New Roman" w:hAnsi="Arial" w:cs="Arial"/>
                <w:b/>
                <w:color w:val="0070C0"/>
                <w:sz w:val="20"/>
                <w:szCs w:val="20"/>
                <w:bdr w:val="none" w:sz="0" w:space="0" w:color="auto" w:frame="1"/>
                <w:shd w:val="clear" w:color="auto" w:fill="FFFFFF"/>
              </w:rPr>
              <w:t>.</w:t>
            </w:r>
          </w:p>
        </w:tc>
      </w:tr>
      <w:tr w:rsidR="00ED245B" w:rsidRPr="00ED245B" w14:paraId="1208E8BE"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D64DC" w14:textId="6DBA37F1" w:rsidR="00ED245B" w:rsidRPr="00ED245B" w:rsidRDefault="00ED245B" w:rsidP="00C93700">
            <w:pPr>
              <w:rPr>
                <w:rFonts w:ascii="Arial" w:hAnsi="Arial" w:cs="Arial"/>
                <w:b/>
                <w:sz w:val="20"/>
                <w:szCs w:val="20"/>
                <w:lang w:val="en"/>
              </w:rPr>
            </w:pPr>
            <w:r w:rsidRPr="00ED245B">
              <w:rPr>
                <w:rFonts w:ascii="Arial" w:eastAsia="Times New Roman" w:hAnsi="Arial" w:cs="Arial"/>
                <w:sz w:val="20"/>
                <w:szCs w:val="20"/>
              </w:rPr>
              <w:lastRenderedPageBreak/>
              <w:t>Emergency Community Water Assistance Grants (USDA-RD)</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33C8B" w14:textId="783AD4DA"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65432" w14:textId="76FC158B" w:rsidR="00ED245B" w:rsidRPr="00ED245B" w:rsidRDefault="00ED245B" w:rsidP="00C93700">
            <w:pPr>
              <w:rPr>
                <w:rFonts w:ascii="Arial" w:hAnsi="Arial" w:cs="Arial"/>
                <w:color w:val="13355C"/>
                <w:sz w:val="20"/>
                <w:szCs w:val="20"/>
              </w:rPr>
            </w:pPr>
            <w:r w:rsidRPr="00ED245B">
              <w:rPr>
                <w:rFonts w:ascii="Arial" w:eastAsia="Times New Roman" w:hAnsi="Arial" w:cs="Arial"/>
                <w:sz w:val="20"/>
                <w:szCs w:val="20"/>
              </w:rPr>
              <w:t xml:space="preserve">Emergency Community Water Assistance Grants (USDA-RD) Open Program helps eligible rural communities recover from or prepare for emergencies that result in a decline in capacity to provide safe, reliable drinking water for households &amp; businesses. Federally recognized Tribal lands and </w:t>
            </w:r>
            <w:proofErr w:type="spellStart"/>
            <w:r w:rsidRPr="00ED245B">
              <w:rPr>
                <w:rFonts w:ascii="Arial" w:eastAsia="Times New Roman" w:hAnsi="Arial" w:cs="Arial"/>
                <w:sz w:val="20"/>
                <w:szCs w:val="20"/>
              </w:rPr>
              <w:t>Colonias</w:t>
            </w:r>
            <w:proofErr w:type="spellEnd"/>
            <w:r w:rsidRPr="00ED245B">
              <w:rPr>
                <w:rFonts w:ascii="Arial" w:eastAsia="Times New Roman" w:hAnsi="Arial" w:cs="Arial"/>
                <w:sz w:val="20"/>
                <w:szCs w:val="20"/>
              </w:rPr>
              <w:t xml:space="preserve"> are eligible; Privately owned wells are not </w:t>
            </w:r>
            <w:proofErr w:type="gramStart"/>
            <w:r w:rsidRPr="00ED245B">
              <w:rPr>
                <w:rFonts w:ascii="Arial" w:eastAsia="Times New Roman" w:hAnsi="Arial" w:cs="Arial"/>
                <w:sz w:val="20"/>
                <w:szCs w:val="20"/>
              </w:rPr>
              <w:t>eligible.•</w:t>
            </w:r>
            <w:proofErr w:type="gramEnd"/>
            <w:r w:rsidRPr="00ED245B">
              <w:rPr>
                <w:rFonts w:ascii="Arial" w:eastAsia="Times New Roman" w:hAnsi="Arial" w:cs="Arial"/>
                <w:sz w:val="20"/>
                <w:szCs w:val="20"/>
              </w:rPr>
              <w:t xml:space="preserve"> Up to $150K for repairs to breaks/leaks in existing water distribution lines, &amp; related maintenance. • Up to $500K for construction of a new water source, intake &amp;/or treatment facility or waterline extensions. </w:t>
            </w:r>
            <w:hyperlink r:id="rId17" w:history="1">
              <w:r w:rsidRPr="00ED245B">
                <w:rPr>
                  <w:rStyle w:val="Hyperlink"/>
                  <w:rFonts w:ascii="Arial" w:eastAsia="Times New Roman" w:hAnsi="Arial" w:cs="Arial"/>
                  <w:sz w:val="20"/>
                  <w:szCs w:val="20"/>
                </w:rPr>
                <w:t>http://www.rurdev.usda.gov/UWPecwag.htm</w:t>
              </w:r>
            </w:hyperlink>
            <w:r w:rsidRPr="00ED245B">
              <w:rPr>
                <w:rFonts w:ascii="Arial" w:eastAsia="Times New Roman" w:hAnsi="Arial" w:cs="Arial"/>
                <w:sz w:val="20"/>
                <w:szCs w:val="20"/>
              </w:rPr>
              <w:t xml:space="preserve"> </w:t>
            </w:r>
          </w:p>
        </w:tc>
      </w:tr>
      <w:tr w:rsidR="00ED245B" w:rsidRPr="00ED245B" w14:paraId="0F0418E2" w14:textId="77777777" w:rsidTr="00ED245B">
        <w:trPr>
          <w:cantSplit/>
          <w:trHeight w:val="520"/>
        </w:trPr>
        <w:tc>
          <w:tcPr>
            <w:tcW w:w="220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454A163" w14:textId="77777777" w:rsidR="00ED245B" w:rsidRPr="00ED245B" w:rsidRDefault="00ED245B" w:rsidP="00C93700">
            <w:pPr>
              <w:rPr>
                <w:rFonts w:ascii="Arial" w:hAnsi="Arial" w:cs="Arial"/>
                <w:b/>
                <w:bCs/>
                <w:sz w:val="20"/>
                <w:szCs w:val="20"/>
              </w:rPr>
            </w:pPr>
            <w:r w:rsidRPr="00ED245B">
              <w:rPr>
                <w:rFonts w:ascii="Arial" w:hAnsi="Arial" w:cs="Arial"/>
                <w:sz w:val="20"/>
                <w:szCs w:val="20"/>
              </w:rPr>
              <w:br w:type="page"/>
            </w:r>
            <w:r w:rsidRPr="00ED245B">
              <w:rPr>
                <w:rFonts w:ascii="Arial" w:hAnsi="Arial" w:cs="Arial"/>
                <w:b/>
                <w:bCs/>
                <w:sz w:val="20"/>
                <w:szCs w:val="20"/>
              </w:rPr>
              <w:t>Agency/Source</w:t>
            </w:r>
          </w:p>
        </w:tc>
        <w:tc>
          <w:tcPr>
            <w:tcW w:w="1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DC008FE" w14:textId="41C4197F" w:rsidR="00ED245B" w:rsidRPr="00ED245B" w:rsidRDefault="00ED245B" w:rsidP="00C93700">
            <w:pPr>
              <w:rPr>
                <w:rFonts w:ascii="Arial" w:hAnsi="Arial" w:cs="Arial"/>
                <w:b/>
                <w:bCs/>
                <w:sz w:val="20"/>
                <w:szCs w:val="20"/>
              </w:rPr>
            </w:pPr>
            <w:r w:rsidRPr="00ED245B">
              <w:rPr>
                <w:rFonts w:ascii="Arial" w:hAnsi="Arial" w:cs="Arial"/>
                <w:b/>
                <w:bCs/>
                <w:sz w:val="20"/>
                <w:szCs w:val="20"/>
              </w:rPr>
              <w:t xml:space="preserve">Deadline </w:t>
            </w:r>
            <w:proofErr w:type="gramStart"/>
            <w:r w:rsidRPr="00ED245B">
              <w:rPr>
                <w:rFonts w:ascii="Arial" w:hAnsi="Arial" w:cs="Arial"/>
                <w:b/>
                <w:bCs/>
                <w:sz w:val="20"/>
                <w:szCs w:val="20"/>
              </w:rPr>
              <w:t>To</w:t>
            </w:r>
            <w:proofErr w:type="gramEnd"/>
            <w:r w:rsidRPr="00ED245B">
              <w:rPr>
                <w:rFonts w:ascii="Arial" w:hAnsi="Arial" w:cs="Arial"/>
                <w:b/>
                <w:bCs/>
                <w:sz w:val="20"/>
                <w:szCs w:val="20"/>
              </w:rPr>
              <w:t xml:space="preserve"> Apply</w:t>
            </w:r>
          </w:p>
        </w:tc>
        <w:tc>
          <w:tcPr>
            <w:tcW w:w="70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B25AA54" w14:textId="77777777" w:rsidR="00ED245B" w:rsidRPr="00ED245B" w:rsidRDefault="00ED245B" w:rsidP="00C93700">
            <w:pPr>
              <w:rPr>
                <w:rFonts w:ascii="Arial" w:hAnsi="Arial" w:cs="Arial"/>
                <w:b/>
                <w:bCs/>
                <w:sz w:val="20"/>
                <w:szCs w:val="20"/>
              </w:rPr>
            </w:pPr>
            <w:r w:rsidRPr="00ED245B">
              <w:rPr>
                <w:rFonts w:ascii="Arial" w:hAnsi="Arial" w:cs="Arial"/>
                <w:b/>
                <w:bCs/>
                <w:sz w:val="20"/>
                <w:szCs w:val="20"/>
              </w:rPr>
              <w:t>Additional Information</w:t>
            </w:r>
          </w:p>
        </w:tc>
      </w:tr>
      <w:bookmarkEnd w:id="0"/>
      <w:bookmarkEnd w:id="1"/>
      <w:bookmarkEnd w:id="2"/>
      <w:tr w:rsidR="00ED245B" w:rsidRPr="00ED245B" w14:paraId="586CB483"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2BE99"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NCAI Stabilization Grants for Native-Owned Small Businesses Impacted by Coronavirus Pandemic</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6AF61" w14:textId="403DD624"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2CDC4" w14:textId="77777777" w:rsidR="00ED245B" w:rsidRPr="00ED245B" w:rsidRDefault="00ED245B" w:rsidP="00C93700">
            <w:pPr>
              <w:rPr>
                <w:rFonts w:ascii="Arial" w:eastAsia="Times New Roman" w:hAnsi="Arial" w:cs="Arial"/>
                <w:sz w:val="20"/>
                <w:szCs w:val="20"/>
              </w:rPr>
            </w:pPr>
            <w:r w:rsidRPr="00ED245B">
              <w:rPr>
                <w:rFonts w:ascii="Arial" w:hAnsi="Arial" w:cs="Arial"/>
                <w:color w:val="13355C"/>
                <w:sz w:val="20"/>
                <w:szCs w:val="20"/>
              </w:rPr>
              <w:t xml:space="preserve">Native-owned small businesses in tribal communities provide critical jobs and income to tribal citizens and their families while enriching the quality of community life by providing goods and services to </w:t>
            </w:r>
            <w:proofErr w:type="gramStart"/>
            <w:r w:rsidRPr="00ED245B">
              <w:rPr>
                <w:rFonts w:ascii="Arial" w:hAnsi="Arial" w:cs="Arial"/>
                <w:color w:val="13355C"/>
                <w:sz w:val="20"/>
                <w:szCs w:val="20"/>
              </w:rPr>
              <w:t>local residents</w:t>
            </w:r>
            <w:proofErr w:type="gramEnd"/>
            <w:r w:rsidRPr="00ED245B">
              <w:rPr>
                <w:rFonts w:ascii="Arial" w:hAnsi="Arial" w:cs="Arial"/>
                <w:color w:val="13355C"/>
                <w:sz w:val="20"/>
                <w:szCs w:val="20"/>
              </w:rPr>
              <w:t xml:space="preserve"> and the public at-large.  With generous support from </w:t>
            </w:r>
            <w:hyperlink r:id="rId18" w:tgtFrame="_blank" w:history="1">
              <w:r w:rsidRPr="00ED245B">
                <w:rPr>
                  <w:rStyle w:val="Hyperlink"/>
                  <w:rFonts w:ascii="Arial" w:hAnsi="Arial" w:cs="Arial"/>
                  <w:b/>
                  <w:bCs/>
                  <w:color w:val="4CAAD8"/>
                  <w:sz w:val="20"/>
                  <w:szCs w:val="20"/>
                  <w:bdr w:val="none" w:sz="0" w:space="0" w:color="auto" w:frame="1"/>
                  <w:shd w:val="clear" w:color="auto" w:fill="FFFFFF"/>
                </w:rPr>
                <w:t>Google.org</w:t>
              </w:r>
            </w:hyperlink>
            <w:r w:rsidRPr="00ED245B">
              <w:rPr>
                <w:rFonts w:ascii="Arial" w:eastAsia="Times New Roman" w:hAnsi="Arial" w:cs="Arial"/>
                <w:color w:val="202020"/>
                <w:sz w:val="20"/>
                <w:szCs w:val="20"/>
                <w:shd w:val="clear" w:color="auto" w:fill="FFFFFF"/>
              </w:rPr>
              <w:t>, NCAI is offering business stabilization grants in the amount of $5,000 each to a total of 28 selected Native-owned small businesses that have been severely impacted by the curtailing of commercial activity caused by the COVID-19 pandemic.  For more info., eligibility criteria, and how to apply, click </w:t>
            </w:r>
            <w:hyperlink r:id="rId19" w:tgtFrame="_blank" w:history="1">
              <w:r w:rsidRPr="00ED245B">
                <w:rPr>
                  <w:rStyle w:val="Hyperlink"/>
                  <w:rFonts w:ascii="Arial" w:hAnsi="Arial" w:cs="Arial"/>
                  <w:b/>
                  <w:bCs/>
                  <w:color w:val="4CAAD8"/>
                  <w:sz w:val="20"/>
                  <w:szCs w:val="20"/>
                  <w:bdr w:val="none" w:sz="0" w:space="0" w:color="auto" w:frame="1"/>
                  <w:shd w:val="clear" w:color="auto" w:fill="FFFFFF"/>
                </w:rPr>
                <w:t>here</w:t>
              </w:r>
            </w:hyperlink>
            <w:r w:rsidRPr="00ED245B">
              <w:rPr>
                <w:rFonts w:ascii="Arial" w:eastAsia="Times New Roman" w:hAnsi="Arial" w:cs="Arial"/>
                <w:color w:val="202020"/>
                <w:sz w:val="20"/>
                <w:szCs w:val="20"/>
                <w:shd w:val="clear" w:color="auto" w:fill="FFFFFF"/>
              </w:rPr>
              <w:t>.</w:t>
            </w:r>
          </w:p>
        </w:tc>
      </w:tr>
      <w:tr w:rsidR="00ED245B" w:rsidRPr="00ED245B" w14:paraId="4731773B"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627BD"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Rural &amp; Tribal Passenger Transportation Technical Assistance</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F3B8C" w14:textId="677B75F2"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Ongoing</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C6B69" w14:textId="77777777" w:rsidR="00ED245B" w:rsidRPr="00ED245B" w:rsidRDefault="00ED245B" w:rsidP="00C93700">
            <w:pPr>
              <w:rPr>
                <w:rFonts w:ascii="Arial" w:eastAsia="Times New Roman" w:hAnsi="Arial" w:cs="Arial"/>
                <w:sz w:val="20"/>
                <w:szCs w:val="20"/>
              </w:rPr>
            </w:pPr>
            <w:hyperlink r:id="rId20" w:tgtFrame="_blank" w:history="1">
              <w:r w:rsidRPr="00ED245B">
                <w:rPr>
                  <w:rFonts w:ascii="Arial" w:eastAsia="Times New Roman" w:hAnsi="Arial" w:cs="Arial"/>
                  <w:b/>
                  <w:bCs/>
                  <w:color w:val="1D5782"/>
                  <w:sz w:val="20"/>
                  <w:szCs w:val="20"/>
                  <w:u w:val="single"/>
                  <w:bdr w:val="none" w:sz="0" w:space="0" w:color="auto" w:frame="1"/>
                  <w:shd w:val="clear" w:color="auto" w:fill="F3F3F3"/>
                </w:rPr>
                <w:t>Rural and Tribal Passenger Transportation Technical Assistance</w:t>
              </w:r>
            </w:hyperlink>
            <w:r w:rsidRPr="00ED245B">
              <w:rPr>
                <w:rFonts w:ascii="Arial" w:eastAsia="Times New Roman" w:hAnsi="Arial" w:cs="Arial"/>
                <w:color w:val="201F1E"/>
                <w:sz w:val="20"/>
                <w:szCs w:val="20"/>
              </w:rPr>
              <w:br/>
            </w:r>
            <w:r w:rsidRPr="00ED245B">
              <w:rPr>
                <w:rFonts w:ascii="Arial" w:eastAsia="Times New Roman" w:hAnsi="Arial" w:cs="Arial"/>
                <w:color w:val="201F1E"/>
                <w:sz w:val="20"/>
                <w:szCs w:val="20"/>
                <w:shd w:val="clear" w:color="auto" w:fill="F3F3F3"/>
              </w:rPr>
              <w:t>The Community Transportation Association of America offers technical assistance for tribes and rural communities of less than 50,000 people to plan system start-up, transit service improvements, facility development, marketing, transportation coordination and staff training.</w:t>
            </w:r>
          </w:p>
        </w:tc>
      </w:tr>
      <w:tr w:rsidR="00ED245B" w:rsidRPr="00ED245B" w14:paraId="2A1F7181"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7F557"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Community Facilities Fund (LISC)</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BDB74" w14:textId="7AE092C4"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Ongoing</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CA9A" w14:textId="77777777" w:rsidR="00ED245B" w:rsidRPr="00ED245B" w:rsidRDefault="00ED245B" w:rsidP="00C93700">
            <w:pPr>
              <w:pStyle w:val="size-14"/>
              <w:shd w:val="clear" w:color="auto" w:fill="FFFFFF"/>
              <w:spacing w:before="0" w:beforeAutospacing="0" w:after="0" w:afterAutospacing="0"/>
              <w:rPr>
                <w:rFonts w:ascii="Arial" w:hAnsi="Arial" w:cs="Arial"/>
                <w:color w:val="011323"/>
                <w:sz w:val="20"/>
                <w:szCs w:val="20"/>
              </w:rPr>
            </w:pPr>
            <w:r w:rsidRPr="00ED245B">
              <w:rPr>
                <w:rStyle w:val="Strong"/>
                <w:rFonts w:ascii="Arial" w:hAnsi="Arial" w:cs="Arial"/>
                <w:color w:val="011323"/>
                <w:sz w:val="20"/>
                <w:szCs w:val="20"/>
              </w:rPr>
              <w:t>RURAL LISC</w:t>
            </w:r>
            <w:r w:rsidRPr="00ED245B">
              <w:rPr>
                <w:rStyle w:val="font-avenir"/>
                <w:rFonts w:ascii="Arial" w:hAnsi="Arial" w:cs="Arial"/>
                <w:color w:val="011323"/>
                <w:sz w:val="20"/>
                <w:szCs w:val="20"/>
              </w:rPr>
              <w:t xml:space="preserve"> (Local Initiatives Support Corporation) created the Community Facilities Fund to provide capital to help develop &amp; improve essential community facilities in rural areas. This fund provides permanent and construction-to-permanent financing for rural community facilities, including health care centers, hospitals, educational facilities, and other nonprofit and public facilities in rural communities with populations under 20,000. Click </w:t>
            </w:r>
            <w:hyperlink r:id="rId21" w:history="1">
              <w:r w:rsidRPr="00ED245B">
                <w:rPr>
                  <w:rStyle w:val="Strong"/>
                  <w:rFonts w:ascii="Arial" w:hAnsi="Arial" w:cs="Arial"/>
                  <w:color w:val="0000FF"/>
                  <w:sz w:val="20"/>
                  <w:szCs w:val="20"/>
                  <w:u w:val="single"/>
                </w:rPr>
                <w:t>here</w:t>
              </w:r>
            </w:hyperlink>
            <w:r w:rsidRPr="00ED245B">
              <w:rPr>
                <w:rStyle w:val="font-avenir"/>
                <w:rFonts w:ascii="Arial" w:hAnsi="Arial" w:cs="Arial"/>
                <w:color w:val="011323"/>
                <w:sz w:val="20"/>
                <w:szCs w:val="20"/>
              </w:rPr>
              <w:t xml:space="preserve"> for more. </w:t>
            </w:r>
          </w:p>
        </w:tc>
      </w:tr>
      <w:tr w:rsidR="00ED245B" w:rsidRPr="00ED245B" w14:paraId="779091AB"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0E15A" w14:textId="77777777" w:rsidR="00ED245B" w:rsidRPr="00ED245B" w:rsidRDefault="00ED245B" w:rsidP="00C93700">
            <w:pPr>
              <w:rPr>
                <w:rFonts w:ascii="Arial" w:hAnsi="Arial" w:cs="Arial"/>
                <w:b/>
                <w:sz w:val="20"/>
                <w:szCs w:val="20"/>
              </w:rPr>
            </w:pPr>
            <w:r w:rsidRPr="00ED245B">
              <w:rPr>
                <w:rFonts w:ascii="Arial" w:hAnsi="Arial" w:cs="Arial"/>
                <w:b/>
                <w:sz w:val="20"/>
                <w:szCs w:val="20"/>
              </w:rPr>
              <w:t>Rural Broadband Loans &amp; Loan Guarantees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2B5C" w14:textId="794CDA37"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65750" w14:textId="77777777" w:rsidR="00ED245B" w:rsidRPr="00ED245B" w:rsidRDefault="00ED245B" w:rsidP="00C93700">
            <w:pPr>
              <w:rPr>
                <w:rFonts w:ascii="Arial" w:hAnsi="Arial" w:cs="Arial"/>
                <w:sz w:val="20"/>
                <w:szCs w:val="20"/>
              </w:rPr>
            </w:pPr>
            <w:r w:rsidRPr="00ED245B">
              <w:rPr>
                <w:rFonts w:ascii="Arial" w:hAnsi="Arial" w:cs="Arial"/>
                <w:sz w:val="20"/>
                <w:szCs w:val="20"/>
              </w:rPr>
              <w:t xml:space="preserve">USDA Broadband Program furnishes loans and loan guarantees to provide funds for the costs of construction, improvement, or acquisition of facilities and equipment needed to provide service at the broadband lending speed in eligible rural areas. For more info. on other programs administered by Rural Utility Service (RUS) Telecommunications visit:  </w:t>
            </w:r>
            <w:hyperlink r:id="rId22" w:history="1">
              <w:r w:rsidRPr="00ED245B">
                <w:rPr>
                  <w:rStyle w:val="Hyperlink"/>
                  <w:rFonts w:ascii="Arial" w:hAnsi="Arial" w:cs="Arial"/>
                  <w:sz w:val="20"/>
                  <w:szCs w:val="20"/>
                </w:rPr>
                <w:t>http://www.rd.usda.gov/programs-services/all-programs/telecom-programs</w:t>
              </w:r>
            </w:hyperlink>
            <w:r w:rsidRPr="00ED245B">
              <w:rPr>
                <w:rFonts w:ascii="Arial" w:hAnsi="Arial" w:cs="Arial"/>
                <w:sz w:val="20"/>
                <w:szCs w:val="20"/>
              </w:rPr>
              <w:t xml:space="preserve"> </w:t>
            </w:r>
          </w:p>
        </w:tc>
      </w:tr>
      <w:tr w:rsidR="00ED245B" w:rsidRPr="00ED245B" w14:paraId="1F6CBA39"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145D6" w14:textId="77777777" w:rsidR="00ED245B" w:rsidRPr="00ED245B" w:rsidRDefault="00ED245B" w:rsidP="00C93700">
            <w:pPr>
              <w:rPr>
                <w:rFonts w:ascii="Arial" w:hAnsi="Arial" w:cs="Arial"/>
                <w:b/>
                <w:bCs/>
                <w:color w:val="000000"/>
                <w:sz w:val="20"/>
                <w:szCs w:val="20"/>
              </w:rPr>
            </w:pPr>
            <w:r w:rsidRPr="00ED245B">
              <w:rPr>
                <w:rFonts w:ascii="Arial" w:hAnsi="Arial" w:cs="Arial"/>
                <w:b/>
                <w:bCs/>
                <w:color w:val="000000"/>
                <w:sz w:val="20"/>
                <w:szCs w:val="20"/>
              </w:rPr>
              <w:t>USDA WATER &amp; WASTE DISPOSAL LOANS &amp; GRANTS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0C7D4" w14:textId="385FB75F"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0CDA" w14:textId="77777777" w:rsidR="00ED245B" w:rsidRPr="00ED245B" w:rsidRDefault="00ED245B" w:rsidP="00C93700">
            <w:pPr>
              <w:rPr>
                <w:rFonts w:ascii="Arial" w:hAnsi="Arial" w:cs="Arial"/>
                <w:bCs/>
                <w:color w:val="000000"/>
                <w:sz w:val="20"/>
                <w:szCs w:val="20"/>
              </w:rPr>
            </w:pPr>
            <w:r w:rsidRPr="00ED245B">
              <w:rPr>
                <w:rFonts w:ascii="Arial" w:hAnsi="Arial" w:cs="Arial"/>
                <w:bCs/>
                <w:color w:val="323131"/>
                <w:sz w:val="20"/>
                <w:szCs w:val="20"/>
              </w:rPr>
              <w:t>USDA’s</w:t>
            </w:r>
            <w:r w:rsidRPr="00ED245B">
              <w:rPr>
                <w:rFonts w:ascii="Arial" w:hAnsi="Arial" w:cs="Arial"/>
                <w:bCs/>
                <w:color w:val="000000"/>
                <w:sz w:val="20"/>
                <w:szCs w:val="20"/>
                <w:shd w:val="clear" w:color="auto" w:fill="FFFFFF"/>
              </w:rPr>
              <w:t xml:space="preserve"> </w:t>
            </w:r>
            <w:hyperlink r:id="rId23" w:tgtFrame="_blank" w:history="1">
              <w:r w:rsidRPr="00ED245B">
                <w:rPr>
                  <w:rStyle w:val="Hyperlink"/>
                  <w:rFonts w:ascii="Arial" w:hAnsi="Arial" w:cs="Arial"/>
                  <w:bCs/>
                  <w:color w:val="3366FF"/>
                  <w:sz w:val="20"/>
                  <w:szCs w:val="20"/>
                  <w:shd w:val="clear" w:color="auto" w:fill="FFFFFF"/>
                </w:rPr>
                <w:t>Water and Waste Disposal Loan and Grant Program</w:t>
              </w:r>
            </w:hyperlink>
            <w:r w:rsidRPr="00ED245B">
              <w:rPr>
                <w:rFonts w:ascii="Arial" w:hAnsi="Arial" w:cs="Arial"/>
                <w:bCs/>
                <w:color w:val="000000"/>
                <w:sz w:val="20"/>
                <w:szCs w:val="20"/>
                <w:shd w:val="clear" w:color="auto" w:fill="FFFFFF"/>
              </w:rPr>
              <w:t xml:space="preserve"> provides loans/grants for clean and reliable drinking water systems, sanitary sewage disposal, sanitary solid waste disposal, and storm water drainage to households and businesses in rural areas with a population of 10,000 or less. In some cases, funding may also be available for related activities such as legal and engineering fees, land acquisition, </w:t>
            </w:r>
            <w:proofErr w:type="gramStart"/>
            <w:r w:rsidRPr="00ED245B">
              <w:rPr>
                <w:rFonts w:ascii="Arial" w:hAnsi="Arial" w:cs="Arial"/>
                <w:bCs/>
                <w:color w:val="000000"/>
                <w:sz w:val="20"/>
                <w:szCs w:val="20"/>
                <w:shd w:val="clear" w:color="auto" w:fill="FFFFFF"/>
              </w:rPr>
              <w:t>water</w:t>
            </w:r>
            <w:proofErr w:type="gramEnd"/>
            <w:r w:rsidRPr="00ED245B">
              <w:rPr>
                <w:rFonts w:ascii="Arial" w:hAnsi="Arial" w:cs="Arial"/>
                <w:bCs/>
                <w:color w:val="000000"/>
                <w:sz w:val="20"/>
                <w:szCs w:val="20"/>
                <w:shd w:val="clear" w:color="auto" w:fill="FFFFFF"/>
              </w:rPr>
              <w:t xml:space="preserve"> and land rights, permits and equipment and other activities necessary to complete a project.  </w:t>
            </w:r>
            <w:r w:rsidRPr="00ED245B">
              <w:rPr>
                <w:rFonts w:ascii="Arial" w:hAnsi="Arial" w:cs="Arial"/>
                <w:bCs/>
                <w:color w:val="000000"/>
                <w:sz w:val="20"/>
                <w:szCs w:val="20"/>
                <w:u w:val="single"/>
                <w:shd w:val="clear" w:color="auto" w:fill="FFFFFF"/>
              </w:rPr>
              <w:t>Eligible Applicants</w:t>
            </w:r>
            <w:r w:rsidRPr="00ED245B">
              <w:rPr>
                <w:rFonts w:ascii="Arial" w:hAnsi="Arial" w:cs="Arial"/>
                <w:bCs/>
                <w:color w:val="000000"/>
                <w:sz w:val="20"/>
                <w:szCs w:val="20"/>
                <w:shd w:val="clear" w:color="auto" w:fill="FFFFFF"/>
              </w:rPr>
              <w:t xml:space="preserve"> include federally recognized tribes who are unable to obtain commercial credit.   </w:t>
            </w:r>
            <w:hyperlink r:id="rId24" w:tgtFrame="_blank" w:history="1">
              <w:proofErr w:type="spellStart"/>
              <w:r w:rsidRPr="00ED245B">
                <w:rPr>
                  <w:rStyle w:val="Hyperlink"/>
                  <w:rFonts w:ascii="Arial" w:hAnsi="Arial" w:cs="Arial"/>
                  <w:bCs/>
                  <w:sz w:val="20"/>
                  <w:szCs w:val="20"/>
                  <w:shd w:val="clear" w:color="auto" w:fill="FFFFFF"/>
                </w:rPr>
                <w:t>RDApply</w:t>
              </w:r>
              <w:proofErr w:type="spellEnd"/>
            </w:hyperlink>
            <w:r w:rsidRPr="00ED245B">
              <w:rPr>
                <w:rFonts w:ascii="Arial" w:hAnsi="Arial" w:cs="Arial"/>
                <w:bCs/>
                <w:color w:val="0000FF"/>
                <w:sz w:val="20"/>
                <w:szCs w:val="20"/>
                <w:shd w:val="clear" w:color="auto" w:fill="FFFFFF"/>
              </w:rPr>
              <w:t>.</w:t>
            </w:r>
          </w:p>
        </w:tc>
      </w:tr>
      <w:tr w:rsidR="00ED245B" w:rsidRPr="00ED245B" w14:paraId="2AEEDCE8"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0EAEF" w14:textId="77777777" w:rsidR="00ED245B" w:rsidRPr="00ED245B" w:rsidRDefault="00ED245B" w:rsidP="00C93700">
            <w:pPr>
              <w:rPr>
                <w:rFonts w:ascii="Arial" w:hAnsi="Arial" w:cs="Arial"/>
                <w:b/>
                <w:sz w:val="20"/>
                <w:szCs w:val="20"/>
              </w:rPr>
            </w:pPr>
            <w:r w:rsidRPr="00ED245B">
              <w:rPr>
                <w:rFonts w:ascii="Arial" w:hAnsi="Arial" w:cs="Arial"/>
                <w:b/>
                <w:sz w:val="20"/>
                <w:szCs w:val="20"/>
              </w:rPr>
              <w:t>Rural Business Development Grants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19E93" w14:textId="6FC497DF"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D5FBE" w14:textId="77777777" w:rsidR="00ED245B" w:rsidRPr="00ED245B" w:rsidRDefault="00ED245B" w:rsidP="00C93700">
            <w:pPr>
              <w:rPr>
                <w:rFonts w:ascii="Arial" w:hAnsi="Arial" w:cs="Arial"/>
                <w:sz w:val="20"/>
                <w:szCs w:val="20"/>
              </w:rPr>
            </w:pPr>
            <w:r w:rsidRPr="00ED245B">
              <w:rPr>
                <w:rFonts w:ascii="Arial" w:hAnsi="Arial" w:cs="Arial"/>
                <w:color w:val="000000"/>
                <w:sz w:val="20"/>
                <w:szCs w:val="20"/>
                <w:shd w:val="clear" w:color="auto" w:fill="FFFFFF"/>
              </w:rPr>
              <w:t xml:space="preserve">Federally Recognized Indian Tribes are eligible. This program is a competitive grant designed to support targeted technical assistance, training and other activities leading to the development or expansion of small and emerging private businesses in rural areas which will employ 50 or fewer new employees and has less than $1 million in gross revenue. Programmatic activities are separated into enterprise or opportunity type grant activities.  More info. at: </w:t>
            </w:r>
            <w:hyperlink r:id="rId25" w:history="1">
              <w:r w:rsidRPr="00ED245B">
                <w:rPr>
                  <w:rFonts w:ascii="Arial" w:hAnsi="Arial" w:cs="Arial"/>
                  <w:color w:val="0000FF"/>
                  <w:sz w:val="20"/>
                  <w:szCs w:val="20"/>
                  <w:u w:val="single"/>
                </w:rPr>
                <w:t>https://www.rd.usda.gov/programs-services/rural-business-development-grants</w:t>
              </w:r>
            </w:hyperlink>
            <w:r w:rsidRPr="00ED245B">
              <w:rPr>
                <w:rFonts w:ascii="Arial" w:hAnsi="Arial" w:cs="Arial"/>
                <w:sz w:val="20"/>
                <w:szCs w:val="20"/>
              </w:rPr>
              <w:t xml:space="preserve"> </w:t>
            </w:r>
            <w:r w:rsidRPr="00ED245B">
              <w:rPr>
                <w:rFonts w:ascii="Arial" w:hAnsi="Arial" w:cs="Arial"/>
                <w:color w:val="000000"/>
                <w:sz w:val="20"/>
                <w:szCs w:val="20"/>
                <w:shd w:val="clear" w:color="auto" w:fill="FFFFFF"/>
              </w:rPr>
              <w:t xml:space="preserve"> </w:t>
            </w:r>
          </w:p>
        </w:tc>
      </w:tr>
      <w:tr w:rsidR="00ED245B" w:rsidRPr="00ED245B" w14:paraId="168BE7D0"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D84CD"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lastRenderedPageBreak/>
              <w:t>Indian Land Tenure Foundation - Land Recovery Efforts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C821E" w14:textId="6D2AD7D5"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883FB" w14:textId="77777777" w:rsidR="00ED245B" w:rsidRPr="00ED245B" w:rsidRDefault="00ED245B" w:rsidP="00C93700">
            <w:pPr>
              <w:shd w:val="clear" w:color="auto" w:fill="FFFFFF"/>
              <w:textAlignment w:val="baseline"/>
              <w:rPr>
                <w:rFonts w:ascii="Arial" w:hAnsi="Arial" w:cs="Arial"/>
                <w:color w:val="13355C"/>
                <w:sz w:val="20"/>
                <w:szCs w:val="20"/>
              </w:rPr>
            </w:pPr>
            <w:r w:rsidRPr="00ED245B">
              <w:rPr>
                <w:rFonts w:ascii="Arial" w:hAnsi="Arial" w:cs="Arial"/>
                <w:color w:val="13355C"/>
                <w:sz w:val="20"/>
                <w:szCs w:val="20"/>
              </w:rPr>
              <w:t xml:space="preserve">The Foundation provides funding to Indian nations to support various aspects of land recovery with a focus on reacquiring alienated federal lands. Returning lands to Indian ownership and control is important to ensure that Indian people have access to the financial and natural resources within their own reservations. The Foundation supports a variety of initiatives to assist tribes in the development of plans to reacquire reservation lands.  More info. at:  </w:t>
            </w:r>
            <w:hyperlink r:id="rId26" w:history="1">
              <w:r w:rsidRPr="00ED245B">
                <w:rPr>
                  <w:rStyle w:val="Hyperlink"/>
                  <w:rFonts w:ascii="Arial" w:hAnsi="Arial" w:cs="Arial"/>
                  <w:sz w:val="20"/>
                  <w:szCs w:val="20"/>
                </w:rPr>
                <w:t>https://www.iltf.org/grants/special-initiatives/land-recovery-efforts</w:t>
              </w:r>
            </w:hyperlink>
            <w:r w:rsidRPr="00ED245B">
              <w:rPr>
                <w:rFonts w:ascii="Arial" w:hAnsi="Arial" w:cs="Arial"/>
                <w:color w:val="13355C"/>
                <w:sz w:val="20"/>
                <w:szCs w:val="20"/>
              </w:rPr>
              <w:t xml:space="preserve"> </w:t>
            </w:r>
          </w:p>
        </w:tc>
      </w:tr>
      <w:tr w:rsidR="00ED245B" w:rsidRPr="00ED245B" w14:paraId="01A31D6A"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CFD0"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Emergency Community Water Assistance Grants (USDA-RD)</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90958" w14:textId="60D7ABF2"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86A4E" w14:textId="77777777" w:rsidR="00ED245B" w:rsidRPr="00ED245B" w:rsidRDefault="00ED245B" w:rsidP="00C93700">
            <w:pPr>
              <w:shd w:val="clear" w:color="auto" w:fill="FFFFFF"/>
              <w:rPr>
                <w:rFonts w:ascii="Arial" w:hAnsi="Arial" w:cs="Arial"/>
                <w:bCs/>
                <w:sz w:val="20"/>
                <w:szCs w:val="20"/>
                <w:lang w:val="en"/>
              </w:rPr>
            </w:pPr>
            <w:r w:rsidRPr="00ED245B">
              <w:rPr>
                <w:rFonts w:ascii="Arial" w:hAnsi="Arial" w:cs="Arial"/>
                <w:bCs/>
                <w:sz w:val="20"/>
                <w:szCs w:val="20"/>
                <w:lang w:val="en"/>
              </w:rPr>
              <w:t xml:space="preserve">Program helps eligible rural communities recover from or prepare for emergencies that result in a decline in capacity to provide safe, reliable drinking water for households &amp; businesses. Federally recognized Tribal lands and </w:t>
            </w:r>
            <w:proofErr w:type="spellStart"/>
            <w:r w:rsidRPr="00ED245B">
              <w:rPr>
                <w:rFonts w:ascii="Arial" w:hAnsi="Arial" w:cs="Arial"/>
                <w:bCs/>
                <w:sz w:val="20"/>
                <w:szCs w:val="20"/>
                <w:lang w:val="en"/>
              </w:rPr>
              <w:t>Colonias</w:t>
            </w:r>
            <w:proofErr w:type="spellEnd"/>
            <w:r w:rsidRPr="00ED245B">
              <w:rPr>
                <w:rFonts w:ascii="Arial" w:hAnsi="Arial" w:cs="Arial"/>
                <w:bCs/>
                <w:sz w:val="20"/>
                <w:szCs w:val="20"/>
                <w:lang w:val="en"/>
              </w:rPr>
              <w:t xml:space="preserve"> are eligible; Privately owned wells are not eligible. • Up to $150K for repairs to breaks/leaks in existing water distribution lines, &amp; related maintenance. • Up to $500K for construction of a new water source, intake &amp;/or treatment facility or waterline extensions.  </w:t>
            </w:r>
            <w:hyperlink r:id="rId27" w:history="1">
              <w:r w:rsidRPr="00ED245B">
                <w:rPr>
                  <w:rStyle w:val="Hyperlink"/>
                  <w:rFonts w:ascii="Arial" w:hAnsi="Arial" w:cs="Arial"/>
                  <w:bCs/>
                  <w:sz w:val="20"/>
                  <w:szCs w:val="20"/>
                  <w:lang w:val="en"/>
                </w:rPr>
                <w:t>http://www.rurdev.usda.gov/UWP-ecwag.htm</w:t>
              </w:r>
            </w:hyperlink>
            <w:r w:rsidRPr="00ED245B">
              <w:rPr>
                <w:rFonts w:ascii="Arial" w:hAnsi="Arial" w:cs="Arial"/>
                <w:bCs/>
                <w:sz w:val="20"/>
                <w:szCs w:val="20"/>
                <w:lang w:val="en"/>
              </w:rPr>
              <w:t xml:space="preserve"> </w:t>
            </w:r>
          </w:p>
        </w:tc>
      </w:tr>
      <w:tr w:rsidR="00ED245B" w:rsidRPr="00ED245B" w14:paraId="68B3A432" w14:textId="77777777" w:rsidTr="00ED245B">
        <w:trPr>
          <w:cantSplit/>
          <w:trHeight w:val="520"/>
        </w:trPr>
        <w:tc>
          <w:tcPr>
            <w:tcW w:w="220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04BB621" w14:textId="77777777" w:rsidR="00ED245B" w:rsidRPr="00ED245B" w:rsidRDefault="00ED245B" w:rsidP="00C93700">
            <w:pPr>
              <w:rPr>
                <w:rFonts w:ascii="Arial" w:hAnsi="Arial" w:cs="Arial"/>
                <w:b/>
                <w:bCs/>
                <w:sz w:val="20"/>
                <w:szCs w:val="20"/>
              </w:rPr>
            </w:pPr>
            <w:r w:rsidRPr="00ED245B">
              <w:rPr>
                <w:rFonts w:ascii="Arial" w:hAnsi="Arial" w:cs="Arial"/>
                <w:sz w:val="20"/>
                <w:szCs w:val="20"/>
              </w:rPr>
              <w:br w:type="page"/>
            </w:r>
            <w:r w:rsidRPr="00ED245B">
              <w:rPr>
                <w:rFonts w:ascii="Arial" w:hAnsi="Arial" w:cs="Arial"/>
                <w:b/>
                <w:bCs/>
                <w:sz w:val="20"/>
                <w:szCs w:val="20"/>
              </w:rPr>
              <w:t>Agency/Source</w:t>
            </w:r>
          </w:p>
        </w:tc>
        <w:tc>
          <w:tcPr>
            <w:tcW w:w="1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7396CAA8" w14:textId="22DCF07F" w:rsidR="00ED245B" w:rsidRPr="00ED245B" w:rsidRDefault="00ED245B" w:rsidP="00C93700">
            <w:pPr>
              <w:rPr>
                <w:rFonts w:ascii="Arial" w:hAnsi="Arial" w:cs="Arial"/>
                <w:b/>
                <w:bCs/>
                <w:sz w:val="20"/>
                <w:szCs w:val="20"/>
              </w:rPr>
            </w:pPr>
            <w:r w:rsidRPr="00ED245B">
              <w:rPr>
                <w:rFonts w:ascii="Arial" w:hAnsi="Arial" w:cs="Arial"/>
                <w:b/>
                <w:bCs/>
                <w:sz w:val="20"/>
                <w:szCs w:val="20"/>
              </w:rPr>
              <w:t xml:space="preserve">Deadline </w:t>
            </w:r>
            <w:proofErr w:type="gramStart"/>
            <w:r w:rsidRPr="00ED245B">
              <w:rPr>
                <w:rFonts w:ascii="Arial" w:hAnsi="Arial" w:cs="Arial"/>
                <w:b/>
                <w:bCs/>
                <w:sz w:val="20"/>
                <w:szCs w:val="20"/>
              </w:rPr>
              <w:t>To</w:t>
            </w:r>
            <w:proofErr w:type="gramEnd"/>
            <w:r w:rsidRPr="00ED245B">
              <w:rPr>
                <w:rFonts w:ascii="Arial" w:hAnsi="Arial" w:cs="Arial"/>
                <w:b/>
                <w:bCs/>
                <w:sz w:val="20"/>
                <w:szCs w:val="20"/>
              </w:rPr>
              <w:t xml:space="preserve"> Apply</w:t>
            </w:r>
          </w:p>
        </w:tc>
        <w:tc>
          <w:tcPr>
            <w:tcW w:w="70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7AE9717C" w14:textId="77777777" w:rsidR="00ED245B" w:rsidRPr="00ED245B" w:rsidRDefault="00ED245B" w:rsidP="00C93700">
            <w:pPr>
              <w:rPr>
                <w:rFonts w:ascii="Arial" w:hAnsi="Arial" w:cs="Arial"/>
                <w:b/>
                <w:bCs/>
                <w:sz w:val="20"/>
                <w:szCs w:val="20"/>
              </w:rPr>
            </w:pPr>
            <w:r w:rsidRPr="00ED245B">
              <w:rPr>
                <w:rFonts w:ascii="Arial" w:hAnsi="Arial" w:cs="Arial"/>
                <w:b/>
                <w:bCs/>
                <w:sz w:val="20"/>
                <w:szCs w:val="20"/>
              </w:rPr>
              <w:t>Additional Information</w:t>
            </w:r>
          </w:p>
        </w:tc>
      </w:tr>
      <w:tr w:rsidR="00ED245B" w:rsidRPr="00ED245B" w14:paraId="5DFCF5B8"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C0E59"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 xml:space="preserve">Drinking Water and Waste Disposal for Rural &amp; Native Alaskan Villages </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F57EF" w14:textId="3A62FD32"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D2478" w14:textId="77777777" w:rsidR="00ED245B" w:rsidRPr="00ED245B" w:rsidRDefault="00ED245B" w:rsidP="00C93700">
            <w:pPr>
              <w:pStyle w:val="NormalWeb"/>
              <w:spacing w:before="0" w:beforeAutospacing="0" w:after="0" w:afterAutospacing="0"/>
              <w:rPr>
                <w:rFonts w:ascii="Arial" w:eastAsia="Times New Roman" w:hAnsi="Arial" w:cs="Arial"/>
                <w:sz w:val="20"/>
                <w:szCs w:val="20"/>
              </w:rPr>
            </w:pPr>
            <w:hyperlink r:id="rId28" w:history="1">
              <w:r w:rsidRPr="00ED245B">
                <w:rPr>
                  <w:rStyle w:val="Strong"/>
                  <w:rFonts w:ascii="Arial" w:eastAsia="Times New Roman" w:hAnsi="Arial" w:cs="Arial"/>
                  <w:color w:val="1D5782"/>
                  <w:sz w:val="20"/>
                  <w:szCs w:val="20"/>
                  <w:u w:val="single"/>
                </w:rPr>
                <w:t>Drinking Water and Waste Disposal for Rural and Native Alaskan Villages</w:t>
              </w:r>
            </w:hyperlink>
            <w:r w:rsidRPr="00ED245B">
              <w:rPr>
                <w:rFonts w:ascii="Arial" w:eastAsia="Times New Roman" w:hAnsi="Arial" w:cs="Arial"/>
                <w:sz w:val="20"/>
                <w:szCs w:val="20"/>
                <w:u w:val="single"/>
              </w:rPr>
              <w:t xml:space="preserve"> </w:t>
            </w:r>
            <w:r w:rsidRPr="00ED245B">
              <w:rPr>
                <w:rFonts w:ascii="Arial" w:eastAsia="Times New Roman" w:hAnsi="Arial" w:cs="Arial"/>
                <w:sz w:val="20"/>
                <w:szCs w:val="20"/>
                <w:u w:val="single"/>
              </w:rPr>
              <w:br/>
            </w:r>
            <w:r w:rsidRPr="00ED245B">
              <w:rPr>
                <w:rFonts w:ascii="Arial" w:eastAsia="Times New Roman" w:hAnsi="Arial" w:cs="Arial"/>
                <w:sz w:val="20"/>
                <w:szCs w:val="20"/>
              </w:rPr>
              <w:t>USDA Rural Development offers this program to help extend access to clean, reliable water and waste disposal systems for households and businesses in remote and extremely isolated parts of the U. S.</w:t>
            </w:r>
            <w:r w:rsidRPr="00ED245B">
              <w:rPr>
                <w:rStyle w:val="Strong"/>
                <w:rFonts w:ascii="Arial" w:eastAsia="Times New Roman" w:hAnsi="Arial" w:cs="Arial"/>
                <w:sz w:val="20"/>
                <w:szCs w:val="20"/>
              </w:rPr>
              <w:t xml:space="preserve"> </w:t>
            </w:r>
          </w:p>
        </w:tc>
      </w:tr>
      <w:tr w:rsidR="00ED245B" w:rsidRPr="00ED245B" w14:paraId="2A2483D6"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B83C9" w14:textId="77777777" w:rsidR="00ED245B" w:rsidRPr="00ED245B" w:rsidRDefault="00ED245B" w:rsidP="00C93700">
            <w:pPr>
              <w:rPr>
                <w:rFonts w:ascii="Arial" w:hAnsi="Arial" w:cs="Arial"/>
                <w:b/>
                <w:sz w:val="20"/>
                <w:szCs w:val="20"/>
                <w:lang w:val="en"/>
              </w:rPr>
            </w:pPr>
            <w:r w:rsidRPr="00ED245B">
              <w:rPr>
                <w:rFonts w:ascii="Arial" w:hAnsi="Arial" w:cs="Arial"/>
                <w:b/>
                <w:sz w:val="20"/>
                <w:szCs w:val="20"/>
                <w:lang w:val="en"/>
              </w:rPr>
              <w:t>Telecommunications Infrastructure Loans &amp; Loan Guarantees</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B9E18" w14:textId="25D1B73C"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Ongoing</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CE405" w14:textId="77777777" w:rsidR="00ED245B" w:rsidRPr="00ED245B" w:rsidRDefault="00ED245B" w:rsidP="00C93700">
            <w:pPr>
              <w:pStyle w:val="NormalWeb"/>
              <w:spacing w:before="0" w:beforeAutospacing="0" w:after="0" w:afterAutospacing="0"/>
              <w:rPr>
                <w:rFonts w:ascii="Arial" w:eastAsia="Times New Roman" w:hAnsi="Arial" w:cs="Arial"/>
                <w:bCs/>
                <w:sz w:val="20"/>
                <w:szCs w:val="20"/>
                <w:lang w:val="en"/>
              </w:rPr>
            </w:pPr>
            <w:hyperlink r:id="rId29" w:history="1">
              <w:r w:rsidRPr="00ED245B">
                <w:rPr>
                  <w:rStyle w:val="Hyperlink"/>
                  <w:rFonts w:ascii="Arial" w:eastAsia="Times New Roman" w:hAnsi="Arial" w:cs="Arial"/>
                  <w:b/>
                  <w:bCs/>
                  <w:color w:val="1D5782"/>
                  <w:sz w:val="20"/>
                  <w:szCs w:val="20"/>
                </w:rPr>
                <w:t xml:space="preserve">Telecommunications Infrastructure Loans and Loan Guarantees </w:t>
              </w:r>
            </w:hyperlink>
            <w:r w:rsidRPr="00ED245B">
              <w:rPr>
                <w:rFonts w:ascii="Arial" w:eastAsia="Times New Roman" w:hAnsi="Arial" w:cs="Arial"/>
                <w:sz w:val="20"/>
                <w:szCs w:val="20"/>
                <w:u w:val="single"/>
              </w:rPr>
              <w:br/>
            </w:r>
            <w:r w:rsidRPr="00ED245B">
              <w:rPr>
                <w:rFonts w:ascii="Arial" w:eastAsia="Times New Roman" w:hAnsi="Arial" w:cs="Arial"/>
                <w:sz w:val="20"/>
                <w:szCs w:val="20"/>
              </w:rPr>
              <w:t>USDA Rural Development Program provides financing for the construction, maintenance, improvement and expansion of telephone service and broadband in rural areas.</w:t>
            </w:r>
          </w:p>
        </w:tc>
      </w:tr>
      <w:tr w:rsidR="00ED245B" w:rsidRPr="00ED245B" w14:paraId="2675C25B"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717F" w14:textId="77777777" w:rsidR="00ED245B" w:rsidRPr="00ED245B" w:rsidRDefault="00ED245B" w:rsidP="00C93700">
            <w:pPr>
              <w:rPr>
                <w:rFonts w:ascii="Arial" w:hAnsi="Arial" w:cs="Arial"/>
                <w:b/>
                <w:color w:val="363636"/>
                <w:sz w:val="20"/>
                <w:szCs w:val="20"/>
              </w:rPr>
            </w:pPr>
            <w:r w:rsidRPr="00ED245B">
              <w:rPr>
                <w:rFonts w:ascii="Arial" w:hAnsi="Arial" w:cs="Arial"/>
                <w:b/>
                <w:color w:val="363636"/>
                <w:sz w:val="20"/>
                <w:szCs w:val="20"/>
              </w:rPr>
              <w:t>Environmental Infrastructure Loan Program (RCAC)</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8FD49" w14:textId="3DB10C2D"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9C5CB" w14:textId="77777777" w:rsidR="00ED245B" w:rsidRPr="00ED245B" w:rsidRDefault="00ED245B" w:rsidP="00C93700">
            <w:pPr>
              <w:pStyle w:val="PlainText"/>
              <w:rPr>
                <w:rFonts w:ascii="Arial" w:eastAsia="Times New Roman" w:hAnsi="Arial" w:cs="Arial"/>
                <w:sz w:val="20"/>
                <w:szCs w:val="20"/>
              </w:rPr>
            </w:pPr>
            <w:r w:rsidRPr="00ED245B">
              <w:rPr>
                <w:rFonts w:ascii="Arial" w:eastAsia="Times New Roman" w:hAnsi="Arial" w:cs="Arial"/>
                <w:sz w:val="20"/>
                <w:szCs w:val="20"/>
              </w:rPr>
              <w:t xml:space="preserve">Loan Program to create/improve/expand supply of safe drinking water, waste disposal systems &amp; other facilities serving rural communities by providing early funding to small rural communities to determine feasibility &amp; pay pre-development costs prior to receiving state &amp;/or federal program funding. May also provide interim construction financing, &amp; intermediate/long-term loans for system improvements. Nonprofit orgs., public agencies &amp; tribal governments are eligible. Projects must </w:t>
            </w:r>
            <w:proofErr w:type="gramStart"/>
            <w:r w:rsidRPr="00ED245B">
              <w:rPr>
                <w:rFonts w:ascii="Arial" w:eastAsia="Times New Roman" w:hAnsi="Arial" w:cs="Arial"/>
                <w:sz w:val="20"/>
                <w:szCs w:val="20"/>
              </w:rPr>
              <w:t>be located in</w:t>
            </w:r>
            <w:proofErr w:type="gramEnd"/>
            <w:r w:rsidRPr="00ED245B">
              <w:rPr>
                <w:rFonts w:ascii="Arial" w:eastAsia="Times New Roman" w:hAnsi="Arial" w:cs="Arial"/>
                <w:sz w:val="20"/>
                <w:szCs w:val="20"/>
              </w:rPr>
              <w:t xml:space="preserve"> rural areas with populations of 50,000 or less in AK, AZ, CA, CO, HI, ID, MT, NV, NM, OR, UT, WA and WY. Community size is limited to 10,000 for long-term USDA guaranteed loans &amp; short-term loans for which USDA is the long-term lender. Eligible projects incl. water, wastewater, solid waste/storm water facilities. Contact Juanita Hallstrom, </w:t>
            </w:r>
            <w:hyperlink r:id="rId30" w:history="1">
              <w:r w:rsidRPr="00ED245B">
                <w:rPr>
                  <w:rStyle w:val="Hyperlink"/>
                  <w:rFonts w:ascii="Arial" w:eastAsia="Times New Roman" w:hAnsi="Arial" w:cs="Arial"/>
                  <w:sz w:val="20"/>
                  <w:szCs w:val="20"/>
                </w:rPr>
                <w:t>jhallstrom@rcac.org</w:t>
              </w:r>
            </w:hyperlink>
            <w:r w:rsidRPr="00ED245B">
              <w:rPr>
                <w:rFonts w:ascii="Arial" w:eastAsia="Times New Roman" w:hAnsi="Arial" w:cs="Arial"/>
                <w:sz w:val="20"/>
                <w:szCs w:val="20"/>
              </w:rPr>
              <w:t xml:space="preserve"> or visit </w:t>
            </w:r>
            <w:hyperlink r:id="rId31" w:history="1">
              <w:r w:rsidRPr="00ED245B">
                <w:rPr>
                  <w:rStyle w:val="Hyperlink"/>
                  <w:rFonts w:ascii="Arial" w:eastAsia="Times New Roman" w:hAnsi="Arial" w:cs="Arial"/>
                  <w:sz w:val="20"/>
                  <w:szCs w:val="20"/>
                </w:rPr>
                <w:t>www.rcac.org</w:t>
              </w:r>
            </w:hyperlink>
            <w:r w:rsidRPr="00ED245B">
              <w:rPr>
                <w:rFonts w:ascii="Arial" w:eastAsia="Times New Roman" w:hAnsi="Arial" w:cs="Arial"/>
                <w:sz w:val="20"/>
                <w:szCs w:val="20"/>
              </w:rPr>
              <w:t xml:space="preserve"> </w:t>
            </w:r>
          </w:p>
        </w:tc>
      </w:tr>
      <w:tr w:rsidR="00ED245B" w:rsidRPr="00ED245B" w14:paraId="1FFBB388"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DED16" w14:textId="77777777" w:rsidR="00ED245B" w:rsidRPr="00ED245B" w:rsidRDefault="00ED245B" w:rsidP="00C93700">
            <w:pPr>
              <w:rPr>
                <w:rFonts w:ascii="Arial" w:hAnsi="Arial" w:cs="Arial"/>
                <w:b/>
                <w:bCs/>
                <w:color w:val="000000"/>
                <w:sz w:val="20"/>
                <w:szCs w:val="20"/>
              </w:rPr>
            </w:pPr>
            <w:r w:rsidRPr="00ED245B">
              <w:rPr>
                <w:rFonts w:ascii="Arial" w:hAnsi="Arial" w:cs="Arial"/>
                <w:b/>
                <w:bCs/>
                <w:color w:val="000000"/>
                <w:sz w:val="20"/>
                <w:szCs w:val="20"/>
              </w:rPr>
              <w:t xml:space="preserve">National Endowment for the Arts “Our Town” Grant Program </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D182B" w14:textId="736729B1"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505C9" w14:textId="77777777" w:rsidR="00ED245B" w:rsidRPr="00ED245B" w:rsidRDefault="00ED245B" w:rsidP="00C93700">
            <w:pPr>
              <w:rPr>
                <w:rFonts w:ascii="Arial" w:hAnsi="Arial" w:cs="Arial"/>
                <w:bCs/>
                <w:color w:val="323131"/>
                <w:sz w:val="20"/>
                <w:szCs w:val="20"/>
              </w:rPr>
            </w:pPr>
            <w:r w:rsidRPr="00ED245B">
              <w:rPr>
                <w:rFonts w:ascii="Arial" w:hAnsi="Arial" w:cs="Arial"/>
                <w:bCs/>
                <w:color w:val="323131"/>
                <w:sz w:val="20"/>
                <w:szCs w:val="20"/>
              </w:rPr>
              <w:t xml:space="preserve">Program supports creative placemaking projects to help transform communities into lively, beautiful &amp; resilient places achieving community goals through strategies that incorporate arts, culture, &amp;/or design. This funding supports local efforts to enhance quality of life &amp; opportunity for existing residents, increase creative activity, &amp; create or preserve a distinct sense of place. Eligible lead applicants are: ● Nonprofit tax-exempt 501(c)(3) U.S. organizations with </w:t>
            </w:r>
            <w:r w:rsidRPr="00ED245B">
              <w:rPr>
                <w:rStyle w:val="Strong"/>
                <w:rFonts w:ascii="Arial" w:hAnsi="Arial" w:cs="Arial"/>
                <w:b w:val="0"/>
                <w:color w:val="323131"/>
                <w:sz w:val="20"/>
                <w:szCs w:val="20"/>
              </w:rPr>
              <w:t>3-year history of programming</w:t>
            </w:r>
            <w:r w:rsidRPr="00ED245B">
              <w:rPr>
                <w:rFonts w:ascii="Arial" w:hAnsi="Arial" w:cs="Arial"/>
                <w:bCs/>
                <w:color w:val="323131"/>
                <w:sz w:val="20"/>
                <w:szCs w:val="20"/>
              </w:rPr>
              <w:t xml:space="preserve">; and ● Local govt counties, parishes, cities, towns, villages, or federally recognized tribal governments.   </w:t>
            </w:r>
            <w:hyperlink r:id="rId32" w:history="1">
              <w:r w:rsidRPr="00ED245B">
                <w:rPr>
                  <w:rStyle w:val="Hyperlink"/>
                  <w:rFonts w:ascii="Arial" w:hAnsi="Arial" w:cs="Arial"/>
                  <w:bCs/>
                  <w:sz w:val="20"/>
                  <w:szCs w:val="20"/>
                </w:rPr>
                <w:t>https://www.arts.gov/grants-organizations/our-town/introduction</w:t>
              </w:r>
            </w:hyperlink>
            <w:r w:rsidRPr="00ED245B">
              <w:rPr>
                <w:rFonts w:ascii="Arial" w:hAnsi="Arial" w:cs="Arial"/>
                <w:bCs/>
                <w:color w:val="323131"/>
                <w:sz w:val="20"/>
                <w:szCs w:val="20"/>
              </w:rPr>
              <w:t xml:space="preserve">   </w:t>
            </w:r>
          </w:p>
        </w:tc>
      </w:tr>
      <w:tr w:rsidR="00ED245B" w:rsidRPr="00ED245B" w14:paraId="1D60EB59"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33523" w14:textId="77777777" w:rsidR="00ED245B" w:rsidRPr="00ED245B" w:rsidRDefault="00ED245B" w:rsidP="00C93700">
            <w:pPr>
              <w:rPr>
                <w:rFonts w:ascii="Arial" w:hAnsi="Arial" w:cs="Arial"/>
                <w:b/>
                <w:color w:val="363636"/>
                <w:sz w:val="20"/>
                <w:szCs w:val="20"/>
              </w:rPr>
            </w:pPr>
            <w:r w:rsidRPr="00ED245B">
              <w:rPr>
                <w:rFonts w:ascii="Arial" w:hAnsi="Arial" w:cs="Arial"/>
                <w:b/>
                <w:color w:val="363636"/>
                <w:sz w:val="20"/>
                <w:szCs w:val="20"/>
              </w:rPr>
              <w:t xml:space="preserve">Direct Home Loans for Native Americans - </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A3330" w14:textId="336D3C8F"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AB07A" w14:textId="77777777" w:rsidR="00ED245B" w:rsidRPr="00ED245B" w:rsidRDefault="00ED245B" w:rsidP="00C93700">
            <w:pPr>
              <w:pStyle w:val="PlainText"/>
              <w:rPr>
                <w:rFonts w:ascii="Arial" w:eastAsia="Times New Roman" w:hAnsi="Arial" w:cs="Arial"/>
                <w:sz w:val="20"/>
                <w:szCs w:val="20"/>
              </w:rPr>
            </w:pPr>
            <w:r w:rsidRPr="00ED245B">
              <w:rPr>
                <w:rFonts w:ascii="Arial" w:eastAsia="Times New Roman" w:hAnsi="Arial" w:cs="Arial"/>
                <w:sz w:val="20"/>
                <w:szCs w:val="20"/>
              </w:rPr>
              <w:t xml:space="preserve">Program makes home loans available to eligible Native American Veterans who wish to purchase, construct, or improve a home on Federal Trust land or to reduce the interest rate.  Veterans who are not Native American, but who are married to a Native American non-Veteran, may be eligible for a direct loan under this program.  For more info., visit the </w:t>
            </w:r>
            <w:bookmarkStart w:id="3" w:name="U.S.%20Department%20of%20Veterans%20Affa"/>
            <w:r w:rsidRPr="00ED245B">
              <w:rPr>
                <w:rFonts w:ascii="Arial" w:eastAsia="Times New Roman" w:hAnsi="Arial" w:cs="Arial"/>
                <w:sz w:val="20"/>
                <w:szCs w:val="20"/>
              </w:rPr>
              <w:fldChar w:fldCharType="begin"/>
            </w:r>
            <w:r w:rsidRPr="00ED245B">
              <w:rPr>
                <w:rFonts w:ascii="Arial" w:eastAsia="Times New Roman" w:hAnsi="Arial" w:cs="Arial"/>
                <w:sz w:val="20"/>
                <w:szCs w:val="20"/>
              </w:rPr>
              <w:instrText xml:space="preserve"> HYPERLINK "http://benefits.va.gov/homeloans/nadl.asp" \t "_blank" </w:instrText>
            </w:r>
            <w:r w:rsidRPr="00ED245B">
              <w:rPr>
                <w:rFonts w:ascii="Arial" w:eastAsia="Times New Roman" w:hAnsi="Arial" w:cs="Arial"/>
                <w:sz w:val="20"/>
                <w:szCs w:val="20"/>
              </w:rPr>
              <w:fldChar w:fldCharType="separate"/>
            </w:r>
            <w:r w:rsidRPr="00ED245B">
              <w:rPr>
                <w:rStyle w:val="Hyperlink"/>
                <w:rFonts w:ascii="Arial" w:eastAsia="Times New Roman" w:hAnsi="Arial" w:cs="Arial"/>
                <w:sz w:val="20"/>
                <w:szCs w:val="20"/>
              </w:rPr>
              <w:t>NADL program website</w:t>
            </w:r>
            <w:r w:rsidRPr="00ED245B">
              <w:rPr>
                <w:rFonts w:ascii="Arial" w:eastAsia="Times New Roman" w:hAnsi="Arial" w:cs="Arial"/>
                <w:sz w:val="20"/>
                <w:szCs w:val="20"/>
              </w:rPr>
              <w:fldChar w:fldCharType="end"/>
            </w:r>
            <w:bookmarkEnd w:id="3"/>
            <w:r w:rsidRPr="00ED245B">
              <w:rPr>
                <w:rFonts w:ascii="Arial" w:eastAsia="Times New Roman" w:hAnsi="Arial" w:cs="Arial"/>
                <w:sz w:val="20"/>
                <w:szCs w:val="20"/>
              </w:rPr>
              <w:t xml:space="preserve">.  More at </w:t>
            </w:r>
            <w:hyperlink r:id="rId33" w:tgtFrame="_blank" w:history="1">
              <w:r w:rsidRPr="00ED245B">
                <w:rPr>
                  <w:rStyle w:val="Hyperlink"/>
                  <w:rFonts w:ascii="Arial" w:hAnsi="Arial" w:cs="Arial"/>
                  <w:sz w:val="20"/>
                  <w:szCs w:val="20"/>
                </w:rPr>
                <w:t>Veterans Benefits Administration (VBA)</w:t>
              </w:r>
            </w:hyperlink>
          </w:p>
        </w:tc>
      </w:tr>
      <w:tr w:rsidR="00ED245B" w:rsidRPr="00ED245B" w14:paraId="32EF3C3C" w14:textId="77777777" w:rsidTr="00ED245B">
        <w:trPr>
          <w:cantSplit/>
          <w:trHeight w:val="520"/>
        </w:trPr>
        <w:tc>
          <w:tcPr>
            <w:tcW w:w="220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53CD32" w14:textId="77777777" w:rsidR="00ED245B" w:rsidRPr="00ED245B" w:rsidRDefault="00ED245B" w:rsidP="00C93700">
            <w:pPr>
              <w:rPr>
                <w:rFonts w:ascii="Arial" w:hAnsi="Arial" w:cs="Arial"/>
                <w:b/>
                <w:bCs/>
                <w:sz w:val="20"/>
                <w:szCs w:val="20"/>
              </w:rPr>
            </w:pPr>
            <w:r w:rsidRPr="00ED245B">
              <w:rPr>
                <w:rFonts w:ascii="Arial" w:hAnsi="Arial" w:cs="Arial"/>
                <w:sz w:val="20"/>
                <w:szCs w:val="20"/>
              </w:rPr>
              <w:lastRenderedPageBreak/>
              <w:br w:type="page"/>
            </w:r>
            <w:r w:rsidRPr="00ED245B">
              <w:rPr>
                <w:rFonts w:ascii="Arial" w:hAnsi="Arial" w:cs="Arial"/>
                <w:b/>
                <w:bCs/>
                <w:sz w:val="20"/>
                <w:szCs w:val="20"/>
              </w:rPr>
              <w:t>Agency/Source</w:t>
            </w:r>
          </w:p>
        </w:tc>
        <w:tc>
          <w:tcPr>
            <w:tcW w:w="1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CF3A77E" w14:textId="55367534" w:rsidR="00ED245B" w:rsidRPr="00ED245B" w:rsidRDefault="00ED245B" w:rsidP="00C93700">
            <w:pPr>
              <w:rPr>
                <w:rFonts w:ascii="Arial" w:hAnsi="Arial" w:cs="Arial"/>
                <w:b/>
                <w:bCs/>
                <w:sz w:val="20"/>
                <w:szCs w:val="20"/>
              </w:rPr>
            </w:pPr>
            <w:r w:rsidRPr="00ED245B">
              <w:rPr>
                <w:rFonts w:ascii="Arial" w:hAnsi="Arial" w:cs="Arial"/>
                <w:b/>
                <w:bCs/>
                <w:sz w:val="20"/>
                <w:szCs w:val="20"/>
              </w:rPr>
              <w:t xml:space="preserve">Deadline </w:t>
            </w:r>
            <w:proofErr w:type="gramStart"/>
            <w:r w:rsidRPr="00ED245B">
              <w:rPr>
                <w:rFonts w:ascii="Arial" w:hAnsi="Arial" w:cs="Arial"/>
                <w:b/>
                <w:bCs/>
                <w:sz w:val="20"/>
                <w:szCs w:val="20"/>
              </w:rPr>
              <w:t>To</w:t>
            </w:r>
            <w:proofErr w:type="gramEnd"/>
            <w:r w:rsidRPr="00ED245B">
              <w:rPr>
                <w:rFonts w:ascii="Arial" w:hAnsi="Arial" w:cs="Arial"/>
                <w:b/>
                <w:bCs/>
                <w:sz w:val="20"/>
                <w:szCs w:val="20"/>
              </w:rPr>
              <w:t xml:space="preserve"> Apply</w:t>
            </w:r>
          </w:p>
        </w:tc>
        <w:tc>
          <w:tcPr>
            <w:tcW w:w="70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A6D6CAE" w14:textId="77777777" w:rsidR="00ED245B" w:rsidRPr="00ED245B" w:rsidRDefault="00ED245B" w:rsidP="00C93700">
            <w:pPr>
              <w:rPr>
                <w:rFonts w:ascii="Arial" w:hAnsi="Arial" w:cs="Arial"/>
                <w:b/>
                <w:bCs/>
                <w:sz w:val="20"/>
                <w:szCs w:val="20"/>
              </w:rPr>
            </w:pPr>
            <w:r w:rsidRPr="00ED245B">
              <w:rPr>
                <w:rFonts w:ascii="Arial" w:hAnsi="Arial" w:cs="Arial"/>
                <w:b/>
                <w:bCs/>
                <w:sz w:val="20"/>
                <w:szCs w:val="20"/>
              </w:rPr>
              <w:t>Additional Information</w:t>
            </w:r>
          </w:p>
        </w:tc>
      </w:tr>
      <w:tr w:rsidR="00ED245B" w:rsidRPr="00ED245B" w14:paraId="3C448707"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27F81" w14:textId="77777777" w:rsidR="00ED245B" w:rsidRPr="00ED245B" w:rsidRDefault="00ED245B" w:rsidP="00C93700">
            <w:pPr>
              <w:rPr>
                <w:rFonts w:ascii="Arial" w:hAnsi="Arial" w:cs="Arial"/>
                <w:b/>
                <w:bCs/>
                <w:color w:val="000000"/>
                <w:sz w:val="20"/>
                <w:szCs w:val="20"/>
              </w:rPr>
            </w:pPr>
            <w:r w:rsidRPr="00ED245B">
              <w:rPr>
                <w:rFonts w:ascii="Arial" w:hAnsi="Arial" w:cs="Arial"/>
                <w:b/>
                <w:bCs/>
                <w:color w:val="000000"/>
                <w:sz w:val="20"/>
                <w:szCs w:val="20"/>
              </w:rPr>
              <w:t>Financial Literacy Funding</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22E2F" w14:textId="6A6265B6"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2B55C" w14:textId="77777777" w:rsidR="00ED245B" w:rsidRPr="00ED245B" w:rsidRDefault="00ED245B" w:rsidP="00C93700">
            <w:pPr>
              <w:rPr>
                <w:rFonts w:ascii="Arial" w:hAnsi="Arial" w:cs="Arial"/>
                <w:bCs/>
                <w:color w:val="323131"/>
                <w:sz w:val="20"/>
                <w:szCs w:val="20"/>
              </w:rPr>
            </w:pPr>
            <w:r w:rsidRPr="00ED245B">
              <w:rPr>
                <w:rFonts w:ascii="Arial" w:hAnsi="Arial" w:cs="Arial"/>
                <w:bCs/>
                <w:color w:val="323131"/>
                <w:sz w:val="20"/>
                <w:szCs w:val="20"/>
              </w:rPr>
              <w:t xml:space="preserve">- </w:t>
            </w:r>
            <w:hyperlink r:id="rId34" w:tgtFrame="_blank" w:history="1">
              <w:r w:rsidRPr="00ED245B">
                <w:rPr>
                  <w:rStyle w:val="Hyperlink"/>
                  <w:rFonts w:ascii="Arial" w:hAnsi="Arial" w:cs="Arial"/>
                  <w:bCs/>
                  <w:sz w:val="20"/>
                  <w:szCs w:val="20"/>
                </w:rPr>
                <w:t>Discover Foundation</w:t>
              </w:r>
            </w:hyperlink>
            <w:r w:rsidRPr="00ED245B">
              <w:rPr>
                <w:rFonts w:ascii="Arial" w:hAnsi="Arial" w:cs="Arial"/>
                <w:bCs/>
                <w:color w:val="323131"/>
                <w:sz w:val="20"/>
                <w:szCs w:val="20"/>
              </w:rPr>
              <w:t>. Applications accepted year-round.</w:t>
            </w:r>
          </w:p>
        </w:tc>
      </w:tr>
      <w:tr w:rsidR="00ED245B" w:rsidRPr="00ED245B" w14:paraId="44313F9F"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CF402" w14:textId="77777777" w:rsidR="00ED245B" w:rsidRPr="00ED245B" w:rsidRDefault="00ED245B" w:rsidP="00C93700">
            <w:pPr>
              <w:rPr>
                <w:rFonts w:ascii="Arial" w:hAnsi="Arial" w:cs="Arial"/>
                <w:b/>
                <w:sz w:val="20"/>
                <w:szCs w:val="20"/>
                <w:lang w:val="en"/>
              </w:rPr>
            </w:pPr>
            <w:hyperlink r:id="rId35" w:history="1">
              <w:r w:rsidRPr="00ED245B">
                <w:rPr>
                  <w:rStyle w:val="Hyperlink"/>
                  <w:rFonts w:ascii="Arial" w:hAnsi="Arial" w:cs="Arial"/>
                  <w:b/>
                  <w:sz w:val="20"/>
                  <w:szCs w:val="20"/>
                  <w:lang w:val="en"/>
                </w:rPr>
                <w:t>Justice Department Announces Funding Opportunities for Tribal Communities</w:t>
              </w:r>
            </w:hyperlink>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9A9C0" w14:textId="791C2007"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1E6FE" w14:textId="77777777" w:rsidR="00ED245B" w:rsidRPr="00ED245B" w:rsidRDefault="00ED245B" w:rsidP="00C93700">
            <w:pPr>
              <w:shd w:val="clear" w:color="auto" w:fill="FFFFFF"/>
              <w:rPr>
                <w:rFonts w:ascii="Arial" w:hAnsi="Arial" w:cs="Arial"/>
                <w:bCs/>
                <w:sz w:val="20"/>
                <w:szCs w:val="20"/>
                <w:lang w:val="en"/>
              </w:rPr>
            </w:pPr>
            <w:hyperlink r:id="rId36" w:history="1">
              <w:r w:rsidRPr="00ED245B">
                <w:rPr>
                  <w:rStyle w:val="Hyperlink"/>
                  <w:rFonts w:ascii="Arial" w:hAnsi="Arial" w:cs="Arial"/>
                  <w:bCs/>
                  <w:sz w:val="20"/>
                  <w:szCs w:val="20"/>
                  <w:lang w:val="en"/>
                </w:rPr>
                <w:t>Justice Department Announces Funding Opportunities for Tribal Communities</w:t>
              </w:r>
            </w:hyperlink>
          </w:p>
          <w:p w14:paraId="4DE7799C" w14:textId="77777777" w:rsidR="00ED245B" w:rsidRPr="00ED245B" w:rsidRDefault="00ED245B" w:rsidP="00C93700">
            <w:pPr>
              <w:shd w:val="clear" w:color="auto" w:fill="FFFFFF"/>
              <w:rPr>
                <w:rFonts w:ascii="Arial" w:hAnsi="Arial" w:cs="Arial"/>
                <w:bCs/>
                <w:sz w:val="20"/>
                <w:szCs w:val="20"/>
                <w:lang w:val="en"/>
              </w:rPr>
            </w:pPr>
            <w:r w:rsidRPr="00ED245B">
              <w:rPr>
                <w:rFonts w:ascii="Arial" w:hAnsi="Arial" w:cs="Arial"/>
                <w:bCs/>
                <w:sz w:val="20"/>
                <w:szCs w:val="20"/>
                <w:lang w:val="en"/>
              </w:rPr>
              <w:t xml:space="preserve">The U.S. Department of Justice announced the opening of the grant solicitation period for comprehensive funding to </w:t>
            </w:r>
            <w:proofErr w:type="gramStart"/>
            <w:r w:rsidRPr="00ED245B">
              <w:rPr>
                <w:rFonts w:ascii="Arial" w:hAnsi="Arial" w:cs="Arial"/>
                <w:bCs/>
                <w:sz w:val="20"/>
                <w:szCs w:val="20"/>
                <w:lang w:val="en"/>
              </w:rPr>
              <w:t>federally-recognized</w:t>
            </w:r>
            <w:proofErr w:type="gramEnd"/>
            <w:r w:rsidRPr="00ED245B">
              <w:rPr>
                <w:rFonts w:ascii="Arial" w:hAnsi="Arial" w:cs="Arial"/>
                <w:bCs/>
                <w:sz w:val="20"/>
                <w:szCs w:val="20"/>
                <w:lang w:val="en"/>
              </w:rPr>
              <w:t xml:space="preserve"> American Indian and Alaska Native tribal governments and tribal consortia to support public safety, victim services and crime prevention.  </w:t>
            </w:r>
          </w:p>
        </w:tc>
      </w:tr>
      <w:tr w:rsidR="00ED245B" w:rsidRPr="00ED245B" w14:paraId="28A02C59" w14:textId="77777777" w:rsidTr="00ED245B">
        <w:trPr>
          <w:cantSplit/>
          <w:trHeight w:val="530"/>
        </w:trPr>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28A75" w14:textId="77777777" w:rsidR="00ED245B" w:rsidRPr="00ED245B" w:rsidRDefault="00ED245B" w:rsidP="00C93700">
            <w:pPr>
              <w:rPr>
                <w:rFonts w:ascii="Arial" w:hAnsi="Arial" w:cs="Arial"/>
                <w:b/>
                <w:bCs/>
                <w:sz w:val="20"/>
                <w:szCs w:val="20"/>
              </w:rPr>
            </w:pPr>
            <w:r w:rsidRPr="00ED245B">
              <w:rPr>
                <w:rFonts w:ascii="Arial" w:hAnsi="Arial" w:cs="Arial"/>
                <w:b/>
                <w:sz w:val="20"/>
                <w:szCs w:val="20"/>
                <w:lang w:val="en"/>
              </w:rPr>
              <w:t>Indian Loan Guaranty, Insurance, &amp; Interest Subsidy Program</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68039" w14:textId="3F64F146" w:rsidR="00ED245B" w:rsidRPr="00ED245B" w:rsidRDefault="00ED245B" w:rsidP="00C93700">
            <w:pPr>
              <w:autoSpaceDE w:val="0"/>
              <w:autoSpaceDN w:val="0"/>
              <w:adjustRightInd w:val="0"/>
              <w:rPr>
                <w:rFonts w:ascii="Arial" w:hAnsi="Arial" w:cs="Arial"/>
                <w:b/>
                <w:sz w:val="20"/>
                <w:szCs w:val="20"/>
              </w:rPr>
            </w:pPr>
            <w:r w:rsidRPr="00ED245B">
              <w:rPr>
                <w:rFonts w:ascii="Arial" w:hAnsi="Arial" w:cs="Arial"/>
                <w:b/>
                <w:sz w:val="20"/>
                <w:szCs w:val="20"/>
              </w:rPr>
              <w:t>Open</w:t>
            </w:r>
          </w:p>
        </w:tc>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DCC1" w14:textId="77777777" w:rsidR="00ED245B" w:rsidRPr="00ED245B" w:rsidRDefault="00ED245B" w:rsidP="00C93700">
            <w:pPr>
              <w:shd w:val="clear" w:color="auto" w:fill="FFFFFF"/>
              <w:rPr>
                <w:rFonts w:ascii="Arial" w:hAnsi="Arial" w:cs="Arial"/>
                <w:sz w:val="20"/>
                <w:szCs w:val="20"/>
              </w:rPr>
            </w:pPr>
            <w:r w:rsidRPr="00ED245B">
              <w:rPr>
                <w:rFonts w:ascii="Arial" w:hAnsi="Arial" w:cs="Arial"/>
                <w:bCs/>
                <w:sz w:val="20"/>
                <w:szCs w:val="20"/>
                <w:lang w:val="en"/>
              </w:rPr>
              <w:t>This</w:t>
            </w:r>
            <w:r w:rsidRPr="00ED245B">
              <w:rPr>
                <w:rFonts w:ascii="Arial" w:hAnsi="Arial" w:cs="Arial"/>
                <w:sz w:val="20"/>
                <w:szCs w:val="20"/>
                <w:lang w:val="en"/>
              </w:rPr>
              <w:t xml:space="preserve"> DOI program assists in obtaining financing from private sources to promote business development initiatives that contribute to the economy of the reservation or service area.  Qualifications for this program: </w:t>
            </w:r>
          </w:p>
          <w:p w14:paraId="218EADFC" w14:textId="77777777" w:rsidR="00ED245B" w:rsidRPr="00ED245B" w:rsidRDefault="00ED245B" w:rsidP="00C93700">
            <w:pPr>
              <w:numPr>
                <w:ilvl w:val="0"/>
                <w:numId w:val="1"/>
              </w:numPr>
              <w:shd w:val="clear" w:color="auto" w:fill="FFFFFF"/>
              <w:ind w:left="0" w:firstLine="0"/>
              <w:rPr>
                <w:rFonts w:ascii="Arial" w:hAnsi="Arial" w:cs="Arial"/>
                <w:sz w:val="20"/>
                <w:szCs w:val="20"/>
              </w:rPr>
            </w:pPr>
            <w:r w:rsidRPr="00ED245B">
              <w:rPr>
                <w:rFonts w:ascii="Arial" w:hAnsi="Arial" w:cs="Arial"/>
                <w:sz w:val="20"/>
                <w:szCs w:val="20"/>
                <w:lang w:val="en"/>
              </w:rPr>
              <w:t>An individually enrolled member of a Federally recognized American Indian tribe or Alaska Native group</w:t>
            </w:r>
          </w:p>
          <w:p w14:paraId="79B5562A" w14:textId="77777777" w:rsidR="00ED245B" w:rsidRPr="00ED245B" w:rsidRDefault="00ED245B" w:rsidP="00C93700">
            <w:pPr>
              <w:numPr>
                <w:ilvl w:val="0"/>
                <w:numId w:val="1"/>
              </w:numPr>
              <w:shd w:val="clear" w:color="auto" w:fill="FFFFFF"/>
              <w:ind w:left="0" w:firstLine="0"/>
              <w:rPr>
                <w:rFonts w:ascii="Arial" w:hAnsi="Arial" w:cs="Arial"/>
                <w:sz w:val="20"/>
                <w:szCs w:val="20"/>
                <w:lang w:val="en"/>
              </w:rPr>
            </w:pPr>
            <w:r w:rsidRPr="00ED245B">
              <w:rPr>
                <w:rFonts w:ascii="Arial" w:hAnsi="Arial" w:cs="Arial"/>
                <w:sz w:val="20"/>
                <w:szCs w:val="20"/>
                <w:lang w:val="en"/>
              </w:rPr>
              <w:t>Corporation with no less than 51% ownership by Federally recognized American Indians or Alaska Natives</w:t>
            </w:r>
          </w:p>
          <w:p w14:paraId="3CB77D3F" w14:textId="77777777" w:rsidR="00ED245B" w:rsidRPr="00ED245B" w:rsidRDefault="00ED245B" w:rsidP="00C93700">
            <w:pPr>
              <w:numPr>
                <w:ilvl w:val="0"/>
                <w:numId w:val="1"/>
              </w:numPr>
              <w:shd w:val="clear" w:color="auto" w:fill="FFFFFF"/>
              <w:ind w:left="0" w:firstLine="0"/>
              <w:rPr>
                <w:rFonts w:ascii="Arial" w:hAnsi="Arial" w:cs="Arial"/>
                <w:sz w:val="20"/>
                <w:szCs w:val="20"/>
                <w:lang w:val="en"/>
              </w:rPr>
            </w:pPr>
            <w:r w:rsidRPr="00ED245B">
              <w:rPr>
                <w:rFonts w:ascii="Arial" w:hAnsi="Arial" w:cs="Arial"/>
                <w:sz w:val="20"/>
                <w:szCs w:val="20"/>
                <w:lang w:val="en"/>
              </w:rPr>
              <w:t>A Federally recognized American Indian Tribe or Alaska Native group.</w:t>
            </w:r>
          </w:p>
          <w:p w14:paraId="664CBA9E" w14:textId="69A82E02" w:rsidR="00ED245B" w:rsidRPr="00ED245B" w:rsidRDefault="00ED245B" w:rsidP="00C93700">
            <w:pPr>
              <w:shd w:val="clear" w:color="auto" w:fill="FFFFFF"/>
              <w:rPr>
                <w:rFonts w:ascii="Arial" w:hAnsi="Arial" w:cs="Arial"/>
                <w:sz w:val="20"/>
                <w:szCs w:val="20"/>
              </w:rPr>
            </w:pPr>
            <w:r w:rsidRPr="00ED245B">
              <w:rPr>
                <w:rFonts w:ascii="Arial" w:hAnsi="Arial" w:cs="Arial"/>
                <w:sz w:val="20"/>
                <w:szCs w:val="20"/>
                <w:lang w:val="en"/>
              </w:rPr>
              <w:t>For more info., call 202-219-0740 or visit</w:t>
            </w:r>
            <w:r w:rsidRPr="00ED245B">
              <w:rPr>
                <w:rFonts w:ascii="Arial" w:hAnsi="Arial" w:cs="Arial"/>
                <w:color w:val="333333"/>
                <w:sz w:val="20"/>
                <w:szCs w:val="20"/>
                <w:lang w:val="en"/>
              </w:rPr>
              <w:t xml:space="preserve"> </w:t>
            </w:r>
            <w:bookmarkStart w:id="4" w:name="U.S._Department_of_the_Interior_||_U.S._"/>
            <w:r w:rsidRPr="00ED245B">
              <w:rPr>
                <w:rFonts w:ascii="Arial" w:hAnsi="Arial" w:cs="Arial"/>
                <w:color w:val="0000CC"/>
                <w:sz w:val="20"/>
                <w:szCs w:val="20"/>
                <w:lang w:val="en"/>
              </w:rPr>
              <w:fldChar w:fldCharType="begin"/>
            </w:r>
            <w:r w:rsidRPr="00ED245B">
              <w:rPr>
                <w:rFonts w:ascii="Arial" w:hAnsi="Arial" w:cs="Arial"/>
                <w:color w:val="0000CC"/>
                <w:sz w:val="20"/>
                <w:szCs w:val="20"/>
                <w:lang w:val="en"/>
              </w:rPr>
              <w:instrText xml:space="preserve"> HYPERLINK "http://www.benefits.gov/ExternalLinkPageFlow/ExternalLinkPageFlowController.jpf?&amp;url=http://www.bia.gov/WhoWeAre/AS-IA/IEED/DCI/index.htm" \t "_blank" </w:instrText>
            </w:r>
            <w:r w:rsidRPr="00ED245B">
              <w:rPr>
                <w:rFonts w:ascii="Arial" w:hAnsi="Arial" w:cs="Arial"/>
                <w:color w:val="0000CC"/>
                <w:sz w:val="20"/>
                <w:szCs w:val="20"/>
                <w:lang w:val="en"/>
              </w:rPr>
              <w:fldChar w:fldCharType="separate"/>
            </w:r>
            <w:r w:rsidRPr="00ED245B">
              <w:rPr>
                <w:rFonts w:ascii="Arial" w:hAnsi="Arial" w:cs="Arial"/>
                <w:color w:val="0000CC"/>
                <w:sz w:val="20"/>
                <w:szCs w:val="20"/>
                <w:u w:val="single"/>
                <w:lang w:val="en"/>
              </w:rPr>
              <w:t>http://www.bia.gov/WhoWeAre/AS-IA/IEED/DCI/index.htm</w:t>
            </w:r>
            <w:r w:rsidRPr="00ED245B">
              <w:rPr>
                <w:rFonts w:ascii="Arial" w:hAnsi="Arial" w:cs="Arial"/>
                <w:color w:val="0000CC"/>
                <w:sz w:val="20"/>
                <w:szCs w:val="20"/>
                <w:lang w:val="en"/>
              </w:rPr>
              <w:fldChar w:fldCharType="end"/>
            </w:r>
            <w:bookmarkEnd w:id="4"/>
            <w:r w:rsidRPr="00ED245B">
              <w:rPr>
                <w:rFonts w:ascii="Arial" w:hAnsi="Arial" w:cs="Arial"/>
                <w:color w:val="0000CC"/>
                <w:sz w:val="20"/>
                <w:szCs w:val="20"/>
                <w:lang w:val="en"/>
              </w:rPr>
              <w:t>.</w:t>
            </w:r>
          </w:p>
        </w:tc>
      </w:tr>
    </w:tbl>
    <w:p w14:paraId="23D209DB" w14:textId="77777777" w:rsidR="009F29E6" w:rsidRPr="00ED245B" w:rsidRDefault="00ED245B" w:rsidP="00C93700">
      <w:pPr>
        <w:rPr>
          <w:rFonts w:ascii="Arial" w:hAnsi="Arial" w:cs="Arial"/>
          <w:sz w:val="20"/>
          <w:szCs w:val="20"/>
        </w:rPr>
      </w:pPr>
    </w:p>
    <w:p w14:paraId="7E817998" w14:textId="77777777" w:rsidR="00CA1B20" w:rsidRPr="00ED245B" w:rsidRDefault="00CA1B20" w:rsidP="00C93700">
      <w:pPr>
        <w:rPr>
          <w:rFonts w:ascii="Arial" w:hAnsi="Arial" w:cs="Arial"/>
          <w:b/>
          <w:sz w:val="18"/>
          <w:szCs w:val="18"/>
        </w:rPr>
      </w:pPr>
    </w:p>
    <w:p w14:paraId="7463E13D" w14:textId="77777777" w:rsidR="005F1D20" w:rsidRPr="00ED245B" w:rsidRDefault="005F1D20" w:rsidP="00C93700">
      <w:pPr>
        <w:rPr>
          <w:rFonts w:ascii="Arial" w:eastAsia="Times New Roman" w:hAnsi="Arial" w:cs="Arial"/>
          <w:b/>
          <w:sz w:val="18"/>
          <w:szCs w:val="18"/>
        </w:rPr>
      </w:pPr>
      <w:r w:rsidRPr="00ED245B">
        <w:rPr>
          <w:rFonts w:ascii="Arial" w:eastAsia="Times New Roman" w:hAnsi="Arial" w:cs="Arial"/>
          <w:b/>
          <w:color w:val="333333"/>
          <w:sz w:val="18"/>
          <w:szCs w:val="18"/>
          <w:shd w:val="clear" w:color="auto" w:fill="F7A11A"/>
        </w:rPr>
        <w:t>The National Renewable Energy Laboratory (NREL) </w:t>
      </w:r>
    </w:p>
    <w:p w14:paraId="71961103" w14:textId="77777777" w:rsidR="00CA1B20" w:rsidRPr="00ED245B" w:rsidRDefault="00CA1B20" w:rsidP="00C93700">
      <w:pPr>
        <w:pStyle w:val="lead"/>
        <w:spacing w:before="0" w:beforeAutospacing="0" w:after="120" w:afterAutospacing="0"/>
        <w:rPr>
          <w:rFonts w:ascii="Arial" w:hAnsi="Arial" w:cs="Arial"/>
          <w:color w:val="333333"/>
          <w:sz w:val="18"/>
          <w:szCs w:val="18"/>
        </w:rPr>
      </w:pPr>
      <w:r w:rsidRPr="00ED245B">
        <w:rPr>
          <w:rFonts w:ascii="Arial" w:hAnsi="Arial" w:cs="Arial"/>
          <w:color w:val="333333"/>
          <w:sz w:val="18"/>
          <w:szCs w:val="18"/>
        </w:rPr>
        <w:t>NREL's State, Local, and Tribal program partners with Native American tribes and Alaska Native villages, the U.S. Department of Energy (DOE), and other federal agencies, nonprofits, and intertribal organizations to provide resources and direct assistance that support energy technology delivery and connect motivated tribal governments with NREL's world-class science and analytics.</w:t>
      </w:r>
    </w:p>
    <w:p w14:paraId="4168048D" w14:textId="7607A66B" w:rsidR="00CA1B20" w:rsidRPr="00ED245B" w:rsidRDefault="005F1D20" w:rsidP="005F1D20">
      <w:pPr>
        <w:pStyle w:val="NormalWeb"/>
        <w:spacing w:before="0" w:beforeAutospacing="0" w:after="0" w:afterAutospacing="0"/>
        <w:rPr>
          <w:rFonts w:ascii="Arial" w:eastAsiaTheme="minorHAnsi" w:hAnsi="Arial" w:cs="Arial"/>
          <w:color w:val="333333"/>
          <w:sz w:val="18"/>
          <w:szCs w:val="18"/>
        </w:rPr>
      </w:pPr>
      <w:r w:rsidRPr="00ED245B">
        <w:rPr>
          <w:rFonts w:ascii="Arial" w:hAnsi="Arial" w:cs="Arial"/>
          <w:b/>
          <w:color w:val="333333"/>
          <w:sz w:val="18"/>
          <w:szCs w:val="18"/>
        </w:rPr>
        <w:t>Direct Technical Assistance:</w:t>
      </w:r>
      <w:r w:rsidRPr="00ED245B">
        <w:rPr>
          <w:rFonts w:ascii="Arial" w:hAnsi="Arial" w:cs="Arial"/>
          <w:color w:val="333333"/>
          <w:sz w:val="18"/>
          <w:szCs w:val="18"/>
        </w:rPr>
        <w:t xml:space="preserve"> </w:t>
      </w:r>
      <w:r w:rsidR="00CA1B20" w:rsidRPr="00ED245B">
        <w:rPr>
          <w:rFonts w:ascii="Arial" w:hAnsi="Arial" w:cs="Arial"/>
          <w:color w:val="333333"/>
          <w:sz w:val="18"/>
          <w:szCs w:val="18"/>
        </w:rPr>
        <w:t>NREL has been working with tribes to solve clean energy challenges since 1995, with more than 300 high-impact interactions occurring since 2012. Currently, tribes have cost-free access to NREL expertise through </w:t>
      </w:r>
      <w:hyperlink r:id="rId37" w:history="1">
        <w:r w:rsidR="00CA1B20" w:rsidRPr="00ED245B">
          <w:rPr>
            <w:rStyle w:val="Hyperlink"/>
            <w:rFonts w:ascii="Arial" w:hAnsi="Arial" w:cs="Arial"/>
            <w:color w:val="0079C2"/>
            <w:sz w:val="18"/>
            <w:szCs w:val="18"/>
          </w:rPr>
          <w:t>DOE's Office of Indian Energy</w:t>
        </w:r>
      </w:hyperlink>
      <w:r w:rsidR="00CA1B20" w:rsidRPr="00ED245B">
        <w:rPr>
          <w:rFonts w:ascii="Arial" w:hAnsi="Arial" w:cs="Arial"/>
          <w:color w:val="333333"/>
          <w:sz w:val="18"/>
          <w:szCs w:val="18"/>
        </w:rPr>
        <w:t>.</w:t>
      </w:r>
      <w:r w:rsidRPr="00ED245B">
        <w:rPr>
          <w:rFonts w:ascii="Arial" w:hAnsi="Arial" w:cs="Arial"/>
          <w:color w:val="333333"/>
          <w:sz w:val="18"/>
          <w:szCs w:val="18"/>
        </w:rPr>
        <w:t xml:space="preserve">  </w:t>
      </w:r>
      <w:r w:rsidR="00CA1B20" w:rsidRPr="00ED245B">
        <w:rPr>
          <w:rFonts w:ascii="Arial" w:hAnsi="Arial" w:cs="Arial"/>
          <w:color w:val="333333"/>
          <w:sz w:val="18"/>
          <w:szCs w:val="18"/>
        </w:rPr>
        <w:t>NREL also offers fee-based technical assistance. Learn more about </w:t>
      </w:r>
      <w:hyperlink r:id="rId38" w:history="1">
        <w:r w:rsidR="00CA1B20" w:rsidRPr="00ED245B">
          <w:rPr>
            <w:rStyle w:val="Hyperlink"/>
            <w:rFonts w:ascii="Arial" w:hAnsi="Arial" w:cs="Arial"/>
            <w:color w:val="0079C2"/>
            <w:sz w:val="18"/>
            <w:szCs w:val="18"/>
          </w:rPr>
          <w:t>NREL's Technical Support Services</w:t>
        </w:r>
      </w:hyperlink>
      <w:r w:rsidR="00CA1B20" w:rsidRPr="00ED245B">
        <w:rPr>
          <w:rFonts w:ascii="Arial" w:hAnsi="Arial" w:cs="Arial"/>
          <w:color w:val="333333"/>
          <w:sz w:val="18"/>
          <w:szCs w:val="18"/>
        </w:rPr>
        <w:t>.</w:t>
      </w:r>
    </w:p>
    <w:p w14:paraId="55CE5E7B" w14:textId="77777777" w:rsidR="00E14C48" w:rsidRPr="00ED245B" w:rsidRDefault="00E14C48" w:rsidP="00E14C48">
      <w:pPr>
        <w:pStyle w:val="NormalWeb"/>
        <w:spacing w:before="0" w:beforeAutospacing="0" w:after="0" w:afterAutospacing="0"/>
        <w:rPr>
          <w:rFonts w:ascii="Arial" w:eastAsiaTheme="minorHAnsi" w:hAnsi="Arial" w:cs="Arial"/>
          <w:color w:val="333333"/>
          <w:sz w:val="18"/>
          <w:szCs w:val="18"/>
        </w:rPr>
      </w:pPr>
    </w:p>
    <w:p w14:paraId="74050901" w14:textId="77777777" w:rsidR="00CA1B20" w:rsidRPr="00ED245B" w:rsidRDefault="00CA1B20" w:rsidP="00E14C48">
      <w:pPr>
        <w:pStyle w:val="NormalWeb"/>
        <w:spacing w:before="0" w:beforeAutospacing="0" w:after="0" w:afterAutospacing="0"/>
        <w:rPr>
          <w:rFonts w:ascii="Arial" w:hAnsi="Arial" w:cs="Arial"/>
          <w:color w:val="333333"/>
          <w:sz w:val="18"/>
          <w:szCs w:val="18"/>
        </w:rPr>
      </w:pPr>
      <w:r w:rsidRPr="00ED245B">
        <w:rPr>
          <w:rFonts w:ascii="Arial" w:hAnsi="Arial" w:cs="Arial"/>
          <w:color w:val="333333"/>
          <w:sz w:val="18"/>
          <w:szCs w:val="18"/>
        </w:rPr>
        <w:t>Look for examples of NREL work on the </w:t>
      </w:r>
      <w:hyperlink r:id="rId39" w:history="1">
        <w:r w:rsidRPr="00ED245B">
          <w:rPr>
            <w:rStyle w:val="Hyperlink"/>
            <w:rFonts w:ascii="Arial" w:hAnsi="Arial" w:cs="Arial"/>
            <w:color w:val="0079C2"/>
            <w:sz w:val="18"/>
            <w:szCs w:val="18"/>
          </w:rPr>
          <w:t>DOE Office of Indian Energy News and Blog</w:t>
        </w:r>
      </w:hyperlink>
      <w:r w:rsidRPr="00ED245B">
        <w:rPr>
          <w:rFonts w:ascii="Arial" w:hAnsi="Arial" w:cs="Arial"/>
          <w:color w:val="333333"/>
          <w:sz w:val="18"/>
          <w:szCs w:val="18"/>
        </w:rPr>
        <w:t>.</w:t>
      </w:r>
    </w:p>
    <w:p w14:paraId="00375A1D" w14:textId="77777777" w:rsidR="00CA1B20" w:rsidRPr="00ED245B" w:rsidRDefault="00CA1B20" w:rsidP="00E14C48">
      <w:pPr>
        <w:pStyle w:val="NormalWeb"/>
        <w:spacing w:before="0" w:beforeAutospacing="0" w:after="0" w:afterAutospacing="0"/>
        <w:rPr>
          <w:rFonts w:ascii="Arial" w:hAnsi="Arial" w:cs="Arial"/>
          <w:color w:val="333333"/>
          <w:sz w:val="18"/>
          <w:szCs w:val="18"/>
        </w:rPr>
      </w:pPr>
      <w:r w:rsidRPr="00ED245B">
        <w:rPr>
          <w:rFonts w:ascii="Arial" w:hAnsi="Arial" w:cs="Arial"/>
          <w:color w:val="333333"/>
          <w:sz w:val="18"/>
          <w:szCs w:val="18"/>
        </w:rPr>
        <w:t>For guidance on tribal energy projects, see the </w:t>
      </w:r>
      <w:hyperlink r:id="rId40" w:history="1">
        <w:r w:rsidRPr="00ED245B">
          <w:rPr>
            <w:rStyle w:val="Hyperlink"/>
            <w:rFonts w:ascii="Arial" w:hAnsi="Arial" w:cs="Arial"/>
            <w:color w:val="0079C2"/>
            <w:sz w:val="18"/>
            <w:szCs w:val="18"/>
          </w:rPr>
          <w:t>DOE Resource Library</w:t>
        </w:r>
      </w:hyperlink>
      <w:r w:rsidRPr="00ED245B">
        <w:rPr>
          <w:rFonts w:ascii="Arial" w:hAnsi="Arial" w:cs="Arial"/>
          <w:color w:val="333333"/>
          <w:sz w:val="18"/>
          <w:szCs w:val="18"/>
        </w:rPr>
        <w:t> and </w:t>
      </w:r>
      <w:hyperlink r:id="rId41" w:history="1">
        <w:r w:rsidRPr="00ED245B">
          <w:rPr>
            <w:rStyle w:val="Hyperlink"/>
            <w:rFonts w:ascii="Arial" w:hAnsi="Arial" w:cs="Arial"/>
            <w:color w:val="0079C2"/>
            <w:sz w:val="18"/>
            <w:szCs w:val="18"/>
          </w:rPr>
          <w:t>DOE Education and Training</w:t>
        </w:r>
      </w:hyperlink>
      <w:r w:rsidRPr="00ED245B">
        <w:rPr>
          <w:rFonts w:ascii="Arial" w:hAnsi="Arial" w:cs="Arial"/>
          <w:color w:val="333333"/>
          <w:sz w:val="18"/>
          <w:szCs w:val="18"/>
        </w:rPr>
        <w:t> offerings.</w:t>
      </w:r>
    </w:p>
    <w:p w14:paraId="77BA4BF2" w14:textId="77777777" w:rsidR="00CA1B20" w:rsidRPr="00ED245B" w:rsidRDefault="00CA1B20">
      <w:pPr>
        <w:rPr>
          <w:sz w:val="18"/>
          <w:szCs w:val="18"/>
        </w:rPr>
      </w:pPr>
    </w:p>
    <w:sectPr w:rsidR="00CA1B20" w:rsidRPr="00ED245B" w:rsidSect="008D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73C8F"/>
    <w:multiLevelType w:val="hybridMultilevel"/>
    <w:tmpl w:val="03EE4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A2"/>
    <w:rsid w:val="00023B0C"/>
    <w:rsid w:val="000B3CA1"/>
    <w:rsid w:val="000E7127"/>
    <w:rsid w:val="001656E7"/>
    <w:rsid w:val="002D40E3"/>
    <w:rsid w:val="003458C4"/>
    <w:rsid w:val="003B40B0"/>
    <w:rsid w:val="003F4645"/>
    <w:rsid w:val="00465483"/>
    <w:rsid w:val="00517298"/>
    <w:rsid w:val="005703EC"/>
    <w:rsid w:val="005F1D20"/>
    <w:rsid w:val="006B3945"/>
    <w:rsid w:val="006D7B05"/>
    <w:rsid w:val="008142A2"/>
    <w:rsid w:val="00831185"/>
    <w:rsid w:val="008D17A6"/>
    <w:rsid w:val="00A56264"/>
    <w:rsid w:val="00AC546C"/>
    <w:rsid w:val="00C733B7"/>
    <w:rsid w:val="00C9229D"/>
    <w:rsid w:val="00C93700"/>
    <w:rsid w:val="00CA1B20"/>
    <w:rsid w:val="00CE3CD6"/>
    <w:rsid w:val="00D616B7"/>
    <w:rsid w:val="00E14C48"/>
    <w:rsid w:val="00E86841"/>
    <w:rsid w:val="00ED245B"/>
    <w:rsid w:val="00F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53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2A2"/>
    <w:rPr>
      <w:rFonts w:ascii="Times New Roman" w:eastAsia="Calibri" w:hAnsi="Times New Roman" w:cs="Times New Roman"/>
    </w:rPr>
  </w:style>
  <w:style w:type="paragraph" w:styleId="Heading1">
    <w:name w:val="heading 1"/>
    <w:basedOn w:val="Normal"/>
    <w:next w:val="Normal"/>
    <w:link w:val="Heading1Char"/>
    <w:uiPriority w:val="9"/>
    <w:qFormat/>
    <w:rsid w:val="00CA1B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40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B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8142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42A2"/>
    <w:rPr>
      <w:rFonts w:ascii="Times New Roman" w:eastAsia="Calibri" w:hAnsi="Times New Roman" w:cs="Times New Roman"/>
      <w:b/>
      <w:bCs/>
      <w:sz w:val="28"/>
      <w:szCs w:val="28"/>
    </w:rPr>
  </w:style>
  <w:style w:type="character" w:styleId="Hyperlink">
    <w:name w:val="Hyperlink"/>
    <w:uiPriority w:val="99"/>
    <w:unhideWhenUsed/>
    <w:rsid w:val="008142A2"/>
    <w:rPr>
      <w:rFonts w:ascii="Times New Roman" w:hAnsi="Times New Roman" w:cs="Times New Roman" w:hint="default"/>
      <w:color w:val="0000FF"/>
      <w:u w:val="single"/>
    </w:rPr>
  </w:style>
  <w:style w:type="character" w:styleId="Strong">
    <w:name w:val="Strong"/>
    <w:uiPriority w:val="22"/>
    <w:qFormat/>
    <w:rsid w:val="008142A2"/>
    <w:rPr>
      <w:rFonts w:ascii="Times New Roman" w:hAnsi="Times New Roman" w:cs="Times New Roman" w:hint="default"/>
      <w:b/>
      <w:bCs/>
    </w:rPr>
  </w:style>
  <w:style w:type="paragraph" w:styleId="NormalWeb">
    <w:name w:val="Normal (Web)"/>
    <w:basedOn w:val="Normal"/>
    <w:uiPriority w:val="99"/>
    <w:unhideWhenUsed/>
    <w:rsid w:val="008142A2"/>
    <w:pPr>
      <w:spacing w:before="100" w:beforeAutospacing="1" w:after="100" w:afterAutospacing="1"/>
    </w:pPr>
  </w:style>
  <w:style w:type="paragraph" w:styleId="PlainText">
    <w:name w:val="Plain Text"/>
    <w:basedOn w:val="Normal"/>
    <w:link w:val="PlainTextChar"/>
    <w:uiPriority w:val="99"/>
    <w:unhideWhenUsed/>
    <w:rsid w:val="008142A2"/>
    <w:rPr>
      <w:rFonts w:ascii="Consolas" w:hAnsi="Consolas"/>
      <w:sz w:val="21"/>
      <w:szCs w:val="21"/>
    </w:rPr>
  </w:style>
  <w:style w:type="character" w:customStyle="1" w:styleId="PlainTextChar">
    <w:name w:val="Plain Text Char"/>
    <w:basedOn w:val="DefaultParagraphFont"/>
    <w:link w:val="PlainText"/>
    <w:uiPriority w:val="99"/>
    <w:rsid w:val="008142A2"/>
    <w:rPr>
      <w:rFonts w:ascii="Consolas" w:eastAsia="Calibri" w:hAnsi="Consolas" w:cs="Times New Roman"/>
      <w:sz w:val="21"/>
      <w:szCs w:val="21"/>
    </w:rPr>
  </w:style>
  <w:style w:type="paragraph" w:customStyle="1" w:styleId="size-14">
    <w:name w:val="size-14"/>
    <w:basedOn w:val="Normal"/>
    <w:rsid w:val="008142A2"/>
    <w:pPr>
      <w:spacing w:before="100" w:beforeAutospacing="1" w:after="100" w:afterAutospacing="1"/>
    </w:pPr>
    <w:rPr>
      <w:rFonts w:cs="Calibri"/>
    </w:rPr>
  </w:style>
  <w:style w:type="character" w:customStyle="1" w:styleId="font-avenir">
    <w:name w:val="font-avenir"/>
    <w:rsid w:val="008142A2"/>
  </w:style>
  <w:style w:type="character" w:customStyle="1" w:styleId="Heading1Char">
    <w:name w:val="Heading 1 Char"/>
    <w:basedOn w:val="DefaultParagraphFont"/>
    <w:link w:val="Heading1"/>
    <w:uiPriority w:val="9"/>
    <w:rsid w:val="00CA1B20"/>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CA1B20"/>
    <w:pPr>
      <w:spacing w:before="100" w:beforeAutospacing="1" w:after="100" w:afterAutospacing="1"/>
    </w:pPr>
    <w:rPr>
      <w:rFonts w:eastAsiaTheme="minorHAnsi"/>
    </w:rPr>
  </w:style>
  <w:style w:type="paragraph" w:styleId="Caption">
    <w:name w:val="caption"/>
    <w:aliases w:val="caption"/>
    <w:basedOn w:val="Normal"/>
    <w:uiPriority w:val="35"/>
    <w:qFormat/>
    <w:rsid w:val="00CA1B20"/>
    <w:pPr>
      <w:spacing w:before="100" w:beforeAutospacing="1" w:after="100" w:afterAutospacing="1"/>
    </w:pPr>
    <w:rPr>
      <w:rFonts w:eastAsiaTheme="minorHAnsi"/>
    </w:rPr>
  </w:style>
  <w:style w:type="character" w:styleId="Emphasis">
    <w:name w:val="Emphasis"/>
    <w:basedOn w:val="DefaultParagraphFont"/>
    <w:uiPriority w:val="20"/>
    <w:qFormat/>
    <w:rsid w:val="00CA1B20"/>
    <w:rPr>
      <w:i/>
      <w:iCs/>
    </w:rPr>
  </w:style>
  <w:style w:type="character" w:customStyle="1" w:styleId="sr-only">
    <w:name w:val="sr-only"/>
    <w:basedOn w:val="DefaultParagraphFont"/>
    <w:rsid w:val="00CA1B20"/>
  </w:style>
  <w:style w:type="character" w:customStyle="1" w:styleId="Heading3Char">
    <w:name w:val="Heading 3 Char"/>
    <w:basedOn w:val="DefaultParagraphFont"/>
    <w:link w:val="Heading3"/>
    <w:uiPriority w:val="9"/>
    <w:semiHidden/>
    <w:rsid w:val="00CA1B20"/>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3B40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4155">
      <w:bodyDiv w:val="1"/>
      <w:marLeft w:val="0"/>
      <w:marRight w:val="0"/>
      <w:marTop w:val="0"/>
      <w:marBottom w:val="0"/>
      <w:divBdr>
        <w:top w:val="none" w:sz="0" w:space="0" w:color="auto"/>
        <w:left w:val="none" w:sz="0" w:space="0" w:color="auto"/>
        <w:bottom w:val="none" w:sz="0" w:space="0" w:color="auto"/>
        <w:right w:val="none" w:sz="0" w:space="0" w:color="auto"/>
      </w:divBdr>
    </w:div>
    <w:div w:id="729964625">
      <w:bodyDiv w:val="1"/>
      <w:marLeft w:val="0"/>
      <w:marRight w:val="0"/>
      <w:marTop w:val="0"/>
      <w:marBottom w:val="0"/>
      <w:divBdr>
        <w:top w:val="none" w:sz="0" w:space="0" w:color="auto"/>
        <w:left w:val="none" w:sz="0" w:space="0" w:color="auto"/>
        <w:bottom w:val="none" w:sz="0" w:space="0" w:color="auto"/>
        <w:right w:val="none" w:sz="0" w:space="0" w:color="auto"/>
      </w:divBdr>
    </w:div>
    <w:div w:id="1158960546">
      <w:bodyDiv w:val="1"/>
      <w:marLeft w:val="0"/>
      <w:marRight w:val="0"/>
      <w:marTop w:val="0"/>
      <w:marBottom w:val="0"/>
      <w:divBdr>
        <w:top w:val="none" w:sz="0" w:space="0" w:color="auto"/>
        <w:left w:val="none" w:sz="0" w:space="0" w:color="auto"/>
        <w:bottom w:val="none" w:sz="0" w:space="0" w:color="auto"/>
        <w:right w:val="none" w:sz="0" w:space="0" w:color="auto"/>
      </w:divBdr>
    </w:div>
    <w:div w:id="1159493514">
      <w:bodyDiv w:val="1"/>
      <w:marLeft w:val="0"/>
      <w:marRight w:val="0"/>
      <w:marTop w:val="0"/>
      <w:marBottom w:val="0"/>
      <w:divBdr>
        <w:top w:val="none" w:sz="0" w:space="0" w:color="auto"/>
        <w:left w:val="none" w:sz="0" w:space="0" w:color="auto"/>
        <w:bottom w:val="none" w:sz="0" w:space="0" w:color="auto"/>
        <w:right w:val="none" w:sz="0" w:space="0" w:color="auto"/>
      </w:divBdr>
    </w:div>
    <w:div w:id="1166433695">
      <w:bodyDiv w:val="1"/>
      <w:marLeft w:val="0"/>
      <w:marRight w:val="0"/>
      <w:marTop w:val="0"/>
      <w:marBottom w:val="0"/>
      <w:divBdr>
        <w:top w:val="none" w:sz="0" w:space="0" w:color="auto"/>
        <w:left w:val="none" w:sz="0" w:space="0" w:color="auto"/>
        <w:bottom w:val="none" w:sz="0" w:space="0" w:color="auto"/>
        <w:right w:val="none" w:sz="0" w:space="0" w:color="auto"/>
      </w:divBdr>
    </w:div>
    <w:div w:id="1167020356">
      <w:bodyDiv w:val="1"/>
      <w:marLeft w:val="0"/>
      <w:marRight w:val="0"/>
      <w:marTop w:val="0"/>
      <w:marBottom w:val="0"/>
      <w:divBdr>
        <w:top w:val="none" w:sz="0" w:space="0" w:color="auto"/>
        <w:left w:val="none" w:sz="0" w:space="0" w:color="auto"/>
        <w:bottom w:val="none" w:sz="0" w:space="0" w:color="auto"/>
        <w:right w:val="none" w:sz="0" w:space="0" w:color="auto"/>
      </w:divBdr>
    </w:div>
    <w:div w:id="1731147878">
      <w:bodyDiv w:val="1"/>
      <w:marLeft w:val="0"/>
      <w:marRight w:val="0"/>
      <w:marTop w:val="0"/>
      <w:marBottom w:val="0"/>
      <w:divBdr>
        <w:top w:val="none" w:sz="0" w:space="0" w:color="auto"/>
        <w:left w:val="none" w:sz="0" w:space="0" w:color="auto"/>
        <w:bottom w:val="none" w:sz="0" w:space="0" w:color="auto"/>
        <w:right w:val="none" w:sz="0" w:space="0" w:color="auto"/>
      </w:divBdr>
    </w:div>
    <w:div w:id="1888762788">
      <w:bodyDiv w:val="1"/>
      <w:marLeft w:val="0"/>
      <w:marRight w:val="0"/>
      <w:marTop w:val="0"/>
      <w:marBottom w:val="0"/>
      <w:divBdr>
        <w:top w:val="none" w:sz="0" w:space="0" w:color="auto"/>
        <w:left w:val="none" w:sz="0" w:space="0" w:color="auto"/>
        <w:bottom w:val="none" w:sz="0" w:space="0" w:color="auto"/>
        <w:right w:val="none" w:sz="0" w:space="0" w:color="auto"/>
      </w:divBdr>
    </w:div>
    <w:div w:id="206328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TUsInVyaSI6ImJwMjpjbGljayIsImJ1bGxldGluX2lkIjoiMjAyMTAyMDQuMzQ2MTUzNzEiLCJ1cmwiOiJodHRwczovL3d3dy5ncmFudHMuZ292L3dlYi9ncmFudHMvdmlldy1vcHBvcnR1bml0eS5odG1sP29wcElkPTMzMTE1NCJ9.KHQhnS9i-EUbORP1NDBlC_vp-4j8386aQBuRVkONBBQ/s/126790348/br/97075108818-l" TargetMode="External"/><Relationship Id="rId18" Type="http://schemas.openxmlformats.org/officeDocument/2006/relationships/hyperlink" Target="https://nafoa.us19.list-manage.com/track/click?u=5fdaa92d88375a474b912b0f3&amp;id=8d2fe6ce37&amp;e=d10c285a1d" TargetMode="External"/><Relationship Id="rId26" Type="http://schemas.openxmlformats.org/officeDocument/2006/relationships/hyperlink" Target="http://report.mynewsletterbuilder.com/t.js?s=590414901baa5d8f04014919&amp;u=38131728&amp;v=3&amp;key=54a3&amp;skey=6754449305&amp;url=https%3A%2F%2Fwww.iltf.org%2Fgrants%2Fspecial-initiatives%2Fland-recovery-efforts" TargetMode="External"/><Relationship Id="rId39" Type="http://schemas.openxmlformats.org/officeDocument/2006/relationships/hyperlink" Target="https://www.energy.gov/indianenergy/listings/office-indian-energy-news-blog" TargetMode="External"/><Relationship Id="rId21" Type="http://schemas.openxmlformats.org/officeDocument/2006/relationships/hyperlink" Target="https://rurallisc.cmail20.com/t/r-l-jttylhlt-jrdkjdiduk-r/" TargetMode="External"/><Relationship Id="rId34" Type="http://schemas.openxmlformats.org/officeDocument/2006/relationships/hyperlink" Target="http://r20.rs6.net/tn.jsp?f=0018uCi_cLJTlPxiT6C_s9WvzQPWa2yduGHyW2asGA4n3RuMD1TMIvZmppIoUEiy7eljkawk_Nsvhrc3c20bq_C9iYd8lBkTNFwbOxNiQ9pF7N1_Z693NX_Ds_Lzf-OprjFVVYrwc9pdjQ3gkg8jFK6SZyp2xUIw4agevadUG69WrW3uPxYJ_8ffTLem-oAVOvTSD4VLGOoEs2T29SxfL0ofr1iStZ_Zro1WVL1PfUcx79k34UybAoZysHSyNEroMMercep64I0tUM=&amp;c=rMoCNsQtA6dZZebJ7j18GYOEXRJVKrbRxfONvUC4M4vre62OmChhFQ==&amp;ch=EKjAyu41rZc6eGzvVoXVeetHrksLS6uYE2k6TufPSBEhVnKlCSvs9A==" TargetMode="External"/><Relationship Id="rId42" Type="http://schemas.openxmlformats.org/officeDocument/2006/relationships/fontTable" Target="fontTable.xml"/><Relationship Id="rId7" Type="http://schemas.openxmlformats.org/officeDocument/2006/relationships/hyperlink" Target="https://azgovernor.us18.list-manage.com/track/click?u=c4c50d22371422a8560604221&amp;id=76c23be3d0&amp;e=3da648a76b" TargetMode="External"/><Relationship Id="rId2" Type="http://schemas.openxmlformats.org/officeDocument/2006/relationships/styles" Target="styles.xml"/><Relationship Id="rId16" Type="http://schemas.openxmlformats.org/officeDocument/2006/relationships/hyperlink" Target="https://azgovernor.us18.list-manage.com/track/click?u=c4c50d22371422a8560604221&amp;id=dfb4b4119c&amp;e=3da648a76b" TargetMode="External"/><Relationship Id="rId20" Type="http://schemas.openxmlformats.org/officeDocument/2006/relationships/hyperlink" Target="https://lnks.gd/l/eyJhbGciOiJIUzI1NiJ9.eyJidWxsZXRpbl9saW5rX2lkIjoxNTUsInVyaSI6ImJwMjpjbGljayIsImJ1bGxldGluX2lkIjoiMjAyMDA2MDkuMjI2NzM1MTEiLCJ1cmwiOiJodHRwczovL2N0YWEub3JnL3J1cmFsLXRyaWJhbC1wYXNzZW5nZXItdHJhbnNwb3J0YXRpb24tdGVjaG5pY2FsLWFzc2lzdGFuY2UvIn0.EOQVKF-n-uK635ZBDeaFMOoHArcvHXGc5mLFr7KX3QU/br/79636883067-l" TargetMode="External"/><Relationship Id="rId29" Type="http://schemas.openxmlformats.org/officeDocument/2006/relationships/hyperlink" Target="http://links.govdelivery.com:80/track?type=click&amp;enid=ZWFzPTEmbXNpZD0mYXVpZD0mbWFpbGluZ2lkPTIwMTkwOTEyLjEwMDk2ODUxJm1lc3NhZ2VpZD1NREItUFJELUJVTC0yMDE5MDkxMi4xMDA5Njg1MSZkYXRhYmFzZWlkPTEwMDEmc2VyaWFsPTE2NzgxNzU1JmVtYWlsaWQ9ZGVib3JhaC5zLmJyb2VybWFubkBodWQuZ292JnVzZXJpZD1kZWJvcmFoLnMuYnJvZXJtYW5uQGh1ZC5nb3YmdGFyZ2V0aWQ9JmZsPSZtdmlkPSZleHRyYT0mJiY=&amp;&amp;&amp;109&amp;&amp;&amp;https://www.rd.usda.gov/programs-services/telecommunications-infrastructure-loans-loan-guarantees" TargetMode="External"/><Relationship Id="rId41" Type="http://schemas.openxmlformats.org/officeDocument/2006/relationships/hyperlink" Target="https://www.energy.gov/indianenergy/resources/education-and-training"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TEsInVyaSI6ImJwMjpjbGljayIsImJ1bGxldGluX2lkIjoiMjAyMTAyMDQuMzQ2MTUzNzEiLCJ1cmwiOiJodHRwczovL3d3dy5mZWRlcmFscmVnaXN0ZXIuZ292L2RvY3VtZW50cy8yMDIwLzEwLzEzLzIwMjAtMjI2NDkvbG9hbi1yZXBheW1lbnQtcHJvZ3JhbS1mb3ItcmVwYXltZW50LW9mLWhlYWx0aC1wcm9mZXNzaW9ucy1lZHVjYXRpb25hbC1sb2FucyJ9.NpvMkMhEie5fNzlYlGtW79P_2fj477UUWTISFgtHnyg/s/126790348/br/97075108818-l" TargetMode="External"/><Relationship Id="rId11" Type="http://schemas.openxmlformats.org/officeDocument/2006/relationships/hyperlink" Target="https://lnks.gd/l/eyJhbGciOiJIUzI1NiJ9.eyJidWxsZXRpbl9saW5rX2lkIjoxMTQsInVyaSI6ImJwMjpjbGljayIsImJ1bGxldGluX2lkIjoiMjAyMTAyMDQuMzQ2MTUzNzEiLCJ1cmwiOiJodHRwczovL3d3dy5ncmFudHMuZ292L3dlYi9ncmFudHMvdmlldy1vcHBvcnR1bml0eS5odG1sP29wcElkPTMzMDc1OSJ9.mhv7qJ_1hLH9uFf4b8PpLUDwkmDD4-7R2lyky4WYB-M/s/126790348/br/97075108818-l" TargetMode="External"/><Relationship Id="rId24" Type="http://schemas.openxmlformats.org/officeDocument/2006/relationships/hyperlink" Target="http://r20.rs6.net/tn.jsp?f=001_1M2keZl4kbUXhMrJviM9EN2c1ngF03YvnTAsj03azuAHFamrzaZ_RHPOfK2MVecbb-q0YmyUDDyNrvyZeLgZ6rNJg3wStxa2WYSNlXwo_PdYZlX5EeZVs6VrDy_-qCUf0MY1ePgX39PMuItzdoqjiv5mE8IjTggZKW-9wxKRNE1CINxHhZHvYGSX3EDjOcyZ7bObkh_4XxvrOFmlh731w==&amp;c=1ME8_K2iPORyXhBcp7YBKzh8KUIyF6i6ru3mFbruQD6gdYe8oba3OQ==&amp;ch=mNDlxaV4qnjMzg9V_rNZUXBjzfom5pCLp7Y2M_8tI3MTY1HmWvK1dg==" TargetMode="External"/><Relationship Id="rId32" Type="http://schemas.openxmlformats.org/officeDocument/2006/relationships/hyperlink" Target="https://www.arts.gov/grants-organizations/our-town/introduction" TargetMode="External"/><Relationship Id="rId37" Type="http://schemas.openxmlformats.org/officeDocument/2006/relationships/hyperlink" Target="http://energy.gov/indianenergy/office-indian-energy-policy-and-programs" TargetMode="External"/><Relationship Id="rId40" Type="http://schemas.openxmlformats.org/officeDocument/2006/relationships/hyperlink" Target="https://www.energy.gov/indianenergy/energy-resource-library" TargetMode="External"/><Relationship Id="rId5" Type="http://schemas.openxmlformats.org/officeDocument/2006/relationships/hyperlink" Target="https://azgovernor.us18.list-manage.com/track/click?u=c4c50d22371422a8560604221&amp;id=401787d978&amp;e=3da648a76b" TargetMode="External"/><Relationship Id="rId15" Type="http://schemas.openxmlformats.org/officeDocument/2006/relationships/hyperlink" Target="https://lnks.gd/l/eyJhbGciOiJIUzI1NiJ9.eyJidWxsZXRpbl9saW5rX2lkIjoxMDMsInVyaSI6ImJwMjpjbGljayIsImJ1bGxldGluX2lkIjoiMjAxOTExMTIuMTI3NjA0OTEiLCJ1cmwiOiJodHRwOi8vd3d3Lmhvbm9yZWFydGgub3JnL2dyYW50cyJ9.RDOiYUh1Zyup77eCwTimHCbhvQcO8HFFpPB63dbRWA0/br/71216597519-l" TargetMode="External"/><Relationship Id="rId23" Type="http://schemas.openxmlformats.org/officeDocument/2006/relationships/hyperlink" Target="http://r20.rs6.net/tn.jsp?f=001_1M2keZl4kbUXhMrJviM9EN2c1ngF03YvnTAsj03azuAHFamrzaZ_ai6vkdrcXGAdC2y786D5fjTDQ9smZOTyeXJ9oaIaZzRah6PjYSf-HL0F9ktbkNQgzPiI3rg4RPAqSvdOrBpiemBGe9FoBjYJj_s2M3ajE2algQAlwUfUQRwJIw1oMJMnpGFvxfGSuepfUQuTNHVJWQVFVsapKIugMTY80f9P_1Kg3ahHN0_gQ7490hoB4YUl0xd2iMsamZH&amp;c=1ME8_K2iPORyXhBcp7YBKzh8KUIyF6i6ru3mFbruQD6gdYe8oba3OQ==&amp;ch=mNDlxaV4qnjMzg9V_rNZUXBjzfom5pCLp7Y2M_8tI3MTY1HmWvK1dg==" TargetMode="External"/><Relationship Id="rId28" Type="http://schemas.openxmlformats.org/officeDocument/2006/relationships/hyperlink" Target="http://links.govdelivery.com:80/track?type=click&amp;enid=ZWFzPTEmbXNpZD0mYXVpZD0mbWFpbGluZ2lkPTIwMTkwODEyLjkwMzU3ODEmbWVzc2FnZWlkPU1EQi1QUkQtQlVMLTIwMTkwODEyLjkwMzU3ODEmZGF0YWJhc2VpZD0xMDAxJnNlcmlhbD0xNzEyOTA5OSZlbWFpbGlkPWRlYm9yYWgucy5icm9lcm1hbm5AaHVkLmdvdiZ1c2VyaWQ9ZGVib3JhaC5zLmJyb2VybWFubkBodWQuZ292JnRhcmdldGlkPSZmbD0mZXh0cmE9TXVsdGl2YXJpYXRlSWQ9JiYm&amp;&amp;&amp;115&amp;&amp;&amp;https://www.rd.usda.gov/programs-services/grants-rural-and-native-alaskan-villages" TargetMode="External"/><Relationship Id="rId36" Type="http://schemas.openxmlformats.org/officeDocument/2006/relationships/hyperlink" Target="http://links.govdelivery.com:80/track?type=click&amp;enid=ZWFzPTEmbXNpZD0mYXVpZD0mbWFpbGluZ2lkPTIwMTgwMTAzLjgzMTM0MTUxJm1lc3NhZ2VpZD1NREItUFJELUJVTC0yMDE4MDEwMy44MzEzNDE1MSZkYXRhYmFzZWlkPTEwMDEmc2VyaWFsPTE4MTgxMjQ2JmVtYWlsaWQ9ZGVib3JhaC5zLmJyb2VybWFubkBodWQuZ292JnVzZXJpZD1kZWJvcmFoLnMuYnJvZXJtYW5uQGh1ZC5nb3YmdGFyZ2V0aWQ9JmZsPSZleHRyYT1NdWx0aXZhcmlhdGVJZD0mJiY=&amp;&amp;&amp;102&amp;&amp;&amp;https://www.justice.gov/opa/pr/justice-department-announces-funding-opportunities-tribal-communities" TargetMode="External"/><Relationship Id="rId10" Type="http://schemas.openxmlformats.org/officeDocument/2006/relationships/hyperlink" Target="https://bja.ojp.gov/funding/opportunities/o-bja-2021-41005" TargetMode="External"/><Relationship Id="rId19" Type="http://schemas.openxmlformats.org/officeDocument/2006/relationships/hyperlink" Target="https://nafoa.us19.list-manage.com/track/click?u=5fdaa92d88375a474b912b0f3&amp;id=8ea7e6e41d&amp;e=d10c285a1d" TargetMode="External"/><Relationship Id="rId31" Type="http://schemas.openxmlformats.org/officeDocument/2006/relationships/hyperlink" Target="http://www.rcac.org"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.P7r0btBoTWtuH5C54aO7jjuRQf4yPR7Sdm4efe6Iozg/s/126790348/br/97075108818-l" TargetMode="External"/><Relationship Id="rId14" Type="http://schemas.openxmlformats.org/officeDocument/2006/relationships/hyperlink" Target="https://lnks.gd/l/eyJhbGciOiJIUzI1NiJ9.eyJidWxsZXRpbl9saW5rX2lkIjoxMTUsInVyaSI6ImJwMjpjbGljayIsImJ1bGxldGluX2lkIjoiMjAyMTAyMDQuMzQ2MTUzNzEiLCJ1cmwiOiJodHRwczovL3d3dy5ncmFudHMuZ292L3dlYi9ncmFudHMvdmlldy1vcHBvcnR1bml0eS5odG1sP29wcElkPTMzMTE1NCJ9.KHQhnS9i-EUbORP1NDBlC_vp-4j8386aQBuRVkONBBQ/s/126790348/br/97075108818-l" TargetMode="External"/><Relationship Id="rId22" Type="http://schemas.openxmlformats.org/officeDocument/2006/relationships/hyperlink" Target="http://www.rd.usda.gov/programs-services/all-programs/telecom-programs" TargetMode="External"/><Relationship Id="rId27" Type="http://schemas.openxmlformats.org/officeDocument/2006/relationships/hyperlink" Target="http://www.mynewsletterbuilder.com/tools/refer.php?s=52868ebfaf52252e3c000b63&amp;u=30856665&amp;v=3&amp;key=a898&amp;skey=02dc418b81&amp;url=http%3A%2F%2Fwww.rurdev.usda.gov%2FUWP-ecwag.htm" TargetMode="External"/><Relationship Id="rId30" Type="http://schemas.openxmlformats.org/officeDocument/2006/relationships/hyperlink" Target="mailto:jhallstrom@rcac.org" TargetMode="External"/><Relationship Id="rId35" Type="http://schemas.openxmlformats.org/officeDocument/2006/relationships/hyperlink" Target="http://links.govdelivery.com:80/track?type=click&amp;enid=ZWFzPTEmbXNpZD0mYXVpZD0mbWFpbGluZ2lkPTIwMTgwMTAzLjgzMTM0MTUxJm1lc3NhZ2VpZD1NREItUFJELUJVTC0yMDE4MDEwMy44MzEzNDE1MSZkYXRhYmFzZWlkPTEwMDEmc2VyaWFsPTE4MTgxMjQ2JmVtYWlsaWQ9ZGVib3JhaC5zLmJyb2VybWFubkBodWQuZ292JnVzZXJpZD1kZWJvcmFoLnMuYnJvZXJtYW5uQGh1ZC5nb3YmdGFyZ2V0aWQ9JmZsPSZleHRyYT1NdWx0aXZhcmlhdGVJZD0mJiY=&amp;&amp;&amp;102&amp;&amp;&amp;https://www.justice.gov/opa/pr/justice-department-announces-funding-opportunities-tribal-communities" TargetMode="External"/><Relationship Id="rId43" Type="http://schemas.openxmlformats.org/officeDocument/2006/relationships/theme" Target="theme/theme1.xml"/><Relationship Id="rId8" Type="http://schemas.openxmlformats.org/officeDocument/2006/relationships/hyperlink" Target="https://lnks.gd/l/eyJhbGciOiJIUzI1NiJ9.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.VxIZI3w7jPQi9rG0jLChPu5oujovqrOEzqOFL3FQq7Q/s/126790348/br/97075108818-l" TargetMode="External"/><Relationship Id="rId3" Type="http://schemas.openxmlformats.org/officeDocument/2006/relationships/settings" Target="settings.xml"/><Relationship Id="rId12" Type="http://schemas.openxmlformats.org/officeDocument/2006/relationships/hyperlink" Target="https://azgovernor.us18.list-manage.com/track/click?u=c4c50d22371422a8560604221&amp;id=d1526bfeaa&amp;e=3da648a76b" TargetMode="External"/><Relationship Id="rId17" Type="http://schemas.openxmlformats.org/officeDocument/2006/relationships/hyperlink" Target="http://www.rurdev.usda.gov/UWPecwag.htm" TargetMode="External"/><Relationship Id="rId25" Type="http://schemas.openxmlformats.org/officeDocument/2006/relationships/hyperlink" Target="https://www.rd.usda.gov/programs-services/rural-business-development-grants" TargetMode="External"/><Relationship Id="rId33" Type="http://schemas.openxmlformats.org/officeDocument/2006/relationships/hyperlink" Target="http://benefits.va.gov/benefits/" TargetMode="External"/><Relationship Id="rId38" Type="http://schemas.openxmlformats.org/officeDocument/2006/relationships/hyperlink" Target="https://www.nrel.gov/state-local-tribal/technical-support-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Broermann</dc:creator>
  <cp:keywords/>
  <dc:description/>
  <cp:lastModifiedBy>Linda Russ-Niezgodzki</cp:lastModifiedBy>
  <cp:revision>2</cp:revision>
  <dcterms:created xsi:type="dcterms:W3CDTF">2021-02-05T20:52:00Z</dcterms:created>
  <dcterms:modified xsi:type="dcterms:W3CDTF">2021-02-05T20:52:00Z</dcterms:modified>
</cp:coreProperties>
</file>