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FDC53" w14:textId="77777777" w:rsidR="006C04CF" w:rsidRDefault="001C0779">
      <w:pPr>
        <w:pStyle w:val="Heading1"/>
      </w:pPr>
      <w:r>
        <w:rPr>
          <w:noProof/>
        </w:rPr>
        <mc:AlternateContent>
          <mc:Choice Requires="wpg">
            <w:drawing>
              <wp:anchor distT="36576" distB="36576" distL="36576" distR="36576" simplePos="0" relativeHeight="251658240" behindDoc="0" locked="0" layoutInCell="1" hidden="0" allowOverlap="1" wp14:anchorId="54858927" wp14:editId="21EB7463">
                <wp:simplePos x="0" y="0"/>
                <wp:positionH relativeFrom="page">
                  <wp:posOffset>307658</wp:posOffset>
                </wp:positionH>
                <wp:positionV relativeFrom="page">
                  <wp:posOffset>452438</wp:posOffset>
                </wp:positionV>
                <wp:extent cx="7022465" cy="1290320"/>
                <wp:effectExtent l="0" t="0" r="0" b="0"/>
                <wp:wrapNone/>
                <wp:docPr id="2" name="Rectangle 2"/>
                <wp:cNvGraphicFramePr/>
                <a:graphic xmlns:a="http://schemas.openxmlformats.org/drawingml/2006/main">
                  <a:graphicData uri="http://schemas.microsoft.com/office/word/2010/wordprocessingShape">
                    <wps:wsp>
                      <wps:cNvSpPr/>
                      <wps:spPr>
                        <a:xfrm>
                          <a:off x="1839530" y="3139603"/>
                          <a:ext cx="7012940" cy="1280795"/>
                        </a:xfrm>
                        <a:prstGeom prst="rect">
                          <a:avLst/>
                        </a:prstGeom>
                        <a:noFill/>
                        <a:ln>
                          <a:noFill/>
                        </a:ln>
                      </wps:spPr>
                      <wps:txbx>
                        <w:txbxContent>
                          <w:p w14:paraId="08DF9292" w14:textId="77777777" w:rsidR="006C04CF" w:rsidRDefault="006C04CF">
                            <w:pPr>
                              <w:jc w:val="center"/>
                              <w:textDirection w:val="btLr"/>
                            </w:pPr>
                          </w:p>
                          <w:p w14:paraId="040697C6" w14:textId="77777777" w:rsidR="006C04CF" w:rsidRDefault="001C0779">
                            <w:pPr>
                              <w:jc w:val="center"/>
                              <w:textDirection w:val="btLr"/>
                            </w:pPr>
                            <w:r>
                              <w:rPr>
                                <w:smallCaps/>
                                <w:color w:val="000000"/>
                              </w:rPr>
                              <w:t>U.S. Department of Housing and Urban Development</w:t>
                            </w:r>
                          </w:p>
                          <w:p w14:paraId="0BF94B45" w14:textId="77777777" w:rsidR="006C04CF" w:rsidRDefault="001C0779">
                            <w:pPr>
                              <w:jc w:val="center"/>
                              <w:textDirection w:val="btLr"/>
                            </w:pPr>
                            <w:r>
                              <w:rPr>
                                <w:b/>
                                <w:smallCaps/>
                                <w:color w:val="000000"/>
                                <w:sz w:val="26"/>
                              </w:rPr>
                              <w:t>Southwest Office of native American programs</w:t>
                            </w:r>
                          </w:p>
                          <w:p w14:paraId="75C93C5A" w14:textId="77777777" w:rsidR="006C04CF" w:rsidRDefault="001C0779">
                            <w:pPr>
                              <w:jc w:val="center"/>
                              <w:textDirection w:val="btLr"/>
                            </w:pPr>
                            <w:r>
                              <w:rPr>
                                <w:smallCaps/>
                                <w:color w:val="000000"/>
                              </w:rPr>
                              <w:t xml:space="preserve">Jody Moses, </w:t>
                            </w:r>
                            <w:r>
                              <w:rPr>
                                <w:i/>
                                <w:smallCaps/>
                                <w:color w:val="000000"/>
                              </w:rPr>
                              <w:t>Administrator</w:t>
                            </w:r>
                          </w:p>
                          <w:p w14:paraId="441D41EE" w14:textId="77777777" w:rsidR="006C04CF" w:rsidRDefault="006C04CF">
                            <w:pPr>
                              <w:jc w:val="center"/>
                              <w:textDirection w:val="btLr"/>
                            </w:pPr>
                          </w:p>
                          <w:p w14:paraId="31771D68" w14:textId="77777777" w:rsidR="006C04CF" w:rsidRDefault="001C0779">
                            <w:pPr>
                              <w:jc w:val="center"/>
                              <w:textDirection w:val="btLr"/>
                            </w:pPr>
                            <w:r>
                              <w:rPr>
                                <w:b/>
                                <w:i/>
                                <w:color w:val="C00000"/>
                              </w:rPr>
                              <w:t>HUD’s Mission:  To create strong, sustainable, inclusive communities and quality affordable homes for all.</w:t>
                            </w:r>
                          </w:p>
                          <w:p w14:paraId="41AFDF5F" w14:textId="77777777" w:rsidR="006C04CF" w:rsidRDefault="006C04CF">
                            <w:pPr>
                              <w:jc w:val="center"/>
                              <w:textDirection w:val="btLr"/>
                            </w:pPr>
                          </w:p>
                          <w:p w14:paraId="13190905" w14:textId="77777777" w:rsidR="006C04CF" w:rsidRDefault="001C0779">
                            <w:pPr>
                              <w:spacing w:before="40"/>
                              <w:jc w:val="center"/>
                              <w:textDirection w:val="btLr"/>
                            </w:pPr>
                            <w:r>
                              <w:rPr>
                                <w:rFonts w:ascii="Arial" w:eastAsia="Arial" w:hAnsi="Arial" w:cs="Arial"/>
                                <w:b/>
                                <w:i/>
                                <w:color w:val="000099"/>
                                <w:sz w:val="19"/>
                              </w:rPr>
                              <w:t>Information Bulletin of the Southwest Office of Native American Program for the week of August 3, 2020</w:t>
                            </w:r>
                          </w:p>
                          <w:p w14:paraId="427BBF8F" w14:textId="77777777" w:rsidR="006C04CF" w:rsidRDefault="006C04CF">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36576" distT="36576" distL="36576" distR="36576" hidden="0" layoutInCell="1" locked="0" relativeHeight="0" simplePos="0">
                <wp:simplePos x="0" y="0"/>
                <wp:positionH relativeFrom="page">
                  <wp:posOffset>307658</wp:posOffset>
                </wp:positionH>
                <wp:positionV relativeFrom="page">
                  <wp:posOffset>452438</wp:posOffset>
                </wp:positionV>
                <wp:extent cx="7022465" cy="1290320"/>
                <wp:effectExtent b="0" l="0" r="0" t="0"/>
                <wp:wrapNone/>
                <wp:docPr id="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7022465" cy="129032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60DCBDEC" wp14:editId="0F6EFD46">
            <wp:simplePos x="0" y="0"/>
            <wp:positionH relativeFrom="column">
              <wp:posOffset>5678805</wp:posOffset>
            </wp:positionH>
            <wp:positionV relativeFrom="paragraph">
              <wp:posOffset>-504824</wp:posOffset>
            </wp:positionV>
            <wp:extent cx="850265" cy="676275"/>
            <wp:effectExtent l="0" t="0" r="0" b="0"/>
            <wp:wrapNone/>
            <wp:docPr id="1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a:off x="0" y="0"/>
                      <a:ext cx="850265" cy="67627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FF7278B" wp14:editId="37B4D36B">
            <wp:simplePos x="0" y="0"/>
            <wp:positionH relativeFrom="column">
              <wp:posOffset>-74294</wp:posOffset>
            </wp:positionH>
            <wp:positionV relativeFrom="paragraph">
              <wp:posOffset>-514349</wp:posOffset>
            </wp:positionV>
            <wp:extent cx="842010" cy="699770"/>
            <wp:effectExtent l="0" t="0" r="0" b="0"/>
            <wp:wrapNone/>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842010" cy="699770"/>
                    </a:xfrm>
                    <a:prstGeom prst="rect">
                      <a:avLst/>
                    </a:prstGeom>
                    <a:ln/>
                  </pic:spPr>
                </pic:pic>
              </a:graphicData>
            </a:graphic>
          </wp:anchor>
        </w:drawing>
      </w:r>
    </w:p>
    <w:p w14:paraId="3C743A1D" w14:textId="77777777" w:rsidR="006C04CF" w:rsidRDefault="006C04CF">
      <w:pPr>
        <w:jc w:val="center"/>
      </w:pPr>
    </w:p>
    <w:p w14:paraId="51E63BD5" w14:textId="77777777" w:rsidR="006C04CF" w:rsidRDefault="001C0779">
      <w:pPr>
        <w:rPr>
          <w:sz w:val="12"/>
          <w:szCs w:val="12"/>
        </w:rPr>
      </w:pPr>
      <w:r>
        <w:rPr>
          <w:noProof/>
        </w:rPr>
        <mc:AlternateContent>
          <mc:Choice Requires="wpg">
            <w:drawing>
              <wp:anchor distT="0" distB="0" distL="114300" distR="114300" simplePos="0" relativeHeight="251661312" behindDoc="0" locked="0" layoutInCell="1" hidden="0" allowOverlap="1" wp14:anchorId="2F1F7422" wp14:editId="64B70208">
                <wp:simplePos x="0" y="0"/>
                <wp:positionH relativeFrom="column">
                  <wp:posOffset>-419099</wp:posOffset>
                </wp:positionH>
                <wp:positionV relativeFrom="paragraph">
                  <wp:posOffset>101600</wp:posOffset>
                </wp:positionV>
                <wp:extent cx="7124700" cy="19050"/>
                <wp:effectExtent l="0" t="0" r="0" b="0"/>
                <wp:wrapNone/>
                <wp:docPr id="1" name="Straight Arrow Connector 1"/>
                <wp:cNvGraphicFramePr/>
                <a:graphic xmlns:a="http://schemas.openxmlformats.org/drawingml/2006/main">
                  <a:graphicData uri="http://schemas.microsoft.com/office/word/2010/wordprocessingShape">
                    <wps:wsp>
                      <wps:cNvCnPr/>
                      <wps:spPr>
                        <a:xfrm>
                          <a:off x="1783650" y="3779683"/>
                          <a:ext cx="7124700" cy="635"/>
                        </a:xfrm>
                        <a:prstGeom prst="straightConnector1">
                          <a:avLst/>
                        </a:prstGeom>
                        <a:solidFill>
                          <a:srgbClr val="FFFFFF"/>
                        </a:solidFill>
                        <a:ln w="19050" cap="flat" cmpd="sng">
                          <a:solidFill>
                            <a:srgbClr val="C0504D"/>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-419099</wp:posOffset>
                </wp:positionH>
                <wp:positionV relativeFrom="paragraph">
                  <wp:posOffset>101600</wp:posOffset>
                </wp:positionV>
                <wp:extent cx="7124700" cy="19050"/>
                <wp:effectExtent b="0" l="0" r="0" t="0"/>
                <wp:wrapNone/>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7124700" cy="19050"/>
                        </a:xfrm>
                        <a:prstGeom prst="rect"/>
                        <a:ln/>
                      </pic:spPr>
                    </pic:pic>
                  </a:graphicData>
                </a:graphic>
              </wp:anchor>
            </w:drawing>
          </mc:Fallback>
        </mc:AlternateContent>
      </w:r>
    </w:p>
    <w:p w14:paraId="0892374B" w14:textId="77777777" w:rsidR="006C04CF" w:rsidRDefault="001C0779">
      <w:pPr>
        <w:rPr>
          <w:rFonts w:ascii="Candara" w:eastAsia="Candara" w:hAnsi="Candara" w:cs="Candara"/>
          <w:sz w:val="20"/>
          <w:szCs w:val="20"/>
        </w:rPr>
      </w:pPr>
      <w:r>
        <w:rPr>
          <w:b/>
        </w:rPr>
        <w:t xml:space="preserve">In this Issue: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rFonts w:ascii="Candara" w:eastAsia="Candara" w:hAnsi="Candara" w:cs="Candara"/>
          <w:b/>
          <w:i/>
          <w:color w:val="595959"/>
          <w:sz w:val="20"/>
          <w:szCs w:val="20"/>
        </w:rPr>
        <w:t xml:space="preserve">Check out HUD’s website! </w:t>
      </w:r>
      <w:hyperlink r:id="rId11">
        <w:r>
          <w:rPr>
            <w:rFonts w:ascii="Candara" w:eastAsia="Candara" w:hAnsi="Candara" w:cs="Candara"/>
            <w:i/>
            <w:color w:val="0000FF"/>
            <w:sz w:val="20"/>
            <w:szCs w:val="20"/>
            <w:u w:val="single"/>
          </w:rPr>
          <w:t>www.HUD.gov</w:t>
        </w:r>
      </w:hyperlink>
    </w:p>
    <w:p w14:paraId="6C5FF4B6" w14:textId="77777777" w:rsidR="006C04CF" w:rsidRDefault="001C0779">
      <w:pPr>
        <w:numPr>
          <w:ilvl w:val="0"/>
          <w:numId w:val="10"/>
        </w:numPr>
        <w:pBdr>
          <w:top w:val="nil"/>
          <w:left w:val="nil"/>
          <w:bottom w:val="nil"/>
          <w:right w:val="nil"/>
          <w:between w:val="nil"/>
        </w:pBdr>
        <w:rPr>
          <w:color w:val="000000"/>
        </w:rPr>
      </w:pPr>
      <w:r>
        <w:rPr>
          <w:i/>
          <w:color w:val="000000"/>
        </w:rPr>
        <w:t>What’s New</w:t>
      </w:r>
      <w:r>
        <w:rPr>
          <w:color w:val="000000"/>
        </w:rPr>
        <w:t>! Federal News Briefs &amp; Important Due Dates</w:t>
      </w:r>
    </w:p>
    <w:p w14:paraId="383BDA5C" w14:textId="77777777" w:rsidR="006C04CF" w:rsidRDefault="001C0779">
      <w:pPr>
        <w:numPr>
          <w:ilvl w:val="0"/>
          <w:numId w:val="10"/>
        </w:numPr>
        <w:pBdr>
          <w:top w:val="nil"/>
          <w:left w:val="nil"/>
          <w:bottom w:val="nil"/>
          <w:right w:val="nil"/>
          <w:between w:val="nil"/>
        </w:pBdr>
        <w:rPr>
          <w:color w:val="000000"/>
        </w:rPr>
      </w:pPr>
      <w:r>
        <w:rPr>
          <w:color w:val="000000"/>
        </w:rPr>
        <w:t xml:space="preserve">Upcoming Trainings/Conferences/Events  </w:t>
      </w:r>
      <w:r>
        <w:rPr>
          <w:rFonts w:ascii="Calibri" w:eastAsia="Calibri" w:hAnsi="Calibri" w:cs="Calibri"/>
          <w:color w:val="000000"/>
        </w:rPr>
        <w:t>(</w:t>
      </w:r>
      <w:hyperlink r:id="rId12">
        <w:r>
          <w:rPr>
            <w:rFonts w:ascii="Arial" w:eastAsia="Arial" w:hAnsi="Arial" w:cs="Arial"/>
            <w:color w:val="0000FF"/>
            <w:u w:val="single"/>
          </w:rPr>
          <w:t>Calendar of Events</w:t>
        </w:r>
      </w:hyperlink>
      <w:r>
        <w:rPr>
          <w:rFonts w:ascii="Arial" w:eastAsia="Arial" w:hAnsi="Arial" w:cs="Arial"/>
          <w:color w:val="0000FF"/>
          <w:u w:val="single"/>
        </w:rPr>
        <w:t>)</w:t>
      </w:r>
    </w:p>
    <w:p w14:paraId="6B34D928" w14:textId="77777777" w:rsidR="006C04CF" w:rsidRDefault="001C0779">
      <w:pPr>
        <w:numPr>
          <w:ilvl w:val="0"/>
          <w:numId w:val="10"/>
        </w:numPr>
        <w:pBdr>
          <w:top w:val="nil"/>
          <w:left w:val="nil"/>
          <w:bottom w:val="nil"/>
          <w:right w:val="nil"/>
          <w:between w:val="nil"/>
        </w:pBdr>
        <w:rPr>
          <w:color w:val="000000"/>
        </w:rPr>
      </w:pPr>
      <w:r>
        <w:rPr>
          <w:color w:val="000000"/>
        </w:rPr>
        <w:t xml:space="preserve">Funding Announcements for Tribes and tribal organizations </w:t>
      </w:r>
    </w:p>
    <w:p w14:paraId="657BB649" w14:textId="77777777" w:rsidR="006C04CF" w:rsidRDefault="001C0779">
      <w:pPr>
        <w:numPr>
          <w:ilvl w:val="0"/>
          <w:numId w:val="10"/>
        </w:numPr>
        <w:pBdr>
          <w:top w:val="nil"/>
          <w:left w:val="nil"/>
          <w:bottom w:val="nil"/>
          <w:right w:val="nil"/>
          <w:between w:val="nil"/>
        </w:pBdr>
        <w:rPr>
          <w:color w:val="000000"/>
        </w:rPr>
      </w:pPr>
      <w:r>
        <w:rPr>
          <w:color w:val="000000"/>
        </w:rPr>
        <w:t>Helpful Resources</w:t>
      </w:r>
    </w:p>
    <w:p w14:paraId="560CF7F1" w14:textId="77777777" w:rsidR="006C04CF" w:rsidRDefault="001C0779">
      <w:pPr>
        <w:numPr>
          <w:ilvl w:val="0"/>
          <w:numId w:val="10"/>
        </w:numPr>
        <w:pBdr>
          <w:top w:val="nil"/>
          <w:left w:val="nil"/>
          <w:bottom w:val="nil"/>
          <w:right w:val="nil"/>
          <w:between w:val="nil"/>
        </w:pBdr>
        <w:rPr>
          <w:color w:val="000000"/>
        </w:rPr>
      </w:pPr>
      <w:r>
        <w:rPr>
          <w:color w:val="000000"/>
        </w:rPr>
        <w:t>Bits and Pieces</w:t>
      </w:r>
    </w:p>
    <w:p w14:paraId="4A90C832" w14:textId="77777777" w:rsidR="006C04CF" w:rsidRDefault="001C0779">
      <w:pPr>
        <w:numPr>
          <w:ilvl w:val="0"/>
          <w:numId w:val="10"/>
        </w:numPr>
        <w:pBdr>
          <w:top w:val="nil"/>
          <w:left w:val="nil"/>
          <w:bottom w:val="nil"/>
          <w:right w:val="nil"/>
          <w:between w:val="nil"/>
        </w:pBdr>
        <w:rPr>
          <w:color w:val="000000"/>
        </w:rPr>
      </w:pPr>
      <w:r>
        <w:rPr>
          <w:color w:val="000000"/>
        </w:rPr>
        <w:t xml:space="preserve">Contact Us   </w:t>
      </w:r>
      <w:r>
        <w:rPr>
          <w:rFonts w:ascii="Palatino Linotype" w:eastAsia="Palatino Linotype" w:hAnsi="Palatino Linotype" w:cs="Palatino Linotype"/>
          <w:b/>
          <w:color w:val="00B050"/>
        </w:rPr>
        <w:t xml:space="preserve">Visit our website at </w:t>
      </w:r>
      <w:r>
        <w:rPr>
          <w:rFonts w:ascii="Palatino Linotype" w:eastAsia="Palatino Linotype" w:hAnsi="Palatino Linotype" w:cs="Palatino Linotype"/>
          <w:color w:val="000000"/>
        </w:rPr>
        <w:t xml:space="preserve"> </w:t>
      </w:r>
      <w:hyperlink r:id="rId13">
        <w:r>
          <w:rPr>
            <w:rFonts w:ascii="Palatino Linotype" w:eastAsia="Palatino Linotype" w:hAnsi="Palatino Linotype" w:cs="Palatino Linotype"/>
            <w:b/>
            <w:color w:val="0000FF"/>
            <w:u w:val="single"/>
          </w:rPr>
          <w:t>www.hud.gov/codetalk</w:t>
        </w:r>
      </w:hyperlink>
      <w:r>
        <w:rPr>
          <w:rFonts w:ascii="Palatino Linotype" w:eastAsia="Palatino Linotype" w:hAnsi="Palatino Linotype" w:cs="Palatino Linotype"/>
          <w:color w:val="000000"/>
        </w:rPr>
        <w:t xml:space="preserve">.  </w:t>
      </w:r>
    </w:p>
    <w:p w14:paraId="2F5CF25E" w14:textId="77777777" w:rsidR="006C04CF" w:rsidRDefault="006C04CF">
      <w:pPr>
        <w:rPr>
          <w:sz w:val="12"/>
          <w:szCs w:val="12"/>
        </w:rPr>
      </w:pPr>
      <w:bookmarkStart w:id="0" w:name="_gjdgxs" w:colFirst="0" w:colLast="0"/>
      <w:bookmarkEnd w:id="0"/>
    </w:p>
    <w:p w14:paraId="1BCACF93" w14:textId="77777777" w:rsidR="006C04CF" w:rsidRDefault="001C0779">
      <w:pPr>
        <w:rPr>
          <w:color w:val="000000"/>
          <w:sz w:val="23"/>
          <w:szCs w:val="23"/>
        </w:rPr>
      </w:pPr>
      <w:r>
        <w:rPr>
          <w:b/>
          <w:i/>
          <w:color w:val="800000"/>
          <w:u w:val="single"/>
        </w:rPr>
        <w:t>Join the</w:t>
      </w:r>
      <w:r>
        <w:rPr>
          <w:b/>
          <w:color w:val="800000"/>
          <w:sz w:val="23"/>
          <w:szCs w:val="23"/>
          <w:u w:val="single"/>
        </w:rPr>
        <w:t xml:space="preserve"> SWONAP Newsletter Listserv</w:t>
      </w:r>
      <w:r>
        <w:rPr>
          <w:b/>
          <w:color w:val="000000"/>
          <w:sz w:val="23"/>
          <w:szCs w:val="23"/>
        </w:rPr>
        <w:t xml:space="preserve"> </w:t>
      </w:r>
      <w:r>
        <w:rPr>
          <w:color w:val="000000"/>
          <w:sz w:val="23"/>
          <w:szCs w:val="23"/>
        </w:rPr>
        <w:t>to receive our Information Bulletins with news and events related to Indian Country, HUD ONAP, Southwest Regional Tribes, Funding Opportunities, Training and more:</w:t>
      </w:r>
    </w:p>
    <w:p w14:paraId="4E8A028F" w14:textId="77777777" w:rsidR="006C04CF" w:rsidRDefault="001C0779">
      <w:pPr>
        <w:rPr>
          <w:sz w:val="20"/>
          <w:szCs w:val="20"/>
        </w:rPr>
      </w:pPr>
      <w:r>
        <w:rPr>
          <w:b/>
          <w:color w:val="800000"/>
        </w:rPr>
        <w:t xml:space="preserve"> Join or Unsubscribe SWONAP’s e-mailing list</w:t>
      </w:r>
      <w:r>
        <w:rPr>
          <w:b/>
        </w:rPr>
        <w:t xml:space="preserve">: </w:t>
      </w:r>
      <w:r>
        <w:rPr>
          <w:color w:val="000000"/>
        </w:rPr>
        <w:t> </w:t>
      </w:r>
      <w:hyperlink r:id="rId14">
        <w:r>
          <w:rPr>
            <w:b/>
            <w:color w:val="005EBD"/>
            <w:u w:val="single"/>
          </w:rPr>
          <w:t>Join Our Mailing List</w:t>
        </w:r>
      </w:hyperlink>
    </w:p>
    <w:p w14:paraId="1F90FEB8" w14:textId="77777777" w:rsidR="006C04CF" w:rsidRDefault="006C04CF">
      <w:pPr>
        <w:pBdr>
          <w:top w:val="nil"/>
          <w:left w:val="nil"/>
          <w:bottom w:val="nil"/>
          <w:right w:val="nil"/>
          <w:between w:val="nil"/>
        </w:pBdr>
        <w:rPr>
          <w:color w:val="000000"/>
          <w:sz w:val="8"/>
          <w:szCs w:val="8"/>
        </w:rPr>
      </w:pPr>
    </w:p>
    <w:p w14:paraId="1888995C" w14:textId="77777777" w:rsidR="006C04CF" w:rsidRDefault="001C0779">
      <w:pPr>
        <w:numPr>
          <w:ilvl w:val="0"/>
          <w:numId w:val="2"/>
        </w:numPr>
        <w:pBdr>
          <w:top w:val="nil"/>
          <w:left w:val="nil"/>
          <w:bottom w:val="nil"/>
          <w:right w:val="nil"/>
          <w:between w:val="nil"/>
        </w:pBdr>
        <w:spacing w:before="240"/>
        <w:ind w:left="144" w:right="144"/>
        <w:jc w:val="both"/>
        <w:rPr>
          <w:color w:val="000000"/>
        </w:rPr>
      </w:pPr>
      <w:r>
        <w:rPr>
          <w:b/>
          <w:color w:val="660000"/>
          <w:sz w:val="23"/>
          <w:szCs w:val="23"/>
        </w:rPr>
        <w:t xml:space="preserve"> </w:t>
      </w:r>
      <w:r>
        <w:rPr>
          <w:rFonts w:ascii="Helvetica Neue" w:eastAsia="Helvetica Neue" w:hAnsi="Helvetica Neue" w:cs="Helvetica Neue"/>
          <w:b/>
          <w:i/>
          <w:color w:val="660000"/>
          <w:sz w:val="23"/>
          <w:szCs w:val="23"/>
        </w:rPr>
        <w:t>What's New</w:t>
      </w:r>
      <w:r>
        <w:rPr>
          <w:rFonts w:ascii="Helvetica Neue" w:eastAsia="Helvetica Neue" w:hAnsi="Helvetica Neue" w:cs="Helvetica Neue"/>
          <w:b/>
          <w:color w:val="660000"/>
          <w:sz w:val="23"/>
          <w:szCs w:val="23"/>
        </w:rPr>
        <w:t xml:space="preserve"> on Codetalk</w:t>
      </w:r>
      <w:r>
        <w:rPr>
          <w:rFonts w:ascii="Helvetica Neue" w:eastAsia="Helvetica Neue" w:hAnsi="Helvetica Neue" w:cs="Helvetica Neue"/>
          <w:b/>
          <w:color w:val="660000"/>
        </w:rPr>
        <w:t xml:space="preserve"> </w:t>
      </w:r>
      <w:r>
        <w:rPr>
          <w:color w:val="660000"/>
          <w:sz w:val="20"/>
          <w:szCs w:val="20"/>
        </w:rPr>
        <w:t>(</w:t>
      </w:r>
      <w:hyperlink r:id="rId15">
        <w:r>
          <w:rPr>
            <w:color w:val="0000FF"/>
            <w:sz w:val="20"/>
            <w:szCs w:val="20"/>
            <w:u w:val="single"/>
          </w:rPr>
          <w:t>www.hud.gov/codetalk</w:t>
        </w:r>
      </w:hyperlink>
      <w:r>
        <w:rPr>
          <w:color w:val="660000"/>
          <w:sz w:val="20"/>
          <w:szCs w:val="20"/>
        </w:rPr>
        <w:t>)</w:t>
      </w:r>
      <w:r>
        <w:rPr>
          <w:b/>
          <w:color w:val="000099"/>
          <w:sz w:val="20"/>
          <w:szCs w:val="20"/>
        </w:rPr>
        <w:t>!</w:t>
      </w:r>
      <w:r>
        <w:rPr>
          <w:color w:val="000000"/>
        </w:rPr>
        <w:t xml:space="preserve">  </w:t>
      </w:r>
      <w:r>
        <w:rPr>
          <w:b/>
          <w:color w:val="000000"/>
        </w:rPr>
        <w:t>Federal News Briefs &amp; Important Due Dates</w:t>
      </w:r>
      <w:bookmarkStart w:id="1" w:name="30j0zll" w:colFirst="0" w:colLast="0"/>
      <w:bookmarkEnd w:id="1"/>
      <w:r>
        <w:rPr>
          <w:color w:val="000000"/>
        </w:rPr>
        <w:t>:</w:t>
      </w:r>
      <w:r>
        <w:rPr>
          <w:noProof/>
        </w:rPr>
        <mc:AlternateContent>
          <mc:Choice Requires="wpg">
            <w:drawing>
              <wp:anchor distT="0" distB="0" distL="114300" distR="114300" simplePos="0" relativeHeight="251662336" behindDoc="0" locked="0" layoutInCell="1" hidden="0" allowOverlap="1" wp14:anchorId="5BD5EA43" wp14:editId="3888E1C2">
                <wp:simplePos x="0" y="0"/>
                <wp:positionH relativeFrom="column">
                  <wp:posOffset>-406399</wp:posOffset>
                </wp:positionH>
                <wp:positionV relativeFrom="paragraph">
                  <wp:posOffset>25400</wp:posOffset>
                </wp:positionV>
                <wp:extent cx="7124700" cy="19050"/>
                <wp:effectExtent l="0" t="0" r="0" b="0"/>
                <wp:wrapNone/>
                <wp:docPr id="3" name="Straight Arrow Connector 3"/>
                <wp:cNvGraphicFramePr/>
                <a:graphic xmlns:a="http://schemas.openxmlformats.org/drawingml/2006/main">
                  <a:graphicData uri="http://schemas.microsoft.com/office/word/2010/wordprocessingShape">
                    <wps:wsp>
                      <wps:cNvCnPr/>
                      <wps:spPr>
                        <a:xfrm>
                          <a:off x="1783650" y="3779683"/>
                          <a:ext cx="7124700" cy="635"/>
                        </a:xfrm>
                        <a:prstGeom prst="straightConnector1">
                          <a:avLst/>
                        </a:prstGeom>
                        <a:solidFill>
                          <a:srgbClr val="FFFFFF"/>
                        </a:solidFill>
                        <a:ln w="19050" cap="flat" cmpd="sng">
                          <a:solidFill>
                            <a:srgbClr val="C0504D"/>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-406399</wp:posOffset>
                </wp:positionH>
                <wp:positionV relativeFrom="paragraph">
                  <wp:posOffset>25400</wp:posOffset>
                </wp:positionV>
                <wp:extent cx="7124700" cy="19050"/>
                <wp:effectExtent b="0" l="0" r="0" t="0"/>
                <wp:wrapNone/>
                <wp:docPr id="3"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7124700" cy="19050"/>
                        </a:xfrm>
                        <a:prstGeom prst="rect"/>
                        <a:ln/>
                      </pic:spPr>
                    </pic:pic>
                  </a:graphicData>
                </a:graphic>
              </wp:anchor>
            </w:drawing>
          </mc:Fallback>
        </mc:AlternateContent>
      </w:r>
    </w:p>
    <w:p w14:paraId="4B7020F5" w14:textId="77777777" w:rsidR="006C04CF" w:rsidRDefault="006C04CF">
      <w:pPr>
        <w:ind w:left="144" w:right="144"/>
        <w:jc w:val="both"/>
        <w:rPr>
          <w:sz w:val="16"/>
          <w:szCs w:val="16"/>
        </w:rPr>
      </w:pPr>
    </w:p>
    <w:tbl>
      <w:tblPr>
        <w:tblStyle w:val="a"/>
        <w:tblW w:w="10368" w:type="dxa"/>
        <w:tblInd w:w="-432" w:type="dxa"/>
        <w:tblLayout w:type="fixed"/>
        <w:tblLook w:val="0000" w:firstRow="0" w:lastRow="0" w:firstColumn="0" w:lastColumn="0" w:noHBand="0" w:noVBand="0"/>
      </w:tblPr>
      <w:tblGrid>
        <w:gridCol w:w="10368"/>
      </w:tblGrid>
      <w:tr w:rsidR="006C04CF" w14:paraId="53F16BC9" w14:textId="77777777">
        <w:trPr>
          <w:trHeight w:val="1"/>
        </w:trPr>
        <w:tc>
          <w:tcPr>
            <w:tcW w:w="10368" w:type="dxa"/>
            <w:vAlign w:val="center"/>
          </w:tcPr>
          <w:p w14:paraId="27AD3C3C" w14:textId="77777777" w:rsidR="006C04CF" w:rsidRDefault="001C0779">
            <w:pPr>
              <w:jc w:val="center"/>
              <w:rPr>
                <w:color w:val="000000"/>
                <w:sz w:val="22"/>
                <w:szCs w:val="22"/>
              </w:rPr>
            </w:pPr>
            <w:r>
              <w:rPr>
                <w:b/>
                <w:color w:val="800000"/>
                <w:sz w:val="22"/>
                <w:szCs w:val="22"/>
              </w:rPr>
              <w:t>HUD's Office of Native American Programs</w:t>
            </w:r>
            <w:r>
              <w:rPr>
                <w:b/>
                <w:color w:val="000000"/>
                <w:sz w:val="22"/>
                <w:szCs w:val="22"/>
              </w:rPr>
              <w:t xml:space="preserve"> </w:t>
            </w:r>
            <w:r>
              <w:rPr>
                <w:color w:val="000000"/>
                <w:sz w:val="22"/>
                <w:szCs w:val="22"/>
              </w:rPr>
              <w:t xml:space="preserve">(ONAP) administers housing and community development programs that benefit American Indian and Alaska Native tribal governments, tribal members, the Department of Hawaiian Homelands, Native Hawaiians, and other Native American organizations.  </w:t>
            </w:r>
            <w:hyperlink r:id="rId17">
              <w:r>
                <w:rPr>
                  <w:b/>
                  <w:color w:val="005EBD"/>
                  <w:sz w:val="22"/>
                  <w:szCs w:val="22"/>
                </w:rPr>
                <w:t>Read more</w:t>
              </w:r>
            </w:hyperlink>
            <w:r>
              <w:rPr>
                <w:color w:val="000000"/>
                <w:sz w:val="22"/>
                <w:szCs w:val="22"/>
              </w:rPr>
              <w:t xml:space="preserve"> about ONAP’s mission, funding programs, directory, &amp; program accomplishments.  </w:t>
            </w:r>
          </w:p>
          <w:p w14:paraId="3BEC8C7C" w14:textId="77777777" w:rsidR="006C04CF" w:rsidRDefault="001C0779">
            <w:pPr>
              <w:jc w:val="center"/>
              <w:rPr>
                <w:color w:val="000000"/>
                <w:sz w:val="22"/>
                <w:szCs w:val="22"/>
              </w:rPr>
            </w:pPr>
            <w:r>
              <w:rPr>
                <w:b/>
                <w:color w:val="800000"/>
                <w:sz w:val="22"/>
                <w:szCs w:val="22"/>
              </w:rPr>
              <w:t>Check</w:t>
            </w:r>
            <w:r>
              <w:rPr>
                <w:b/>
                <w:color w:val="000000"/>
                <w:sz w:val="22"/>
                <w:szCs w:val="22"/>
              </w:rPr>
              <w:t xml:space="preserve"> </w:t>
            </w:r>
            <w:hyperlink r:id="rId18">
              <w:r>
                <w:rPr>
                  <w:rFonts w:ascii="Calibri" w:eastAsia="Calibri" w:hAnsi="Calibri" w:cs="Calibri"/>
                  <w:b/>
                  <w:color w:val="0000FF"/>
                  <w:sz w:val="22"/>
                  <w:szCs w:val="22"/>
                  <w:u w:val="single"/>
                </w:rPr>
                <w:t>www.hud.gov/codetalk</w:t>
              </w:r>
            </w:hyperlink>
            <w:r>
              <w:rPr>
                <w:b/>
                <w:color w:val="000000"/>
                <w:sz w:val="22"/>
                <w:szCs w:val="22"/>
              </w:rPr>
              <w:t xml:space="preserve"> </w:t>
            </w:r>
            <w:r>
              <w:rPr>
                <w:b/>
                <w:color w:val="800000"/>
                <w:sz w:val="22"/>
                <w:szCs w:val="22"/>
              </w:rPr>
              <w:t>for the latest ONAP news and updates</w:t>
            </w:r>
            <w:r>
              <w:rPr>
                <w:color w:val="000000"/>
                <w:sz w:val="22"/>
                <w:szCs w:val="22"/>
              </w:rPr>
              <w:t>.</w:t>
            </w:r>
          </w:p>
          <w:p w14:paraId="7CD63DD8" w14:textId="77777777" w:rsidR="006C04CF" w:rsidRDefault="006C04CF">
            <w:pPr>
              <w:rPr>
                <w:color w:val="000000"/>
                <w:sz w:val="20"/>
                <w:szCs w:val="20"/>
              </w:rPr>
            </w:pPr>
          </w:p>
          <w:p w14:paraId="420F8EA4" w14:textId="77777777" w:rsidR="006C04CF" w:rsidRDefault="001C0779">
            <w:pPr>
              <w:shd w:val="clear" w:color="auto" w:fill="FFFFFF"/>
              <w:rPr>
                <w:rFonts w:ascii="Arial" w:eastAsia="Arial" w:hAnsi="Arial" w:cs="Arial"/>
                <w:color w:val="000000"/>
                <w:sz w:val="22"/>
                <w:szCs w:val="22"/>
              </w:rPr>
            </w:pPr>
            <w:hyperlink r:id="rId19">
              <w:r>
                <w:rPr>
                  <w:rFonts w:ascii="Gill Sans" w:eastAsia="Gill Sans" w:hAnsi="Gill Sans" w:cs="Gill Sans"/>
                  <w:smallCaps/>
                  <w:noProof/>
                  <w:color w:val="005EBD"/>
                  <w:sz w:val="22"/>
                  <w:szCs w:val="22"/>
                </w:rPr>
                <w:drawing>
                  <wp:inline distT="0" distB="0" distL="114300" distR="114300" wp14:anchorId="7649AC03" wp14:editId="0358D572">
                    <wp:extent cx="406400" cy="430530"/>
                    <wp:effectExtent l="0" t="0" r="0" b="0"/>
                    <wp:docPr id="4" name="image9.png" descr="NAP logo"/>
                    <wp:cNvGraphicFramePr/>
                    <a:graphic xmlns:a="http://schemas.openxmlformats.org/drawingml/2006/main">
                      <a:graphicData uri="http://schemas.openxmlformats.org/drawingml/2006/picture">
                        <pic:pic xmlns:pic="http://schemas.openxmlformats.org/drawingml/2006/picture">
                          <pic:nvPicPr>
                            <pic:cNvPr id="0" name="image9.png" descr="NAP logo"/>
                            <pic:cNvPicPr preferRelativeResize="0"/>
                          </pic:nvPicPr>
                          <pic:blipFill>
                            <a:blip r:embed="rId20"/>
                            <a:srcRect/>
                            <a:stretch>
                              <a:fillRect/>
                            </a:stretch>
                          </pic:blipFill>
                          <pic:spPr>
                            <a:xfrm>
                              <a:off x="0" y="0"/>
                              <a:ext cx="406400" cy="430530"/>
                            </a:xfrm>
                            <a:prstGeom prst="rect">
                              <a:avLst/>
                            </a:prstGeom>
                            <a:ln/>
                          </pic:spPr>
                        </pic:pic>
                      </a:graphicData>
                    </a:graphic>
                  </wp:inline>
                </w:drawing>
              </w:r>
            </w:hyperlink>
            <w:r>
              <w:rPr>
                <w:rFonts w:ascii="Arial" w:eastAsia="Arial" w:hAnsi="Arial" w:cs="Arial"/>
                <w:b/>
                <w:i/>
                <w:smallCaps/>
                <w:color w:val="C00000"/>
                <w:sz w:val="22"/>
                <w:szCs w:val="22"/>
              </w:rPr>
              <w:t>SOUTHWEST OFFICE OF NATIVE AMERICAN PROGRAMS (SWONAP)</w:t>
            </w:r>
          </w:p>
          <w:p w14:paraId="69DFF720" w14:textId="77777777" w:rsidR="006C04CF" w:rsidRDefault="001C0779">
            <w:pPr>
              <w:pBdr>
                <w:top w:val="nil"/>
                <w:left w:val="nil"/>
                <w:bottom w:val="nil"/>
                <w:right w:val="nil"/>
                <w:between w:val="nil"/>
              </w:pBdr>
              <w:shd w:val="clear" w:color="auto" w:fill="FFFFFF"/>
              <w:spacing w:after="80"/>
              <w:rPr>
                <w:rFonts w:ascii="Arial" w:eastAsia="Arial" w:hAnsi="Arial" w:cs="Arial"/>
                <w:color w:val="000000"/>
                <w:sz w:val="21"/>
                <w:szCs w:val="21"/>
              </w:rPr>
            </w:pPr>
            <w:r>
              <w:rPr>
                <w:rFonts w:ascii="Arial" w:eastAsia="Arial" w:hAnsi="Arial" w:cs="Arial"/>
                <w:color w:val="000000"/>
                <w:sz w:val="21"/>
                <w:szCs w:val="21"/>
              </w:rPr>
              <w:t>SWONAP ensures that safe, decent and affordable housing is available to Native American families, creates economic opportunities for Tribes and Indian housing residents, assists Tribes in the formulation of plans and strategies for community development, a</w:t>
            </w:r>
            <w:r>
              <w:rPr>
                <w:rFonts w:ascii="Arial" w:eastAsia="Arial" w:hAnsi="Arial" w:cs="Arial"/>
                <w:color w:val="000000"/>
                <w:sz w:val="21"/>
                <w:szCs w:val="21"/>
              </w:rPr>
              <w:t>nd assures fiscal integrity in the operation of the programs. </w:t>
            </w:r>
            <w:hyperlink r:id="rId21">
              <w:r>
                <w:rPr>
                  <w:rFonts w:ascii="Arial" w:eastAsia="Arial" w:hAnsi="Arial" w:cs="Arial"/>
                  <w:color w:val="005EBD"/>
                  <w:sz w:val="21"/>
                  <w:szCs w:val="21"/>
                  <w:u w:val="single"/>
                </w:rPr>
                <w:t>Join Our Mailing List</w:t>
              </w:r>
            </w:hyperlink>
            <w:r>
              <w:rPr>
                <w:rFonts w:ascii="Arial" w:eastAsia="Arial" w:hAnsi="Arial" w:cs="Arial"/>
                <w:color w:val="000000"/>
                <w:sz w:val="21"/>
                <w:szCs w:val="21"/>
              </w:rPr>
              <w:t>.</w:t>
            </w:r>
          </w:p>
          <w:p w14:paraId="501886C0" w14:textId="77777777" w:rsidR="006C04CF" w:rsidRDefault="001C0779">
            <w:pPr>
              <w:pStyle w:val="Heading3"/>
              <w:shd w:val="clear" w:color="auto" w:fill="FFFFFF"/>
              <w:spacing w:before="120" w:after="0"/>
              <w:rPr>
                <w:rFonts w:ascii="Arial" w:eastAsia="Arial" w:hAnsi="Arial" w:cs="Arial"/>
                <w:b w:val="0"/>
                <w:color w:val="000000"/>
                <w:sz w:val="23"/>
                <w:szCs w:val="23"/>
              </w:rPr>
            </w:pPr>
            <w:r>
              <w:rPr>
                <w:rFonts w:ascii="Arial" w:eastAsia="Arial" w:hAnsi="Arial" w:cs="Arial"/>
                <w:b w:val="0"/>
                <w:color w:val="000000"/>
                <w:sz w:val="23"/>
                <w:szCs w:val="23"/>
              </w:rPr>
              <w:t>Service Area: Arizona, California, Nevada,</w:t>
            </w:r>
            <w:r>
              <w:rPr>
                <w:rFonts w:ascii="Arial" w:eastAsia="Arial" w:hAnsi="Arial" w:cs="Arial"/>
                <w:b w:val="0"/>
                <w:color w:val="000000"/>
                <w:sz w:val="23"/>
                <w:szCs w:val="23"/>
              </w:rPr>
              <w:t xml:space="preserve"> New Mexico &amp; Ysleta del Sur</w:t>
            </w:r>
          </w:p>
          <w:p w14:paraId="57F664D1" w14:textId="77777777" w:rsidR="006C04CF" w:rsidRDefault="001C0779">
            <w:pPr>
              <w:numPr>
                <w:ilvl w:val="0"/>
                <w:numId w:val="9"/>
              </w:numPr>
              <w:rPr>
                <w:color w:val="000000"/>
              </w:rPr>
            </w:pPr>
            <w:hyperlink r:id="rId22">
              <w:r>
                <w:rPr>
                  <w:rFonts w:ascii="Arial" w:eastAsia="Arial" w:hAnsi="Arial" w:cs="Arial"/>
                  <w:color w:val="005EBD"/>
                  <w:sz w:val="21"/>
                  <w:szCs w:val="21"/>
                  <w:u w:val="single"/>
                </w:rPr>
                <w:t>Contact SWONAP Staff</w:t>
              </w:r>
            </w:hyperlink>
          </w:p>
          <w:p w14:paraId="22868370" w14:textId="77777777" w:rsidR="006C04CF" w:rsidRDefault="001C0779">
            <w:pPr>
              <w:numPr>
                <w:ilvl w:val="0"/>
                <w:numId w:val="9"/>
              </w:numPr>
              <w:rPr>
                <w:color w:val="000000"/>
              </w:rPr>
            </w:pPr>
            <w:hyperlink r:id="rId23">
              <w:r>
                <w:rPr>
                  <w:rFonts w:ascii="Arial" w:eastAsia="Arial" w:hAnsi="Arial" w:cs="Arial"/>
                  <w:color w:val="005EBD"/>
                  <w:sz w:val="21"/>
                  <w:szCs w:val="21"/>
                  <w:u w:val="single"/>
                </w:rPr>
                <w:t>Directory of Southwest Tribe and TDHE Recipients</w:t>
              </w:r>
            </w:hyperlink>
          </w:p>
          <w:p w14:paraId="1D6D2D8A" w14:textId="77777777" w:rsidR="006C04CF" w:rsidRDefault="001C0779">
            <w:pPr>
              <w:numPr>
                <w:ilvl w:val="0"/>
                <w:numId w:val="9"/>
              </w:numPr>
              <w:rPr>
                <w:color w:val="000000"/>
              </w:rPr>
            </w:pPr>
            <w:hyperlink r:id="rId24">
              <w:r>
                <w:rPr>
                  <w:rFonts w:ascii="Arial" w:eastAsia="Arial" w:hAnsi="Arial" w:cs="Arial"/>
                  <w:color w:val="005EBD"/>
                  <w:sz w:val="21"/>
                  <w:szCs w:val="21"/>
                  <w:u w:val="single"/>
                </w:rPr>
                <w:t>Grantee Assignments</w:t>
              </w:r>
            </w:hyperlink>
          </w:p>
          <w:p w14:paraId="0078D669" w14:textId="77777777" w:rsidR="006C04CF" w:rsidRDefault="001C0779">
            <w:pPr>
              <w:numPr>
                <w:ilvl w:val="0"/>
                <w:numId w:val="9"/>
              </w:numPr>
              <w:rPr>
                <w:color w:val="000000"/>
              </w:rPr>
            </w:pPr>
            <w:hyperlink r:id="rId25">
              <w:r>
                <w:rPr>
                  <w:rFonts w:ascii="Arial" w:eastAsia="Arial" w:hAnsi="Arial" w:cs="Arial"/>
                  <w:color w:val="005EBD"/>
                  <w:sz w:val="21"/>
                  <w:szCs w:val="21"/>
                  <w:u w:val="single"/>
                </w:rPr>
                <w:t>Helpful Resources/Websites For Tribes And Tribal Organizations</w:t>
              </w:r>
            </w:hyperlink>
          </w:p>
          <w:p w14:paraId="36C6345D" w14:textId="77777777" w:rsidR="006C04CF" w:rsidRDefault="001C0779">
            <w:pPr>
              <w:numPr>
                <w:ilvl w:val="0"/>
                <w:numId w:val="9"/>
              </w:numPr>
              <w:rPr>
                <w:color w:val="000000"/>
              </w:rPr>
            </w:pPr>
            <w:hyperlink r:id="rId26">
              <w:r>
                <w:rPr>
                  <w:rFonts w:ascii="Arial" w:eastAsia="Arial" w:hAnsi="Arial" w:cs="Arial"/>
                  <w:color w:val="005EBD"/>
                  <w:sz w:val="21"/>
                  <w:szCs w:val="21"/>
                  <w:u w:val="single"/>
                </w:rPr>
                <w:t>SWON</w:t>
              </w:r>
              <w:r>
                <w:rPr>
                  <w:rFonts w:ascii="Arial" w:eastAsia="Arial" w:hAnsi="Arial" w:cs="Arial"/>
                  <w:color w:val="005EBD"/>
                  <w:sz w:val="21"/>
                  <w:szCs w:val="21"/>
                  <w:u w:val="single"/>
                </w:rPr>
                <w:t>AP Regional Training, Conferences, and Events</w:t>
              </w:r>
            </w:hyperlink>
          </w:p>
          <w:p w14:paraId="6CD3B2CB" w14:textId="77777777" w:rsidR="006C04CF" w:rsidRDefault="001C0779">
            <w:pPr>
              <w:numPr>
                <w:ilvl w:val="0"/>
                <w:numId w:val="9"/>
              </w:numPr>
              <w:rPr>
                <w:color w:val="000000"/>
              </w:rPr>
            </w:pPr>
            <w:hyperlink r:id="rId27">
              <w:r>
                <w:rPr>
                  <w:rFonts w:ascii="Arial" w:eastAsia="Arial" w:hAnsi="Arial" w:cs="Arial"/>
                  <w:color w:val="005EBD"/>
                  <w:sz w:val="21"/>
                  <w:szCs w:val="21"/>
                  <w:u w:val="single"/>
                </w:rPr>
                <w:t>Other Funding Availability</w:t>
              </w:r>
            </w:hyperlink>
          </w:p>
          <w:p w14:paraId="107F0757" w14:textId="77777777" w:rsidR="006C04CF" w:rsidRDefault="001C0779">
            <w:pPr>
              <w:numPr>
                <w:ilvl w:val="0"/>
                <w:numId w:val="9"/>
              </w:numPr>
              <w:rPr>
                <w:color w:val="000000"/>
              </w:rPr>
            </w:pPr>
            <w:hyperlink r:id="rId28">
              <w:r>
                <w:rPr>
                  <w:rFonts w:ascii="Arial" w:eastAsia="Arial" w:hAnsi="Arial" w:cs="Arial"/>
                  <w:color w:val="005EBD"/>
                  <w:sz w:val="21"/>
                  <w:szCs w:val="21"/>
                  <w:u w:val="single"/>
                </w:rPr>
                <w:t>SWONAP Procurement Resources</w:t>
              </w:r>
            </w:hyperlink>
          </w:p>
          <w:p w14:paraId="7449562A" w14:textId="77777777" w:rsidR="006C04CF" w:rsidRDefault="006C04CF">
            <w:pPr>
              <w:shd w:val="clear" w:color="auto" w:fill="FFFFFF"/>
              <w:rPr>
                <w:rFonts w:ascii="Gill Sans" w:eastAsia="Gill Sans" w:hAnsi="Gill Sans" w:cs="Gill Sans"/>
                <w:color w:val="000000"/>
                <w:sz w:val="27"/>
                <w:szCs w:val="27"/>
              </w:rPr>
            </w:pPr>
          </w:p>
          <w:p w14:paraId="3C7B86FD" w14:textId="77777777" w:rsidR="006C04CF" w:rsidRDefault="001C0779">
            <w:pPr>
              <w:pBdr>
                <w:top w:val="nil"/>
                <w:left w:val="nil"/>
                <w:bottom w:val="nil"/>
                <w:right w:val="nil"/>
                <w:between w:val="nil"/>
              </w:pBdr>
              <w:shd w:val="clear" w:color="auto" w:fill="FFFFFF"/>
              <w:rPr>
                <w:rFonts w:ascii="Calibri" w:eastAsia="Calibri" w:hAnsi="Calibri" w:cs="Calibri"/>
                <w:color w:val="201F1E"/>
              </w:rPr>
            </w:pPr>
            <w:r>
              <w:rPr>
                <w:rFonts w:ascii="Calibri" w:eastAsia="Calibri" w:hAnsi="Calibri" w:cs="Calibri"/>
                <w:b/>
                <w:color w:val="FF0000"/>
                <w:sz w:val="22"/>
                <w:szCs w:val="22"/>
              </w:rPr>
              <w:t>NEW!</w:t>
            </w:r>
            <w:r>
              <w:rPr>
                <w:rFonts w:ascii="Calibri" w:eastAsia="Calibri" w:hAnsi="Calibri" w:cs="Calibri"/>
                <w:color w:val="000000"/>
                <w:sz w:val="22"/>
                <w:szCs w:val="22"/>
              </w:rPr>
              <w:t> </w:t>
            </w:r>
            <w:r>
              <w:rPr>
                <w:rFonts w:ascii="Calibri" w:eastAsia="Calibri" w:hAnsi="Calibri" w:cs="Calibri"/>
                <w:b/>
                <w:color w:val="C00000"/>
              </w:rPr>
              <w:t>HUD announces FY20 IHBG Competitive Grant NOFA.</w:t>
            </w:r>
            <w:r>
              <w:rPr>
                <w:rFonts w:ascii="Calibri" w:eastAsia="Calibri" w:hAnsi="Calibri" w:cs="Calibri"/>
                <w:color w:val="201F1E"/>
              </w:rPr>
              <w:t xml:space="preserve"> </w:t>
            </w:r>
            <w:r>
              <w:rPr>
                <w:rFonts w:ascii="Calibri" w:eastAsia="Calibri" w:hAnsi="Calibri" w:cs="Calibri"/>
                <w:b/>
                <w:color w:val="201F1E"/>
              </w:rPr>
              <w:t>Application deadline is Dec. 10, 2020</w:t>
            </w:r>
            <w:r>
              <w:rPr>
                <w:rFonts w:ascii="Calibri" w:eastAsia="Calibri" w:hAnsi="Calibri" w:cs="Calibri"/>
                <w:color w:val="201F1E"/>
              </w:rPr>
              <w:t xml:space="preserve">. Here is the grants.gov link:  </w:t>
            </w:r>
            <w:hyperlink r:id="rId29">
              <w:r>
                <w:rPr>
                  <w:rFonts w:ascii="Calibri" w:eastAsia="Calibri" w:hAnsi="Calibri" w:cs="Calibri"/>
                  <w:color w:val="0563C1"/>
                  <w:highlight w:val="white"/>
                  <w:u w:val="single"/>
                </w:rPr>
                <w:t>https://www.grants.gov/web/grants/view-opportunity.html?oppId=328626</w:t>
              </w:r>
            </w:hyperlink>
          </w:p>
          <w:p w14:paraId="69F669F4" w14:textId="77777777" w:rsidR="006C04CF" w:rsidRDefault="006C04CF">
            <w:pPr>
              <w:pBdr>
                <w:top w:val="nil"/>
                <w:left w:val="nil"/>
                <w:bottom w:val="nil"/>
                <w:right w:val="nil"/>
                <w:between w:val="nil"/>
              </w:pBdr>
              <w:shd w:val="clear" w:color="auto" w:fill="FFFFFF"/>
              <w:rPr>
                <w:rFonts w:ascii="Calibri" w:eastAsia="Calibri" w:hAnsi="Calibri" w:cs="Calibri"/>
                <w:color w:val="201F1E"/>
                <w:sz w:val="10"/>
                <w:szCs w:val="10"/>
              </w:rPr>
            </w:pPr>
          </w:p>
          <w:p w14:paraId="2D4BB1E0" w14:textId="77777777" w:rsidR="006C04CF" w:rsidRDefault="001C0779">
            <w:pPr>
              <w:pBdr>
                <w:top w:val="nil"/>
                <w:left w:val="nil"/>
                <w:bottom w:val="nil"/>
                <w:right w:val="nil"/>
                <w:between w:val="nil"/>
              </w:pBdr>
              <w:shd w:val="clear" w:color="auto" w:fill="FFFFFF"/>
              <w:rPr>
                <w:rFonts w:ascii="Calibri" w:eastAsia="Calibri" w:hAnsi="Calibri" w:cs="Calibri"/>
                <w:color w:val="000000"/>
              </w:rPr>
            </w:pPr>
            <w:r>
              <w:rPr>
                <w:rFonts w:ascii="Calibri" w:eastAsia="Calibri" w:hAnsi="Calibri" w:cs="Calibri"/>
                <w:color w:val="201F1E"/>
              </w:rPr>
              <w:t>Application deadline is Thursday, 12/10/20 (11:59:59 pm EST). Applicants may also request a waiver from electronic submission by following the process discussed in “Section IV.A.-Applica</w:t>
            </w:r>
            <w:r>
              <w:rPr>
                <w:rFonts w:ascii="Calibri" w:eastAsia="Calibri" w:hAnsi="Calibri" w:cs="Calibri"/>
                <w:color w:val="201F1E"/>
              </w:rPr>
              <w:t xml:space="preserve">tion and Submission </w:t>
            </w:r>
            <w:r>
              <w:rPr>
                <w:rFonts w:ascii="Calibri" w:eastAsia="Calibri" w:hAnsi="Calibri" w:cs="Calibri"/>
                <w:color w:val="201F1E"/>
              </w:rPr>
              <w:lastRenderedPageBreak/>
              <w:t>Information” of the NOFA (p. 16 of 63). Direct questions to: </w:t>
            </w:r>
            <w:hyperlink r:id="rId30">
              <w:r>
                <w:rPr>
                  <w:rFonts w:ascii="Calibri" w:eastAsia="Calibri" w:hAnsi="Calibri" w:cs="Calibri"/>
                  <w:color w:val="0563C1"/>
                  <w:u w:val="single"/>
                </w:rPr>
                <w:t>IHBGCompetitiveProgram@hud.gov</w:t>
              </w:r>
            </w:hyperlink>
            <w:r>
              <w:rPr>
                <w:rFonts w:ascii="Calibri" w:eastAsia="Calibri" w:hAnsi="Calibri" w:cs="Calibri"/>
                <w:color w:val="201F1E"/>
              </w:rPr>
              <w:t>.  NOFA training opportunities will be announced soon. More info. will be posted soon to</w:t>
            </w:r>
            <w:r>
              <w:rPr>
                <w:rFonts w:ascii="Calibri" w:eastAsia="Calibri" w:hAnsi="Calibri" w:cs="Calibri"/>
                <w:color w:val="201F1E"/>
              </w:rPr>
              <w:t xml:space="preserve"> </w:t>
            </w:r>
            <w:hyperlink r:id="rId31">
              <w:r>
                <w:rPr>
                  <w:rFonts w:ascii="Calibri" w:eastAsia="Calibri" w:hAnsi="Calibri" w:cs="Calibri"/>
                  <w:b/>
                  <w:color w:val="0000FF"/>
                  <w:sz w:val="22"/>
                  <w:szCs w:val="22"/>
                  <w:u w:val="single"/>
                </w:rPr>
                <w:t>www.hud.gov/codetalk</w:t>
              </w:r>
            </w:hyperlink>
            <w:r>
              <w:rPr>
                <w:rFonts w:ascii="Constantia" w:eastAsia="Constantia" w:hAnsi="Constantia" w:cs="Constantia"/>
                <w:b/>
                <w:color w:val="000000"/>
                <w:sz w:val="22"/>
                <w:szCs w:val="22"/>
              </w:rPr>
              <w:t xml:space="preserve"> </w:t>
            </w:r>
          </w:p>
          <w:p w14:paraId="4BF397FF" w14:textId="77777777" w:rsidR="006C04CF" w:rsidRDefault="006C04CF">
            <w:pPr>
              <w:pBdr>
                <w:top w:val="nil"/>
                <w:left w:val="nil"/>
                <w:bottom w:val="nil"/>
                <w:right w:val="nil"/>
                <w:between w:val="nil"/>
              </w:pBdr>
              <w:rPr>
                <w:color w:val="000000"/>
                <w:sz w:val="20"/>
                <w:szCs w:val="20"/>
              </w:rPr>
            </w:pPr>
          </w:p>
          <w:p w14:paraId="5B1ADF43" w14:textId="77777777" w:rsidR="006C04CF" w:rsidRDefault="006C04CF">
            <w:pPr>
              <w:pStyle w:val="Heading4"/>
              <w:shd w:val="clear" w:color="auto" w:fill="FFFFFF"/>
              <w:spacing w:before="150" w:after="150"/>
              <w:rPr>
                <w:rFonts w:ascii="Calibri" w:eastAsia="Calibri" w:hAnsi="Calibri" w:cs="Calibri"/>
                <w:b w:val="0"/>
                <w:color w:val="FF0000"/>
                <w:sz w:val="22"/>
                <w:szCs w:val="22"/>
              </w:rPr>
            </w:pPr>
          </w:p>
          <w:p w14:paraId="30F3EE13" w14:textId="77777777" w:rsidR="006C04CF" w:rsidRDefault="001C0779">
            <w:pPr>
              <w:pStyle w:val="Heading4"/>
              <w:shd w:val="clear" w:color="auto" w:fill="FFFFFF"/>
              <w:spacing w:before="120" w:after="120"/>
              <w:rPr>
                <w:rFonts w:ascii="Calibri" w:eastAsia="Calibri" w:hAnsi="Calibri" w:cs="Calibri"/>
                <w:sz w:val="22"/>
                <w:szCs w:val="22"/>
                <w:u w:val="single"/>
              </w:rPr>
            </w:pPr>
            <w:r>
              <w:rPr>
                <w:rFonts w:ascii="Calibri" w:eastAsia="Calibri" w:hAnsi="Calibri" w:cs="Calibri"/>
                <w:b w:val="0"/>
                <w:color w:val="FF0000"/>
                <w:sz w:val="22"/>
                <w:szCs w:val="22"/>
              </w:rPr>
              <w:t>NEW!</w:t>
            </w:r>
            <w:r>
              <w:rPr>
                <w:rFonts w:ascii="Calibri" w:eastAsia="Calibri" w:hAnsi="Calibri" w:cs="Calibri"/>
                <w:b w:val="0"/>
                <w:color w:val="000000"/>
                <w:sz w:val="22"/>
                <w:szCs w:val="22"/>
              </w:rPr>
              <w:t>  </w:t>
            </w:r>
            <w:hyperlink r:id="rId32">
              <w:r>
                <w:rPr>
                  <w:rFonts w:ascii="Calibri" w:eastAsia="Calibri" w:hAnsi="Calibri" w:cs="Calibri"/>
                  <w:color w:val="005EBD"/>
                  <w:sz w:val="22"/>
                  <w:szCs w:val="22"/>
                  <w:u w:val="single"/>
                </w:rPr>
                <w:t>CPD Notice 20- 07</w:t>
              </w:r>
            </w:hyperlink>
            <w:r>
              <w:rPr>
                <w:rFonts w:ascii="Calibri" w:eastAsia="Calibri" w:hAnsi="Calibri" w:cs="Calibri"/>
                <w:b w:val="0"/>
                <w:color w:val="000000"/>
                <w:sz w:val="22"/>
                <w:szCs w:val="22"/>
              </w:rPr>
              <w:t> Guidance on conducting environmental review pursuant to 24 CFR 58 for activities undertaken in response to the public health emergency as a result of COVID-19.  This Notice provides guidance on environmental review processing for activities needed to resp</w:t>
            </w:r>
            <w:r>
              <w:rPr>
                <w:rFonts w:ascii="Calibri" w:eastAsia="Calibri" w:hAnsi="Calibri" w:cs="Calibri"/>
                <w:b w:val="0"/>
                <w:color w:val="000000"/>
                <w:sz w:val="22"/>
                <w:szCs w:val="22"/>
              </w:rPr>
              <w:t>ond to the public health emergency as a result of COVID-19.  This Notice describes types of activities that meet the environmental review exemption at 24 CFR 58.34(a)(10) for improvements necessary to respond to an imminent threat to public safety; it prov</w:t>
            </w:r>
            <w:r>
              <w:rPr>
                <w:rFonts w:ascii="Calibri" w:eastAsia="Calibri" w:hAnsi="Calibri" w:cs="Calibri"/>
                <w:b w:val="0"/>
                <w:color w:val="000000"/>
                <w:sz w:val="22"/>
                <w:szCs w:val="22"/>
              </w:rPr>
              <w:t>ides the process for using HUD’s expedited public notice and condensed comment periods for environmental reviews during a Presidentially declared disaster or a locally declared emergency; and it includes a Table of Activities that lists examples of the typ</w:t>
            </w:r>
            <w:r>
              <w:rPr>
                <w:rFonts w:ascii="Calibri" w:eastAsia="Calibri" w:hAnsi="Calibri" w:cs="Calibri"/>
                <w:b w:val="0"/>
                <w:color w:val="000000"/>
                <w:sz w:val="22"/>
                <w:szCs w:val="22"/>
              </w:rPr>
              <w:t>es of activities that are typically needed to address a public health emergency organized by the level of environmental review required. </w:t>
            </w:r>
          </w:p>
          <w:p w14:paraId="1901157D" w14:textId="77777777" w:rsidR="006C04CF" w:rsidRDefault="001C0779">
            <w:pPr>
              <w:pStyle w:val="Heading4"/>
              <w:shd w:val="clear" w:color="auto" w:fill="FFFFFF"/>
              <w:spacing w:before="150" w:after="120"/>
              <w:rPr>
                <w:rFonts w:ascii="Calibri" w:eastAsia="Calibri" w:hAnsi="Calibri" w:cs="Calibri"/>
                <w:b w:val="0"/>
                <w:color w:val="000000"/>
                <w:sz w:val="22"/>
                <w:szCs w:val="22"/>
              </w:rPr>
            </w:pPr>
            <w:r>
              <w:rPr>
                <w:rFonts w:ascii="Calibri" w:eastAsia="Calibri" w:hAnsi="Calibri" w:cs="Calibri"/>
                <w:b w:val="0"/>
                <w:color w:val="FF0000"/>
                <w:sz w:val="22"/>
                <w:szCs w:val="22"/>
              </w:rPr>
              <w:t>NEW!</w:t>
            </w:r>
            <w:r>
              <w:rPr>
                <w:rFonts w:ascii="Calibri" w:eastAsia="Calibri" w:hAnsi="Calibri" w:cs="Calibri"/>
                <w:b w:val="0"/>
                <w:color w:val="000000"/>
                <w:sz w:val="22"/>
                <w:szCs w:val="22"/>
              </w:rPr>
              <w:t> </w:t>
            </w:r>
            <w:hyperlink r:id="rId33">
              <w:r>
                <w:rPr>
                  <w:rFonts w:ascii="Calibri" w:eastAsia="Calibri" w:hAnsi="Calibri" w:cs="Calibri"/>
                  <w:color w:val="005EBD"/>
                  <w:sz w:val="22"/>
                  <w:szCs w:val="22"/>
                  <w:u w:val="single"/>
                </w:rPr>
                <w:t>PIH Awards More Than $17 Million to Native American Tribes to Support COVID-19 Recovery Efforts</w:t>
              </w:r>
            </w:hyperlink>
          </w:p>
          <w:p w14:paraId="59A213EE" w14:textId="77777777" w:rsidR="006C04CF" w:rsidRDefault="001C0779">
            <w:pPr>
              <w:pBdr>
                <w:top w:val="nil"/>
                <w:left w:val="nil"/>
                <w:bottom w:val="nil"/>
                <w:right w:val="nil"/>
                <w:between w:val="nil"/>
              </w:pBdr>
              <w:shd w:val="clear" w:color="auto" w:fill="FFFFFF"/>
              <w:spacing w:before="120"/>
              <w:rPr>
                <w:rFonts w:ascii="Calibri" w:eastAsia="Calibri" w:hAnsi="Calibri" w:cs="Calibri"/>
                <w:color w:val="000000"/>
                <w:sz w:val="22"/>
                <w:szCs w:val="22"/>
              </w:rPr>
            </w:pPr>
            <w:r>
              <w:rPr>
                <w:rFonts w:ascii="Calibri" w:eastAsia="Calibri" w:hAnsi="Calibri" w:cs="Calibri"/>
                <w:color w:val="000000"/>
                <w:sz w:val="22"/>
                <w:szCs w:val="22"/>
              </w:rPr>
              <w:t>HUD’s Public &amp; Indian Housing awarded over $17 million to Tribes across t</w:t>
            </w:r>
            <w:r>
              <w:rPr>
                <w:rFonts w:ascii="Calibri" w:eastAsia="Calibri" w:hAnsi="Calibri" w:cs="Calibri"/>
                <w:color w:val="000000"/>
                <w:sz w:val="22"/>
                <w:szCs w:val="22"/>
              </w:rPr>
              <w:t>he Nation as part of the Indian Community Development Block Grant (ICDBG) Imminent Threat program, which provides funding to help address problems that pose an imminent threat to public health or safety of Tribal residents. This funding will specifically b</w:t>
            </w:r>
            <w:r>
              <w:rPr>
                <w:rFonts w:ascii="Calibri" w:eastAsia="Calibri" w:hAnsi="Calibri" w:cs="Calibri"/>
                <w:color w:val="000000"/>
                <w:sz w:val="22"/>
                <w:szCs w:val="22"/>
              </w:rPr>
              <w:t>e used to help Tribes prevent, prepare for, and respond to COVID-19. These awards represent the 5th round of the $100 million in funding that will be provided to Tribes under this program.  For a list of recipients, </w:t>
            </w:r>
            <w:hyperlink r:id="rId34">
              <w:r>
                <w:rPr>
                  <w:rFonts w:ascii="Calibri" w:eastAsia="Calibri" w:hAnsi="Calibri" w:cs="Calibri"/>
                  <w:b/>
                  <w:color w:val="005EBD"/>
                  <w:sz w:val="22"/>
                  <w:szCs w:val="22"/>
                  <w:u w:val="single"/>
                </w:rPr>
                <w:t>click here.</w:t>
              </w:r>
            </w:hyperlink>
          </w:p>
          <w:p w14:paraId="39E38227" w14:textId="77777777" w:rsidR="006C04CF" w:rsidRDefault="001C0779">
            <w:pPr>
              <w:pStyle w:val="Heading4"/>
              <w:shd w:val="clear" w:color="auto" w:fill="FFFFFF"/>
              <w:spacing w:before="120" w:after="0"/>
              <w:rPr>
                <w:rFonts w:ascii="Calibri" w:eastAsia="Calibri" w:hAnsi="Calibri" w:cs="Calibri"/>
                <w:b w:val="0"/>
                <w:color w:val="000000"/>
                <w:sz w:val="22"/>
                <w:szCs w:val="22"/>
              </w:rPr>
            </w:pPr>
            <w:r>
              <w:rPr>
                <w:rFonts w:ascii="Calibri" w:eastAsia="Calibri" w:hAnsi="Calibri" w:cs="Calibri"/>
                <w:b w:val="0"/>
                <w:color w:val="FF0000"/>
                <w:sz w:val="22"/>
                <w:szCs w:val="22"/>
              </w:rPr>
              <w:t>NEW!</w:t>
            </w:r>
            <w:r>
              <w:rPr>
                <w:rFonts w:ascii="Calibri" w:eastAsia="Calibri" w:hAnsi="Calibri" w:cs="Calibri"/>
                <w:b w:val="0"/>
                <w:color w:val="000000"/>
                <w:sz w:val="22"/>
                <w:szCs w:val="22"/>
              </w:rPr>
              <w:t>  </w:t>
            </w:r>
            <w:hyperlink r:id="rId35">
              <w:r>
                <w:rPr>
                  <w:rFonts w:ascii="Calibri" w:eastAsia="Calibri" w:hAnsi="Calibri" w:cs="Calibri"/>
                  <w:color w:val="005EBD"/>
                  <w:sz w:val="22"/>
                  <w:szCs w:val="22"/>
                  <w:u w:val="single"/>
                </w:rPr>
                <w:t>Tribal Communit</w:t>
              </w:r>
              <w:r>
                <w:rPr>
                  <w:rFonts w:ascii="Calibri" w:eastAsia="Calibri" w:hAnsi="Calibri" w:cs="Calibri"/>
                  <w:color w:val="005EBD"/>
                  <w:sz w:val="22"/>
                  <w:szCs w:val="22"/>
                  <w:u w:val="single"/>
                </w:rPr>
                <w:t>y Lead Testing in School and Child Care Drinking Water</w:t>
              </w:r>
            </w:hyperlink>
          </w:p>
          <w:p w14:paraId="6804F333" w14:textId="77777777" w:rsidR="006C04CF" w:rsidRDefault="001C0779">
            <w:pPr>
              <w:pBdr>
                <w:top w:val="nil"/>
                <w:left w:val="nil"/>
                <w:bottom w:val="nil"/>
                <w:right w:val="nil"/>
                <w:between w:val="nil"/>
              </w:pBdr>
              <w:shd w:val="clear" w:color="auto" w:fill="FFFFFF"/>
              <w:spacing w:after="150"/>
              <w:rPr>
                <w:rFonts w:ascii="Calibri" w:eastAsia="Calibri" w:hAnsi="Calibri" w:cs="Calibri"/>
                <w:color w:val="000000"/>
                <w:sz w:val="22"/>
                <w:szCs w:val="22"/>
              </w:rPr>
            </w:pPr>
            <w:r>
              <w:rPr>
                <w:rFonts w:ascii="Calibri" w:eastAsia="Calibri" w:hAnsi="Calibri" w:cs="Calibri"/>
                <w:color w:val="000000"/>
                <w:sz w:val="22"/>
                <w:szCs w:val="22"/>
              </w:rPr>
              <w:t>The U.S. Environmental Protection Agency’s (EPA) Office of Ground Water and Drinking Water (OGWDW) is providing funding for participation in the Lead Testing in School and Child Care Program Drinking W</w:t>
            </w:r>
            <w:r>
              <w:rPr>
                <w:rFonts w:ascii="Calibri" w:eastAsia="Calibri" w:hAnsi="Calibri" w:cs="Calibri"/>
                <w:color w:val="000000"/>
                <w:sz w:val="22"/>
                <w:szCs w:val="22"/>
              </w:rPr>
              <w:t>ater Tribal Grant Program.  Authorized by the Water Infrastructure Improvements of the Nation (WIIN) Act, EPA is making funding available to support the Lead Testing in School and Child Care Program Drinking Water Tribal Grant Program. Funds used to implem</w:t>
            </w:r>
            <w:r>
              <w:rPr>
                <w:rFonts w:ascii="Calibri" w:eastAsia="Calibri" w:hAnsi="Calibri" w:cs="Calibri"/>
                <w:color w:val="000000"/>
                <w:sz w:val="22"/>
                <w:szCs w:val="22"/>
              </w:rPr>
              <w:t>ent this program shall be used in accordance with the EPA’s 3Ts for Reducing Lead in Drinking Water guidance, or applicable regulations or guidance that are not less stringent than the 3Ts guidance.  Tribal consortia interested in participating must submit</w:t>
            </w:r>
            <w:r>
              <w:rPr>
                <w:rFonts w:ascii="Calibri" w:eastAsia="Calibri" w:hAnsi="Calibri" w:cs="Calibri"/>
                <w:color w:val="000000"/>
                <w:sz w:val="22"/>
                <w:szCs w:val="22"/>
              </w:rPr>
              <w:t xml:space="preserve"> letters of intent with </w:t>
            </w:r>
            <w:hyperlink r:id="rId36">
              <w:r>
                <w:rPr>
                  <w:rFonts w:ascii="Calibri" w:eastAsia="Calibri" w:hAnsi="Calibri" w:cs="Calibri"/>
                  <w:b/>
                  <w:color w:val="005EBD"/>
                  <w:sz w:val="22"/>
                  <w:szCs w:val="22"/>
                  <w:u w:val="single"/>
                </w:rPr>
                <w:t>specific information</w:t>
              </w:r>
            </w:hyperlink>
            <w:r>
              <w:rPr>
                <w:rFonts w:ascii="Calibri" w:eastAsia="Calibri" w:hAnsi="Calibri" w:cs="Calibri"/>
                <w:color w:val="000000"/>
                <w:sz w:val="22"/>
                <w:szCs w:val="22"/>
              </w:rPr>
              <w:t> to </w:t>
            </w:r>
            <w:hyperlink r:id="rId37">
              <w:r>
                <w:rPr>
                  <w:rFonts w:ascii="Calibri" w:eastAsia="Calibri" w:hAnsi="Calibri" w:cs="Calibri"/>
                  <w:b/>
                  <w:color w:val="005EBD"/>
                  <w:sz w:val="22"/>
                  <w:szCs w:val="22"/>
                  <w:u w:val="single"/>
                </w:rPr>
                <w:t>WIINDrinkin</w:t>
              </w:r>
              <w:r>
                <w:rPr>
                  <w:rFonts w:ascii="Calibri" w:eastAsia="Calibri" w:hAnsi="Calibri" w:cs="Calibri"/>
                  <w:b/>
                  <w:color w:val="005EBD"/>
                  <w:sz w:val="22"/>
                  <w:szCs w:val="22"/>
                  <w:u w:val="single"/>
                </w:rPr>
                <w:t>gWaterGrants@EPA.gov</w:t>
              </w:r>
            </w:hyperlink>
            <w:r>
              <w:rPr>
                <w:rFonts w:ascii="Calibri" w:eastAsia="Calibri" w:hAnsi="Calibri" w:cs="Calibri"/>
                <w:color w:val="000000"/>
                <w:sz w:val="22"/>
                <w:szCs w:val="22"/>
              </w:rPr>
              <w:t> by August 31, 2020.</w:t>
            </w:r>
          </w:p>
          <w:p w14:paraId="20F2CDFC" w14:textId="77777777" w:rsidR="006C04CF" w:rsidRDefault="001C0779">
            <w:pPr>
              <w:pStyle w:val="Heading4"/>
              <w:shd w:val="clear" w:color="auto" w:fill="FFFFFF"/>
              <w:spacing w:before="0" w:after="0"/>
              <w:rPr>
                <w:rFonts w:ascii="Calibri" w:eastAsia="Calibri" w:hAnsi="Calibri" w:cs="Calibri"/>
                <w:b w:val="0"/>
                <w:color w:val="000000"/>
                <w:sz w:val="22"/>
                <w:szCs w:val="22"/>
              </w:rPr>
            </w:pPr>
            <w:r>
              <w:rPr>
                <w:rFonts w:ascii="Calibri" w:eastAsia="Calibri" w:hAnsi="Calibri" w:cs="Calibri"/>
                <w:b w:val="0"/>
                <w:color w:val="FF0000"/>
                <w:sz w:val="22"/>
                <w:szCs w:val="22"/>
              </w:rPr>
              <w:t>NEW!  </w:t>
            </w:r>
            <w:r>
              <w:rPr>
                <w:rFonts w:ascii="Calibri" w:eastAsia="Calibri" w:hAnsi="Calibri" w:cs="Calibri"/>
                <w:b w:val="0"/>
                <w:color w:val="000000"/>
                <w:sz w:val="22"/>
                <w:szCs w:val="22"/>
              </w:rPr>
              <w:t>HUD Publishes </w:t>
            </w:r>
            <w:hyperlink r:id="rId38">
              <w:r>
                <w:rPr>
                  <w:rFonts w:ascii="Calibri" w:eastAsia="Calibri" w:hAnsi="Calibri" w:cs="Calibri"/>
                  <w:color w:val="005EBD"/>
                  <w:sz w:val="22"/>
                  <w:szCs w:val="22"/>
                  <w:u w:val="single"/>
                </w:rPr>
                <w:t>Guidance to Prevent Homelessness After the Eviction Moratorium Expires</w:t>
              </w:r>
            </w:hyperlink>
          </w:p>
          <w:p w14:paraId="1DD509F3" w14:textId="77777777" w:rsidR="006C04CF" w:rsidRDefault="001C0779">
            <w:pPr>
              <w:pBdr>
                <w:top w:val="nil"/>
                <w:left w:val="nil"/>
                <w:bottom w:val="nil"/>
                <w:right w:val="nil"/>
                <w:between w:val="nil"/>
              </w:pBdr>
              <w:shd w:val="clear" w:color="auto" w:fill="FFFFFF"/>
              <w:spacing w:before="120"/>
              <w:rPr>
                <w:rFonts w:ascii="Calibri" w:eastAsia="Calibri" w:hAnsi="Calibri" w:cs="Calibri"/>
                <w:color w:val="000000"/>
                <w:sz w:val="22"/>
                <w:szCs w:val="22"/>
              </w:rPr>
            </w:pPr>
            <w:r>
              <w:rPr>
                <w:rFonts w:ascii="Calibri" w:eastAsia="Calibri" w:hAnsi="Calibri" w:cs="Calibri"/>
                <w:color w:val="000000"/>
                <w:sz w:val="22"/>
                <w:szCs w:val="22"/>
              </w:rPr>
              <w:t>On July 24, 2020 the Eviction Moratorium provided under Section 4024 of the CARES Act expired.  In response, the Office of Native American Programs (ONAP) has drafted a guidance for Tribes and Tribally Designated Housing Entities (TDHEs) that provides sugg</w:t>
            </w:r>
            <w:r>
              <w:rPr>
                <w:rFonts w:ascii="Calibri" w:eastAsia="Calibri" w:hAnsi="Calibri" w:cs="Calibri"/>
                <w:color w:val="000000"/>
                <w:sz w:val="22"/>
                <w:szCs w:val="22"/>
              </w:rPr>
              <w:t>estions on how to prevent homelessness after the Eviction Moratorium expires. While the Eviction Moratorium applied solely to units that were financed under ONAP’s Section 184 and or Title VI loan guarantee, the toolkit provides tips on how to assist famil</w:t>
            </w:r>
            <w:r>
              <w:rPr>
                <w:rFonts w:ascii="Calibri" w:eastAsia="Calibri" w:hAnsi="Calibri" w:cs="Calibri"/>
                <w:color w:val="000000"/>
                <w:sz w:val="22"/>
                <w:szCs w:val="22"/>
              </w:rPr>
              <w:t>ies that may be struggling to pay their rent and may be at risk of homelessness.</w:t>
            </w:r>
          </w:p>
          <w:p w14:paraId="10EB7B1C" w14:textId="77777777" w:rsidR="006C04CF" w:rsidRDefault="001C0779">
            <w:pPr>
              <w:pBdr>
                <w:top w:val="nil"/>
                <w:left w:val="nil"/>
                <w:bottom w:val="nil"/>
                <w:right w:val="nil"/>
                <w:between w:val="nil"/>
              </w:pBdr>
              <w:spacing w:before="120"/>
              <w:rPr>
                <w:rFonts w:ascii="Calibri" w:eastAsia="Calibri" w:hAnsi="Calibri" w:cs="Calibri"/>
                <w:color w:val="000000"/>
                <w:sz w:val="22"/>
                <w:szCs w:val="22"/>
              </w:rPr>
            </w:pPr>
            <w:r>
              <w:rPr>
                <w:rFonts w:ascii="Calibri" w:eastAsia="Calibri" w:hAnsi="Calibri" w:cs="Calibri"/>
                <w:b/>
                <w:color w:val="C00000"/>
                <w:sz w:val="22"/>
                <w:szCs w:val="22"/>
              </w:rPr>
              <w:t xml:space="preserve"> Deadline Extended for Submitting FY 2021 Indian Housing Block Grant Formula Response Corrections – Sept. 1</w:t>
            </w:r>
            <w:r>
              <w:rPr>
                <w:rFonts w:ascii="Calibri" w:eastAsia="Calibri" w:hAnsi="Calibri" w:cs="Calibri"/>
                <w:b/>
                <w:color w:val="000000"/>
                <w:sz w:val="22"/>
                <w:szCs w:val="22"/>
              </w:rPr>
              <w:br/>
            </w:r>
            <w:r>
              <w:rPr>
                <w:rFonts w:ascii="Calibri" w:eastAsia="Calibri" w:hAnsi="Calibri" w:cs="Calibri"/>
                <w:color w:val="000000"/>
                <w:sz w:val="22"/>
                <w:szCs w:val="22"/>
              </w:rPr>
              <w:t>Due to difficulties some Tribes and Tribally Designated Housing Ent</w:t>
            </w:r>
            <w:r>
              <w:rPr>
                <w:rFonts w:ascii="Calibri" w:eastAsia="Calibri" w:hAnsi="Calibri" w:cs="Calibri"/>
                <w:color w:val="000000"/>
                <w:sz w:val="22"/>
                <w:szCs w:val="22"/>
              </w:rPr>
              <w:t>ities may be experiencing in submitting timely correction requests to </w:t>
            </w:r>
            <w:hyperlink r:id="rId39">
              <w:r>
                <w:rPr>
                  <w:rFonts w:ascii="Calibri" w:eastAsia="Calibri" w:hAnsi="Calibri" w:cs="Calibri"/>
                  <w:color w:val="3F94BE"/>
                  <w:sz w:val="22"/>
                  <w:szCs w:val="22"/>
                  <w:u w:val="single"/>
                </w:rPr>
                <w:t>FY 2021 Formula Response Form</w:t>
              </w:r>
            </w:hyperlink>
            <w:r>
              <w:rPr>
                <w:rFonts w:ascii="Calibri" w:eastAsia="Calibri" w:hAnsi="Calibri" w:cs="Calibri"/>
                <w:color w:val="000000"/>
                <w:sz w:val="22"/>
                <w:szCs w:val="22"/>
              </w:rPr>
              <w:t> data caused by the COVID-19 pandemic, HUD is extending the deadline by a</w:t>
            </w:r>
            <w:r>
              <w:rPr>
                <w:rFonts w:ascii="Calibri" w:eastAsia="Calibri" w:hAnsi="Calibri" w:cs="Calibri"/>
                <w:color w:val="000000"/>
                <w:sz w:val="22"/>
                <w:szCs w:val="22"/>
              </w:rPr>
              <w:t>n additional 30 days. Accordingly, all correction requests to the FY 2021 Formula Response Form data must be submitted by </w:t>
            </w:r>
            <w:r>
              <w:rPr>
                <w:rFonts w:ascii="Calibri" w:eastAsia="Calibri" w:hAnsi="Calibri" w:cs="Calibri"/>
                <w:b/>
                <w:color w:val="000000"/>
                <w:sz w:val="22"/>
                <w:szCs w:val="22"/>
              </w:rPr>
              <w:t>Sept. 1, 2020</w:t>
            </w:r>
            <w:r>
              <w:rPr>
                <w:rFonts w:ascii="Calibri" w:eastAsia="Calibri" w:hAnsi="Calibri" w:cs="Calibri"/>
                <w:color w:val="000000"/>
                <w:sz w:val="22"/>
                <w:szCs w:val="22"/>
              </w:rPr>
              <w:t>. The Sept. 1, 2020 deadline is important in ensuring that there is enough time to run the FY 2021 IHBG final allocations</w:t>
            </w:r>
            <w:r>
              <w:rPr>
                <w:rFonts w:ascii="Calibri" w:eastAsia="Calibri" w:hAnsi="Calibri" w:cs="Calibri"/>
                <w:color w:val="000000"/>
                <w:sz w:val="22"/>
                <w:szCs w:val="22"/>
              </w:rPr>
              <w:t xml:space="preserve"> accurately and on time. Tribes and Tribally Designated Housing Entities are encouraged to submit their correction requests before September 1, 2020. Because of the timing needed to run the IHBG final allocations, we will not be able to offer any additiona</w:t>
            </w:r>
            <w:r>
              <w:rPr>
                <w:rFonts w:ascii="Calibri" w:eastAsia="Calibri" w:hAnsi="Calibri" w:cs="Calibri"/>
                <w:color w:val="000000"/>
                <w:sz w:val="22"/>
                <w:szCs w:val="22"/>
              </w:rPr>
              <w:t xml:space="preserve">l extensions beyond September </w:t>
            </w:r>
            <w:r>
              <w:rPr>
                <w:rFonts w:ascii="Calibri" w:eastAsia="Calibri" w:hAnsi="Calibri" w:cs="Calibri"/>
                <w:color w:val="000000"/>
                <w:sz w:val="22"/>
                <w:szCs w:val="22"/>
              </w:rPr>
              <w:lastRenderedPageBreak/>
              <w:t>1, 2020.  For more info., contact the IHBG Formula Customer Service Center at 1875 Connecticut Avenue, NW, 10</w:t>
            </w:r>
            <w:r>
              <w:rPr>
                <w:rFonts w:ascii="Calibri" w:eastAsia="Calibri" w:hAnsi="Calibri" w:cs="Calibri"/>
                <w:color w:val="000000"/>
                <w:sz w:val="22"/>
                <w:szCs w:val="22"/>
                <w:vertAlign w:val="superscript"/>
              </w:rPr>
              <w:t>th</w:t>
            </w:r>
            <w:r>
              <w:rPr>
                <w:rFonts w:ascii="Calibri" w:eastAsia="Calibri" w:hAnsi="Calibri" w:cs="Calibri"/>
                <w:color w:val="000000"/>
                <w:sz w:val="22"/>
                <w:szCs w:val="22"/>
              </w:rPr>
              <w:t> Floor, Washington, DC 20009     Phone: 800-410-8808   Fax: 202-393-6411      E-Mail: </w:t>
            </w:r>
            <w:hyperlink r:id="rId40">
              <w:r>
                <w:rPr>
                  <w:rFonts w:ascii="Calibri" w:eastAsia="Calibri" w:hAnsi="Calibri" w:cs="Calibri"/>
                  <w:color w:val="3F94BE"/>
                  <w:sz w:val="22"/>
                  <w:szCs w:val="22"/>
                  <w:u w:val="single"/>
                </w:rPr>
                <w:t>IHBGformula@firstpic.org</w:t>
              </w:r>
            </w:hyperlink>
          </w:p>
          <w:p w14:paraId="34DE8DC1" w14:textId="77777777" w:rsidR="006C04CF" w:rsidRDefault="006C04CF">
            <w:pPr>
              <w:pBdr>
                <w:top w:val="nil"/>
                <w:left w:val="nil"/>
                <w:bottom w:val="nil"/>
                <w:right w:val="nil"/>
                <w:between w:val="nil"/>
              </w:pBdr>
              <w:shd w:val="clear" w:color="auto" w:fill="FFFFFF"/>
              <w:rPr>
                <w:rFonts w:ascii="Calibri" w:eastAsia="Calibri" w:hAnsi="Calibri" w:cs="Calibri"/>
                <w:color w:val="000000"/>
                <w:sz w:val="22"/>
                <w:szCs w:val="22"/>
              </w:rPr>
            </w:pPr>
          </w:p>
          <w:p w14:paraId="58F101E0"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22"/>
                <w:szCs w:val="22"/>
              </w:rPr>
            </w:pPr>
            <w:r>
              <w:rPr>
                <w:rFonts w:ascii="Calibri" w:eastAsia="Calibri" w:hAnsi="Calibri" w:cs="Calibri"/>
                <w:color w:val="000000"/>
                <w:sz w:val="22"/>
                <w:szCs w:val="22"/>
              </w:rPr>
              <w:t xml:space="preserve">The </w:t>
            </w:r>
            <w:r>
              <w:rPr>
                <w:rFonts w:ascii="Calibri" w:eastAsia="Calibri" w:hAnsi="Calibri" w:cs="Calibri"/>
                <w:b/>
                <w:color w:val="000000"/>
                <w:sz w:val="22"/>
                <w:szCs w:val="22"/>
              </w:rPr>
              <w:t>National Center for American Indian Enterprise Development</w:t>
            </w:r>
            <w:r>
              <w:rPr>
                <w:rFonts w:ascii="Calibri" w:eastAsia="Calibri" w:hAnsi="Calibri" w:cs="Calibri"/>
                <w:color w:val="000000"/>
                <w:sz w:val="22"/>
                <w:szCs w:val="22"/>
              </w:rPr>
              <w:t xml:space="preserve"> has developed a comprehensive guide and accompanying website for tribes and tribal entities that need to purchase pers</w:t>
            </w:r>
            <w:r>
              <w:rPr>
                <w:rFonts w:ascii="Calibri" w:eastAsia="Calibri" w:hAnsi="Calibri" w:cs="Calibri"/>
                <w:color w:val="000000"/>
                <w:sz w:val="22"/>
                <w:szCs w:val="22"/>
              </w:rPr>
              <w:t xml:space="preserve">onal protective equipment (PPE) during the current COVID-19 pandemic, as well as future public health crises. Titled </w:t>
            </w:r>
            <w:r>
              <w:rPr>
                <w:rFonts w:ascii="Calibri" w:eastAsia="Calibri" w:hAnsi="Calibri" w:cs="Calibri"/>
                <w:color w:val="C00000"/>
                <w:sz w:val="22"/>
                <w:szCs w:val="22"/>
              </w:rPr>
              <w:t>‘</w:t>
            </w:r>
            <w:r>
              <w:rPr>
                <w:rFonts w:ascii="Calibri" w:eastAsia="Calibri" w:hAnsi="Calibri" w:cs="Calibri"/>
                <w:b/>
                <w:color w:val="C00000"/>
                <w:sz w:val="22"/>
                <w:szCs w:val="22"/>
              </w:rPr>
              <w:t>What Tribes and Tribal Entities Need to Know When Procuring Personal Protective Equipment</w:t>
            </w:r>
            <w:r>
              <w:rPr>
                <w:rFonts w:ascii="Calibri" w:eastAsia="Calibri" w:hAnsi="Calibri" w:cs="Calibri"/>
                <w:b/>
                <w:color w:val="000000"/>
                <w:sz w:val="22"/>
                <w:szCs w:val="22"/>
              </w:rPr>
              <w:t>,' </w:t>
            </w:r>
            <w:r>
              <w:rPr>
                <w:rFonts w:ascii="Calibri" w:eastAsia="Calibri" w:hAnsi="Calibri" w:cs="Calibri"/>
                <w:color w:val="000000"/>
                <w:sz w:val="22"/>
                <w:szCs w:val="22"/>
              </w:rPr>
              <w:t>the fact sheet &amp; website are part of the National Center’s continued efforts to serve Indian Country organizations and businesses during these challenging times. The factsheets – a longer, </w:t>
            </w:r>
            <w:hyperlink r:id="rId41">
              <w:r>
                <w:rPr>
                  <w:rFonts w:ascii="Calibri" w:eastAsia="Calibri" w:hAnsi="Calibri" w:cs="Calibri"/>
                  <w:color w:val="007C89"/>
                  <w:sz w:val="22"/>
                  <w:szCs w:val="22"/>
                  <w:u w:val="single"/>
                </w:rPr>
                <w:t>comprehensive version</w:t>
              </w:r>
            </w:hyperlink>
            <w:r>
              <w:rPr>
                <w:rFonts w:ascii="Calibri" w:eastAsia="Calibri" w:hAnsi="Calibri" w:cs="Calibri"/>
                <w:color w:val="000000"/>
                <w:sz w:val="22"/>
                <w:szCs w:val="22"/>
              </w:rPr>
              <w:t> and a </w:t>
            </w:r>
            <w:hyperlink r:id="rId42">
              <w:r>
                <w:rPr>
                  <w:rFonts w:ascii="Calibri" w:eastAsia="Calibri" w:hAnsi="Calibri" w:cs="Calibri"/>
                  <w:color w:val="007C89"/>
                  <w:sz w:val="22"/>
                  <w:szCs w:val="22"/>
                  <w:u w:val="single"/>
                </w:rPr>
                <w:t>shorter version</w:t>
              </w:r>
            </w:hyperlink>
            <w:r>
              <w:rPr>
                <w:rFonts w:ascii="Calibri" w:eastAsia="Calibri" w:hAnsi="Calibri" w:cs="Calibri"/>
                <w:color w:val="000000"/>
                <w:sz w:val="22"/>
                <w:szCs w:val="22"/>
              </w:rPr>
              <w:t> - will be available publicly and free</w:t>
            </w:r>
            <w:r>
              <w:rPr>
                <w:rFonts w:ascii="Calibri" w:eastAsia="Calibri" w:hAnsi="Calibri" w:cs="Calibri"/>
                <w:color w:val="000000"/>
                <w:sz w:val="22"/>
                <w:szCs w:val="22"/>
              </w:rPr>
              <w:t xml:space="preserve"> to download on </w:t>
            </w:r>
            <w:hyperlink r:id="rId43">
              <w:r>
                <w:rPr>
                  <w:rFonts w:ascii="Calibri" w:eastAsia="Calibri" w:hAnsi="Calibri" w:cs="Calibri"/>
                  <w:color w:val="007C89"/>
                  <w:sz w:val="22"/>
                  <w:szCs w:val="22"/>
                  <w:u w:val="single"/>
                </w:rPr>
                <w:t>https://ncaiedppeguide.org</w:t>
              </w:r>
            </w:hyperlink>
            <w:r>
              <w:rPr>
                <w:rFonts w:ascii="Calibri" w:eastAsia="Calibri" w:hAnsi="Calibri" w:cs="Calibri"/>
                <w:color w:val="000000"/>
                <w:sz w:val="22"/>
                <w:szCs w:val="22"/>
              </w:rPr>
              <w:t>. The website can be used as a resource and guide for tribal governments, health agencies, bu</w:t>
            </w:r>
            <w:r>
              <w:rPr>
                <w:rFonts w:ascii="Calibri" w:eastAsia="Calibri" w:hAnsi="Calibri" w:cs="Calibri"/>
                <w:color w:val="000000"/>
                <w:sz w:val="22"/>
                <w:szCs w:val="22"/>
              </w:rPr>
              <w:t>sinesses, and other entities that need PPE. The National Center partnered with </w:t>
            </w:r>
            <w:hyperlink r:id="rId44">
              <w:r>
                <w:rPr>
                  <w:rFonts w:ascii="Calibri" w:eastAsia="Calibri" w:hAnsi="Calibri" w:cs="Calibri"/>
                  <w:color w:val="007C89"/>
                  <w:sz w:val="22"/>
                  <w:szCs w:val="22"/>
                  <w:u w:val="single"/>
                </w:rPr>
                <w:t>Project N95</w:t>
              </w:r>
            </w:hyperlink>
            <w:r>
              <w:rPr>
                <w:rFonts w:ascii="Calibri" w:eastAsia="Calibri" w:hAnsi="Calibri" w:cs="Calibri"/>
                <w:color w:val="000000"/>
                <w:sz w:val="22"/>
                <w:szCs w:val="22"/>
              </w:rPr>
              <w:t>, a national clearinghouse for suppliers of P</w:t>
            </w:r>
            <w:r>
              <w:rPr>
                <w:rFonts w:ascii="Calibri" w:eastAsia="Calibri" w:hAnsi="Calibri" w:cs="Calibri"/>
                <w:color w:val="000000"/>
                <w:sz w:val="22"/>
                <w:szCs w:val="22"/>
              </w:rPr>
              <w:t>PE, to develop the website and provide easy access to the vendor list, ensuring that organizations are purchasing PPE at a reasonable cost and from a reputable and reliable vendor.</w:t>
            </w:r>
          </w:p>
          <w:p w14:paraId="30E1C345" w14:textId="77777777" w:rsidR="006C04CF" w:rsidRDefault="006C04CF">
            <w:pPr>
              <w:pBdr>
                <w:top w:val="nil"/>
                <w:left w:val="nil"/>
                <w:bottom w:val="nil"/>
                <w:right w:val="nil"/>
                <w:between w:val="nil"/>
              </w:pBdr>
              <w:shd w:val="clear" w:color="auto" w:fill="FFFFFF"/>
              <w:rPr>
                <w:rFonts w:ascii="Calibri" w:eastAsia="Calibri" w:hAnsi="Calibri" w:cs="Calibri"/>
                <w:color w:val="201F1E"/>
                <w:sz w:val="22"/>
                <w:szCs w:val="22"/>
              </w:rPr>
            </w:pPr>
          </w:p>
          <w:p w14:paraId="600D0030" w14:textId="77777777" w:rsidR="006C04CF" w:rsidRDefault="001C0779">
            <w:pPr>
              <w:pStyle w:val="Heading3"/>
              <w:spacing w:before="120" w:after="0"/>
              <w:jc w:val="center"/>
              <w:rPr>
                <w:rFonts w:ascii="Calibri" w:eastAsia="Calibri" w:hAnsi="Calibri" w:cs="Calibri"/>
                <w:color w:val="201F1E"/>
                <w:sz w:val="22"/>
                <w:szCs w:val="22"/>
              </w:rPr>
            </w:pPr>
            <w:r>
              <w:rPr>
                <w:rFonts w:ascii="Calibri" w:eastAsia="Calibri" w:hAnsi="Calibri" w:cs="Calibri"/>
                <w:color w:val="800000"/>
                <w:sz w:val="22"/>
                <w:szCs w:val="22"/>
              </w:rPr>
              <w:t>COVID-19 Recovery Programs UPDATE</w:t>
            </w:r>
            <w:r>
              <w:rPr>
                <w:rFonts w:ascii="Calibri" w:eastAsia="Calibri" w:hAnsi="Calibri" w:cs="Calibri"/>
                <w:b w:val="0"/>
                <w:color w:val="800000"/>
                <w:sz w:val="22"/>
                <w:szCs w:val="22"/>
              </w:rPr>
              <w:t xml:space="preserve"> -  </w:t>
            </w:r>
            <w:r>
              <w:rPr>
                <w:rFonts w:ascii="Calibri" w:eastAsia="Calibri" w:hAnsi="Calibri" w:cs="Calibri"/>
                <w:b w:val="0"/>
                <w:color w:val="000000"/>
                <w:sz w:val="22"/>
                <w:szCs w:val="22"/>
              </w:rPr>
              <w:t>HUD’s Office of Native American Programs info. and resources related to COVID-19, including Frequently Asked Questions (FAQs), visit</w:t>
            </w:r>
            <w:r>
              <w:rPr>
                <w:rFonts w:ascii="Calibri" w:eastAsia="Calibri" w:hAnsi="Calibri" w:cs="Calibri"/>
                <w:color w:val="000000"/>
                <w:sz w:val="22"/>
                <w:szCs w:val="22"/>
              </w:rPr>
              <w:t xml:space="preserve">: </w:t>
            </w:r>
            <w:hyperlink r:id="rId45">
              <w:r>
                <w:rPr>
                  <w:rFonts w:ascii="Calibri" w:eastAsia="Calibri" w:hAnsi="Calibri" w:cs="Calibri"/>
                  <w:color w:val="0000FF"/>
                  <w:sz w:val="22"/>
                  <w:szCs w:val="22"/>
                  <w:u w:val="single"/>
                </w:rPr>
                <w:t>www.hud.gov/coronavirus</w:t>
              </w:r>
            </w:hyperlink>
            <w:r>
              <w:rPr>
                <w:rFonts w:ascii="Calibri" w:eastAsia="Calibri" w:hAnsi="Calibri" w:cs="Calibri"/>
                <w:color w:val="000000"/>
                <w:sz w:val="22"/>
                <w:szCs w:val="22"/>
              </w:rPr>
              <w:t xml:space="preserve">    </w:t>
            </w:r>
          </w:p>
          <w:p w14:paraId="6DCD0E45" w14:textId="77777777" w:rsidR="006C04CF" w:rsidRDefault="001C0779">
            <w:pPr>
              <w:pBdr>
                <w:top w:val="nil"/>
                <w:left w:val="nil"/>
                <w:bottom w:val="nil"/>
                <w:right w:val="nil"/>
                <w:between w:val="nil"/>
              </w:pBdr>
              <w:spacing w:after="80"/>
              <w:rPr>
                <w:rFonts w:ascii="Calibri" w:eastAsia="Calibri" w:hAnsi="Calibri" w:cs="Calibri"/>
                <w:color w:val="201F1E"/>
                <w:sz w:val="22"/>
                <w:szCs w:val="22"/>
              </w:rPr>
            </w:pPr>
            <w:r>
              <w:rPr>
                <w:rFonts w:ascii="Calibri" w:eastAsia="Calibri" w:hAnsi="Calibri" w:cs="Calibri"/>
                <w:b/>
                <w:color w:val="201F1E"/>
                <w:sz w:val="22"/>
                <w:szCs w:val="22"/>
              </w:rPr>
              <w:t>Quick Links to COVID-19 Resources to Support Tribal Entities:</w:t>
            </w:r>
          </w:p>
          <w:p w14:paraId="6EA96F4A" w14:textId="77777777" w:rsidR="006C04CF" w:rsidRDefault="001C0779">
            <w:pPr>
              <w:numPr>
                <w:ilvl w:val="0"/>
                <w:numId w:val="13"/>
              </w:numPr>
              <w:rPr>
                <w:color w:val="201F1E"/>
              </w:rPr>
            </w:pPr>
            <w:hyperlink r:id="rId46">
              <w:r>
                <w:rPr>
                  <w:rFonts w:ascii="Calibri" w:eastAsia="Calibri" w:hAnsi="Calibri" w:cs="Calibri"/>
                  <w:color w:val="1D5782"/>
                  <w:sz w:val="22"/>
                  <w:szCs w:val="22"/>
                  <w:u w:val="single"/>
                </w:rPr>
                <w:t>The USDA Office of Tribal Relations New Website</w:t>
              </w:r>
            </w:hyperlink>
          </w:p>
          <w:p w14:paraId="751F5E65" w14:textId="77777777" w:rsidR="006C04CF" w:rsidRDefault="001C0779">
            <w:pPr>
              <w:numPr>
                <w:ilvl w:val="0"/>
                <w:numId w:val="13"/>
              </w:numPr>
              <w:rPr>
                <w:color w:val="201F1E"/>
              </w:rPr>
            </w:pPr>
            <w:hyperlink r:id="rId47">
              <w:r>
                <w:rPr>
                  <w:rFonts w:ascii="Calibri" w:eastAsia="Calibri" w:hAnsi="Calibri" w:cs="Calibri"/>
                  <w:color w:val="1D5782"/>
                  <w:sz w:val="22"/>
                  <w:szCs w:val="22"/>
                  <w:u w:val="single"/>
                </w:rPr>
                <w:t>Indian Community Development Block Grant (ICDBG-CARES)</w:t>
              </w:r>
            </w:hyperlink>
          </w:p>
          <w:p w14:paraId="4F7533EA" w14:textId="77777777" w:rsidR="006C04CF" w:rsidRDefault="001C0779">
            <w:pPr>
              <w:numPr>
                <w:ilvl w:val="0"/>
                <w:numId w:val="13"/>
              </w:numPr>
              <w:rPr>
                <w:color w:val="201F1E"/>
              </w:rPr>
            </w:pPr>
            <w:hyperlink r:id="rId48">
              <w:r>
                <w:rPr>
                  <w:rFonts w:ascii="Calibri" w:eastAsia="Calibri" w:hAnsi="Calibri" w:cs="Calibri"/>
                  <w:color w:val="1D5782"/>
                  <w:sz w:val="22"/>
                  <w:szCs w:val="22"/>
                  <w:u w:val="single"/>
                </w:rPr>
                <w:t>State Environmental Justice Cooperative Agreement Program</w:t>
              </w:r>
            </w:hyperlink>
          </w:p>
          <w:p w14:paraId="5E556F26" w14:textId="77777777" w:rsidR="006C04CF" w:rsidRDefault="001C0779">
            <w:pPr>
              <w:numPr>
                <w:ilvl w:val="0"/>
                <w:numId w:val="13"/>
              </w:numPr>
              <w:rPr>
                <w:color w:val="201F1E"/>
              </w:rPr>
            </w:pPr>
            <w:hyperlink r:id="rId49">
              <w:r>
                <w:rPr>
                  <w:rFonts w:ascii="Calibri" w:eastAsia="Calibri" w:hAnsi="Calibri" w:cs="Calibri"/>
                  <w:color w:val="1D5782"/>
                  <w:sz w:val="22"/>
                  <w:szCs w:val="22"/>
                  <w:u w:val="single"/>
                </w:rPr>
                <w:t>Coronavirus Pandemic: FEMA Assistance for Tribal Governments</w:t>
              </w:r>
            </w:hyperlink>
          </w:p>
          <w:p w14:paraId="0E95E82A" w14:textId="77777777" w:rsidR="006C04CF" w:rsidRDefault="001C0779">
            <w:pPr>
              <w:numPr>
                <w:ilvl w:val="0"/>
                <w:numId w:val="13"/>
              </w:numPr>
              <w:rPr>
                <w:color w:val="201F1E"/>
              </w:rPr>
            </w:pPr>
            <w:hyperlink r:id="rId50">
              <w:r>
                <w:rPr>
                  <w:rFonts w:ascii="Calibri" w:eastAsia="Calibri" w:hAnsi="Calibri" w:cs="Calibri"/>
                  <w:color w:val="1D5782"/>
                  <w:sz w:val="22"/>
                  <w:szCs w:val="22"/>
                  <w:u w:val="single"/>
                </w:rPr>
                <w:t>Indian Health Service: COVID-19 Information</w:t>
              </w:r>
            </w:hyperlink>
          </w:p>
          <w:p w14:paraId="27F84131" w14:textId="77777777" w:rsidR="006C04CF" w:rsidRDefault="001C0779">
            <w:pPr>
              <w:numPr>
                <w:ilvl w:val="0"/>
                <w:numId w:val="13"/>
              </w:numPr>
              <w:rPr>
                <w:color w:val="201F1E"/>
              </w:rPr>
            </w:pPr>
            <w:hyperlink r:id="rId51">
              <w:r>
                <w:rPr>
                  <w:rFonts w:ascii="Calibri" w:eastAsia="Calibri" w:hAnsi="Calibri" w:cs="Calibri"/>
                  <w:color w:val="1D5782"/>
                  <w:sz w:val="22"/>
                  <w:szCs w:val="22"/>
                  <w:u w:val="single"/>
                </w:rPr>
                <w:t>CDC Foundation: COVID-19 Corps Jobs</w:t>
              </w:r>
            </w:hyperlink>
          </w:p>
          <w:p w14:paraId="79E9B589" w14:textId="77777777" w:rsidR="006C04CF" w:rsidRDefault="001C0779">
            <w:pPr>
              <w:numPr>
                <w:ilvl w:val="0"/>
                <w:numId w:val="13"/>
              </w:numPr>
              <w:rPr>
                <w:color w:val="201F1E"/>
              </w:rPr>
            </w:pPr>
            <w:hyperlink r:id="rId52">
              <w:r>
                <w:rPr>
                  <w:rFonts w:ascii="Calibri" w:eastAsia="Calibri" w:hAnsi="Calibri" w:cs="Calibri"/>
                  <w:color w:val="1D5782"/>
                  <w:sz w:val="22"/>
                  <w:szCs w:val="22"/>
                  <w:u w:val="single"/>
                </w:rPr>
                <w:t>CDC: Coronavirus Disease 2019 (COVID-19) Tribal Communities-Plan, Prepare &amp; Respond</w:t>
              </w:r>
            </w:hyperlink>
          </w:p>
          <w:p w14:paraId="15E64694" w14:textId="77777777" w:rsidR="006C04CF" w:rsidRDefault="006C04CF">
            <w:pPr>
              <w:pBdr>
                <w:top w:val="nil"/>
                <w:left w:val="nil"/>
                <w:bottom w:val="nil"/>
                <w:right w:val="nil"/>
                <w:between w:val="nil"/>
              </w:pBdr>
              <w:shd w:val="clear" w:color="auto" w:fill="FFFFFF"/>
              <w:rPr>
                <w:rFonts w:ascii="Calibri" w:eastAsia="Calibri" w:hAnsi="Calibri" w:cs="Calibri"/>
                <w:color w:val="C00000"/>
                <w:sz w:val="22"/>
                <w:szCs w:val="22"/>
                <w:u w:val="single"/>
              </w:rPr>
            </w:pPr>
          </w:p>
          <w:p w14:paraId="3E2E4E58" w14:textId="77777777" w:rsidR="006C04CF" w:rsidRDefault="001C0779">
            <w:pPr>
              <w:pStyle w:val="Heading1"/>
              <w:shd w:val="clear" w:color="auto" w:fill="FFFFFF"/>
              <w:spacing w:before="0"/>
              <w:jc w:val="center"/>
              <w:rPr>
                <w:rFonts w:ascii="Calibri" w:eastAsia="Calibri" w:hAnsi="Calibri" w:cs="Calibri"/>
                <w:color w:val="C00000"/>
                <w:sz w:val="22"/>
                <w:szCs w:val="22"/>
              </w:rPr>
            </w:pPr>
            <w:r>
              <w:rPr>
                <w:rFonts w:ascii="Calibri" w:eastAsia="Calibri" w:hAnsi="Calibri" w:cs="Calibri"/>
                <w:b w:val="0"/>
                <w:color w:val="C00000"/>
                <w:sz w:val="22"/>
                <w:szCs w:val="22"/>
              </w:rPr>
              <w:t>Announcing EPA’s New Indoor Air a</w:t>
            </w:r>
            <w:r>
              <w:rPr>
                <w:rFonts w:ascii="Calibri" w:eastAsia="Calibri" w:hAnsi="Calibri" w:cs="Calibri"/>
                <w:b w:val="0"/>
                <w:color w:val="C00000"/>
                <w:sz w:val="22"/>
                <w:szCs w:val="22"/>
              </w:rPr>
              <w:t>nd COVID-19 Webpage</w:t>
            </w:r>
          </w:p>
          <w:p w14:paraId="118050C0" w14:textId="77777777" w:rsidR="006C04CF" w:rsidRDefault="001C0779">
            <w:pPr>
              <w:pBdr>
                <w:top w:val="nil"/>
                <w:left w:val="nil"/>
                <w:bottom w:val="nil"/>
                <w:right w:val="nil"/>
                <w:between w:val="nil"/>
              </w:pBdr>
              <w:shd w:val="clear" w:color="auto" w:fill="FFFFFF"/>
              <w:rPr>
                <w:rFonts w:ascii="Calibri" w:eastAsia="Calibri" w:hAnsi="Calibri" w:cs="Calibri"/>
                <w:color w:val="323130"/>
                <w:sz w:val="22"/>
                <w:szCs w:val="22"/>
              </w:rPr>
            </w:pPr>
            <w:r>
              <w:rPr>
                <w:rFonts w:ascii="Calibri" w:eastAsia="Calibri" w:hAnsi="Calibri" w:cs="Calibri"/>
                <w:color w:val="5A5A5A"/>
                <w:sz w:val="22"/>
                <w:szCs w:val="22"/>
              </w:rPr>
              <w:t>COVID-19 is thought to spread mainly through close contact from person-to-person. However, some uncertainty remains about the relative importance of different routes of transmission of SARS-CoV-2, the virus that causes coronavirus disea</w:t>
            </w:r>
            <w:r>
              <w:rPr>
                <w:rFonts w:ascii="Calibri" w:eastAsia="Calibri" w:hAnsi="Calibri" w:cs="Calibri"/>
                <w:color w:val="5A5A5A"/>
                <w:sz w:val="22"/>
                <w:szCs w:val="22"/>
              </w:rPr>
              <w:t>se 2019 (COVID-19). There is growing evidence that this virus can remain airborne for longer times and further distances than originally thought. In addition to close contact with infected people and contaminated surfaces, there is a possibility that sprea</w:t>
            </w:r>
            <w:r>
              <w:rPr>
                <w:rFonts w:ascii="Calibri" w:eastAsia="Calibri" w:hAnsi="Calibri" w:cs="Calibri"/>
                <w:color w:val="5A5A5A"/>
                <w:sz w:val="22"/>
                <w:szCs w:val="22"/>
              </w:rPr>
              <w:t xml:space="preserve">d of COVID-19 may also occur via airborne particles in indoor environments.  </w:t>
            </w:r>
          </w:p>
          <w:p w14:paraId="02A693DF" w14:textId="77777777" w:rsidR="006C04CF" w:rsidRDefault="001C0779">
            <w:pPr>
              <w:pBdr>
                <w:top w:val="nil"/>
                <w:left w:val="nil"/>
                <w:bottom w:val="nil"/>
                <w:right w:val="nil"/>
                <w:between w:val="nil"/>
              </w:pBdr>
              <w:shd w:val="clear" w:color="auto" w:fill="FFFFFF"/>
              <w:rPr>
                <w:rFonts w:ascii="Calibri" w:eastAsia="Calibri" w:hAnsi="Calibri" w:cs="Calibri"/>
                <w:color w:val="323130"/>
                <w:sz w:val="22"/>
                <w:szCs w:val="22"/>
              </w:rPr>
            </w:pPr>
            <w:r>
              <w:rPr>
                <w:rFonts w:ascii="Calibri" w:eastAsia="Calibri" w:hAnsi="Calibri" w:cs="Calibri"/>
                <w:color w:val="5A5A5A"/>
                <w:sz w:val="22"/>
                <w:szCs w:val="22"/>
              </w:rPr>
              <w:t>However, there are straightforward steps that can be taken to reduce potential airborne transmission of COVID-19 and the focus of this material is on those measures. The layout and design of a building, as well as occupancy and type of heating, ventilation</w:t>
            </w:r>
            <w:r>
              <w:rPr>
                <w:rFonts w:ascii="Calibri" w:eastAsia="Calibri" w:hAnsi="Calibri" w:cs="Calibri"/>
                <w:color w:val="5A5A5A"/>
                <w:sz w:val="22"/>
                <w:szCs w:val="22"/>
              </w:rPr>
              <w:t>, and air conditioning (HVAC) system, can all impact potential airborne spread of the virus. EPA recommends precautions to reduce the potential for airborne transmission of the virus. These precautions include increasing ventilation with outdoor air and ai</w:t>
            </w:r>
            <w:r>
              <w:rPr>
                <w:rFonts w:ascii="Calibri" w:eastAsia="Calibri" w:hAnsi="Calibri" w:cs="Calibri"/>
                <w:color w:val="5A5A5A"/>
                <w:sz w:val="22"/>
                <w:szCs w:val="22"/>
              </w:rPr>
              <w:t>r filtration as part of a larger strategy that includes social distancing, wearing cloth face coverings or masks, </w:t>
            </w:r>
            <w:hyperlink r:id="rId53">
              <w:r>
                <w:rPr>
                  <w:rFonts w:ascii="Calibri" w:eastAsia="Calibri" w:hAnsi="Calibri" w:cs="Calibri"/>
                  <w:color w:val="0D6EB7"/>
                  <w:sz w:val="22"/>
                  <w:szCs w:val="22"/>
                  <w:u w:val="single"/>
                </w:rPr>
                <w:t>surface cleani</w:t>
              </w:r>
              <w:r>
                <w:rPr>
                  <w:rFonts w:ascii="Calibri" w:eastAsia="Calibri" w:hAnsi="Calibri" w:cs="Calibri"/>
                  <w:color w:val="0D6EB7"/>
                  <w:sz w:val="22"/>
                  <w:szCs w:val="22"/>
                  <w:u w:val="single"/>
                </w:rPr>
                <w:t>ng and disinfecting</w:t>
              </w:r>
            </w:hyperlink>
            <w:r>
              <w:rPr>
                <w:rFonts w:ascii="Calibri" w:eastAsia="Calibri" w:hAnsi="Calibri" w:cs="Calibri"/>
                <w:color w:val="5A5A5A"/>
                <w:sz w:val="22"/>
                <w:szCs w:val="22"/>
              </w:rPr>
              <w:t>, handwashing, and other precautions. Topics Covered on </w:t>
            </w:r>
            <w:hyperlink r:id="rId54">
              <w:r>
                <w:rPr>
                  <w:rFonts w:ascii="Calibri" w:eastAsia="Calibri" w:hAnsi="Calibri" w:cs="Calibri"/>
                  <w:color w:val="0D6EB7"/>
                  <w:sz w:val="22"/>
                  <w:szCs w:val="22"/>
                  <w:u w:val="single"/>
                </w:rPr>
                <w:t>EPA’s Indoor Air and COVID-19 webpage</w:t>
              </w:r>
            </w:hyperlink>
            <w:r>
              <w:rPr>
                <w:rFonts w:ascii="Calibri" w:eastAsia="Calibri" w:hAnsi="Calibri" w:cs="Calibri"/>
                <w:color w:val="5A5A5A"/>
                <w:sz w:val="22"/>
                <w:szCs w:val="22"/>
              </w:rPr>
              <w:t> include:</w:t>
            </w:r>
          </w:p>
          <w:p w14:paraId="4B837561" w14:textId="77777777" w:rsidR="006C04CF" w:rsidRDefault="001C0779">
            <w:pPr>
              <w:numPr>
                <w:ilvl w:val="0"/>
                <w:numId w:val="7"/>
              </w:numPr>
              <w:shd w:val="clear" w:color="auto" w:fill="FFFFFF"/>
              <w:rPr>
                <w:color w:val="5A5A5A"/>
              </w:rPr>
            </w:pPr>
            <w:hyperlink r:id="rId55">
              <w:r>
                <w:rPr>
                  <w:rFonts w:ascii="Calibri" w:eastAsia="Calibri" w:hAnsi="Calibri" w:cs="Calibri"/>
                  <w:color w:val="0D6EB7"/>
                  <w:sz w:val="22"/>
                  <w:szCs w:val="22"/>
                  <w:u w:val="single"/>
                </w:rPr>
                <w:t>Indoor Air in Homes and Coronavirus (COVID-19)</w:t>
              </w:r>
            </w:hyperlink>
          </w:p>
          <w:p w14:paraId="0D3AD9E5" w14:textId="77777777" w:rsidR="006C04CF" w:rsidRDefault="001C0779">
            <w:pPr>
              <w:numPr>
                <w:ilvl w:val="0"/>
                <w:numId w:val="7"/>
              </w:numPr>
              <w:shd w:val="clear" w:color="auto" w:fill="FFFFFF"/>
              <w:rPr>
                <w:color w:val="5A5A5A"/>
              </w:rPr>
            </w:pPr>
            <w:hyperlink r:id="rId56">
              <w:r>
                <w:rPr>
                  <w:rFonts w:ascii="Calibri" w:eastAsia="Calibri" w:hAnsi="Calibri" w:cs="Calibri"/>
                  <w:color w:val="0D6EB7"/>
                  <w:sz w:val="22"/>
                  <w:szCs w:val="22"/>
                  <w:u w:val="single"/>
                </w:rPr>
                <w:t>Ventilation and Coronavirus (COVID-19)</w:t>
              </w:r>
            </w:hyperlink>
          </w:p>
          <w:p w14:paraId="25C5CD88" w14:textId="77777777" w:rsidR="006C04CF" w:rsidRDefault="001C0779">
            <w:pPr>
              <w:numPr>
                <w:ilvl w:val="0"/>
                <w:numId w:val="7"/>
              </w:numPr>
              <w:shd w:val="clear" w:color="auto" w:fill="FFFFFF"/>
              <w:rPr>
                <w:color w:val="5A5A5A"/>
              </w:rPr>
            </w:pPr>
            <w:hyperlink r:id="rId57">
              <w:r>
                <w:rPr>
                  <w:rFonts w:ascii="Calibri" w:eastAsia="Calibri" w:hAnsi="Calibri" w:cs="Calibri"/>
                  <w:color w:val="0D6EB7"/>
                  <w:sz w:val="22"/>
                  <w:szCs w:val="22"/>
                  <w:u w:val="single"/>
                </w:rPr>
                <w:t>Air Cleaners, HVAC Filters and Coronavirus (COVID-19)</w:t>
              </w:r>
            </w:hyperlink>
          </w:p>
          <w:p w14:paraId="306A9BBF" w14:textId="77777777" w:rsidR="006C04CF" w:rsidRDefault="001C0779">
            <w:pPr>
              <w:numPr>
                <w:ilvl w:val="0"/>
                <w:numId w:val="7"/>
              </w:numPr>
              <w:shd w:val="clear" w:color="auto" w:fill="FFFFFF"/>
              <w:rPr>
                <w:color w:val="5A5A5A"/>
              </w:rPr>
            </w:pPr>
            <w:hyperlink r:id="rId58">
              <w:r>
                <w:rPr>
                  <w:rFonts w:ascii="Calibri" w:eastAsia="Calibri" w:hAnsi="Calibri" w:cs="Calibri"/>
                  <w:color w:val="0D6EB7"/>
                  <w:sz w:val="22"/>
                  <w:szCs w:val="22"/>
                  <w:u w:val="single"/>
                </w:rPr>
                <w:t>Additional Measures to Address COVID-19 in Public Indoor Spaces</w:t>
              </w:r>
            </w:hyperlink>
          </w:p>
          <w:p w14:paraId="04E5B0DA" w14:textId="77777777" w:rsidR="006C04CF" w:rsidRDefault="001C0779">
            <w:pPr>
              <w:numPr>
                <w:ilvl w:val="0"/>
                <w:numId w:val="7"/>
              </w:numPr>
              <w:shd w:val="clear" w:color="auto" w:fill="FFFFFF"/>
              <w:rPr>
                <w:color w:val="5A5A5A"/>
              </w:rPr>
            </w:pPr>
            <w:hyperlink r:id="rId59">
              <w:r>
                <w:rPr>
                  <w:rFonts w:ascii="Calibri" w:eastAsia="Calibri" w:hAnsi="Calibri" w:cs="Calibri"/>
                  <w:color w:val="0D6EB7"/>
                  <w:sz w:val="22"/>
                  <w:szCs w:val="22"/>
                  <w:u w:val="single"/>
                </w:rPr>
                <w:t>COVID-19, Wildfires, and Indoor Air Quality</w:t>
              </w:r>
            </w:hyperlink>
          </w:p>
          <w:p w14:paraId="7ABE5317" w14:textId="77777777" w:rsidR="006C04CF" w:rsidRDefault="001C0779">
            <w:pPr>
              <w:numPr>
                <w:ilvl w:val="0"/>
                <w:numId w:val="7"/>
              </w:numPr>
              <w:shd w:val="clear" w:color="auto" w:fill="FFFFFF"/>
              <w:rPr>
                <w:color w:val="5A5A5A"/>
              </w:rPr>
            </w:pPr>
            <w:hyperlink r:id="rId60">
              <w:r>
                <w:rPr>
                  <w:rFonts w:ascii="Calibri" w:eastAsia="Calibri" w:hAnsi="Calibri" w:cs="Calibri"/>
                  <w:color w:val="0D6EB7"/>
                  <w:sz w:val="22"/>
                  <w:szCs w:val="22"/>
                  <w:u w:val="single"/>
                </w:rPr>
                <w:t>Science and Technical Resources related to Indoor Air and Coronavirus (COVID-19)</w:t>
              </w:r>
            </w:hyperlink>
          </w:p>
          <w:p w14:paraId="72868686" w14:textId="77777777" w:rsidR="006C04CF" w:rsidRDefault="001C0779">
            <w:pPr>
              <w:numPr>
                <w:ilvl w:val="1"/>
                <w:numId w:val="7"/>
              </w:numPr>
              <w:shd w:val="clear" w:color="auto" w:fill="FFFFFF"/>
              <w:rPr>
                <w:color w:val="5A5A5A"/>
              </w:rPr>
            </w:pPr>
            <w:r>
              <w:rPr>
                <w:rFonts w:ascii="Calibri" w:eastAsia="Calibri" w:hAnsi="Calibri" w:cs="Calibri"/>
                <w:color w:val="5A5A5A"/>
                <w:sz w:val="22"/>
                <w:szCs w:val="22"/>
              </w:rPr>
              <w:t>​</w:t>
            </w:r>
            <w:hyperlink r:id="rId61">
              <w:r>
                <w:rPr>
                  <w:rFonts w:ascii="Calibri" w:eastAsia="Calibri" w:hAnsi="Calibri" w:cs="Calibri"/>
                  <w:color w:val="0D6EB7"/>
                  <w:sz w:val="22"/>
                  <w:szCs w:val="22"/>
                  <w:u w:val="single"/>
                </w:rPr>
                <w:t>Indoor Air and COVID-19 Key References and Publications</w:t>
              </w:r>
            </w:hyperlink>
          </w:p>
          <w:p w14:paraId="2DE3B58C" w14:textId="77777777" w:rsidR="006C04CF" w:rsidRDefault="001C0779">
            <w:pPr>
              <w:pBdr>
                <w:top w:val="nil"/>
                <w:left w:val="nil"/>
                <w:bottom w:val="nil"/>
                <w:right w:val="nil"/>
                <w:between w:val="nil"/>
              </w:pBdr>
              <w:shd w:val="clear" w:color="auto" w:fill="FFFFFF"/>
              <w:spacing w:after="120"/>
              <w:rPr>
                <w:rFonts w:ascii="Calibri" w:eastAsia="Calibri" w:hAnsi="Calibri" w:cs="Calibri"/>
                <w:color w:val="323130"/>
                <w:sz w:val="22"/>
                <w:szCs w:val="22"/>
              </w:rPr>
            </w:pPr>
            <w:bookmarkStart w:id="2" w:name="_1fob9te" w:colFirst="0" w:colLast="0"/>
            <w:bookmarkEnd w:id="2"/>
            <w:r>
              <w:rPr>
                <w:rFonts w:ascii="Calibri" w:eastAsia="Calibri" w:hAnsi="Calibri" w:cs="Calibri"/>
                <w:b/>
                <w:color w:val="5A5A5A"/>
                <w:sz w:val="22"/>
                <w:szCs w:val="22"/>
              </w:rPr>
              <w:t>Please supplement this information with the latest advice fr</w:t>
            </w:r>
            <w:r>
              <w:rPr>
                <w:rFonts w:ascii="Calibri" w:eastAsia="Calibri" w:hAnsi="Calibri" w:cs="Calibri"/>
                <w:b/>
                <w:color w:val="5A5A5A"/>
                <w:sz w:val="22"/>
                <w:szCs w:val="22"/>
              </w:rPr>
              <w:t xml:space="preserve">om state, local, Tribal and federal agencies. </w:t>
            </w:r>
            <w:r>
              <w:rPr>
                <w:rFonts w:ascii="Calibri" w:eastAsia="Calibri" w:hAnsi="Calibri" w:cs="Calibri"/>
                <w:color w:val="5A5A5A"/>
                <w:sz w:val="22"/>
                <w:szCs w:val="22"/>
              </w:rPr>
              <w:t>If you have additional questions about COVID-19 and indoor air, disinfectants, drinking water or other topics, visit </w:t>
            </w:r>
            <w:hyperlink r:id="rId62">
              <w:r>
                <w:rPr>
                  <w:rFonts w:ascii="Calibri" w:eastAsia="Calibri" w:hAnsi="Calibri" w:cs="Calibri"/>
                  <w:color w:val="0D6EB7"/>
                  <w:sz w:val="22"/>
                  <w:szCs w:val="22"/>
                  <w:u w:val="single"/>
                </w:rPr>
                <w:t>EPA’s Coronavirus (COVID-19) website</w:t>
              </w:r>
            </w:hyperlink>
            <w:r>
              <w:rPr>
                <w:rFonts w:ascii="Calibri" w:eastAsia="Calibri" w:hAnsi="Calibri" w:cs="Calibri"/>
                <w:color w:val="5A5A5A"/>
                <w:sz w:val="22"/>
                <w:szCs w:val="22"/>
              </w:rPr>
              <w:t> and </w:t>
            </w:r>
            <w:hyperlink r:id="rId63">
              <w:r>
                <w:rPr>
                  <w:rFonts w:ascii="Calibri" w:eastAsia="Calibri" w:hAnsi="Calibri" w:cs="Calibri"/>
                  <w:color w:val="0D6EB7"/>
                  <w:sz w:val="22"/>
                  <w:szCs w:val="22"/>
                  <w:u w:val="single"/>
                </w:rPr>
                <w:t>Frequent Questions Related to Coronavirus (COVID-19)</w:t>
              </w:r>
            </w:hyperlink>
            <w:r>
              <w:rPr>
                <w:rFonts w:ascii="Calibri" w:eastAsia="Calibri" w:hAnsi="Calibri" w:cs="Calibri"/>
                <w:color w:val="5A5A5A"/>
                <w:sz w:val="22"/>
                <w:szCs w:val="22"/>
              </w:rPr>
              <w:t> for more information.</w:t>
            </w:r>
          </w:p>
          <w:p w14:paraId="13B880DF" w14:textId="77777777" w:rsidR="006C04CF" w:rsidRDefault="006C04CF">
            <w:pPr>
              <w:pBdr>
                <w:top w:val="nil"/>
                <w:left w:val="nil"/>
                <w:bottom w:val="nil"/>
                <w:right w:val="nil"/>
                <w:between w:val="nil"/>
              </w:pBdr>
              <w:shd w:val="clear" w:color="auto" w:fill="FFFFFF"/>
              <w:rPr>
                <w:rFonts w:ascii="Calibri" w:eastAsia="Calibri" w:hAnsi="Calibri" w:cs="Calibri"/>
                <w:b/>
                <w:color w:val="C00000"/>
                <w:sz w:val="22"/>
                <w:szCs w:val="22"/>
                <w:u w:val="single"/>
              </w:rPr>
            </w:pPr>
          </w:p>
          <w:p w14:paraId="2834A9A7" w14:textId="77777777" w:rsidR="006C04CF" w:rsidRDefault="001C0779">
            <w:pPr>
              <w:pBdr>
                <w:top w:val="nil"/>
                <w:left w:val="nil"/>
                <w:bottom w:val="nil"/>
                <w:right w:val="nil"/>
                <w:between w:val="nil"/>
              </w:pBdr>
              <w:shd w:val="clear" w:color="auto" w:fill="FFFFFF"/>
              <w:rPr>
                <w:rFonts w:ascii="Calibri" w:eastAsia="Calibri" w:hAnsi="Calibri" w:cs="Calibri"/>
                <w:color w:val="C00000"/>
                <w:sz w:val="22"/>
                <w:szCs w:val="22"/>
              </w:rPr>
            </w:pPr>
            <w:r>
              <w:rPr>
                <w:rFonts w:ascii="Calibri" w:eastAsia="Calibri" w:hAnsi="Calibri" w:cs="Calibri"/>
                <w:color w:val="201F1E"/>
                <w:sz w:val="22"/>
                <w:szCs w:val="22"/>
              </w:rPr>
              <w:t> </w:t>
            </w:r>
            <w:r>
              <w:rPr>
                <w:rFonts w:ascii="Calibri" w:eastAsia="Calibri" w:hAnsi="Calibri" w:cs="Calibri"/>
                <w:b/>
                <w:color w:val="C00000"/>
                <w:sz w:val="22"/>
                <w:szCs w:val="22"/>
              </w:rPr>
              <w:t>Presidential Task Force on Protecting Native American Children in the Indian Health Service System Issues Report</w:t>
            </w:r>
          </w:p>
          <w:p w14:paraId="075D3FD1"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21"/>
                <w:szCs w:val="21"/>
              </w:rPr>
            </w:pPr>
            <w:hyperlink r:id="rId64">
              <w:r>
                <w:rPr>
                  <w:rFonts w:ascii="Calibri" w:eastAsia="Calibri" w:hAnsi="Calibri" w:cs="Calibri"/>
                  <w:color w:val="0000FF"/>
                  <w:sz w:val="21"/>
                  <w:szCs w:val="21"/>
                  <w:u w:val="single"/>
                </w:rPr>
                <w:t>https://www.justice.gov/usao-ndok/pr/presidential-task-force-protecting-native-american-children-indian-health-service</w:t>
              </w:r>
            </w:hyperlink>
          </w:p>
          <w:p w14:paraId="1F65E7BB"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22"/>
                <w:szCs w:val="22"/>
              </w:rPr>
            </w:pPr>
            <w:hyperlink r:id="rId65">
              <w:r>
                <w:rPr>
                  <w:rFonts w:ascii="Calibri" w:eastAsia="Calibri" w:hAnsi="Calibri" w:cs="Calibri"/>
                  <w:color w:val="0000FF"/>
                  <w:sz w:val="22"/>
                  <w:szCs w:val="22"/>
                  <w:u w:val="single"/>
                </w:rPr>
                <w:t>https://www.justice.gov/usao-ndok/press-release/file/1297716/download</w:t>
              </w:r>
            </w:hyperlink>
          </w:p>
          <w:p w14:paraId="2377AA41"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22"/>
                <w:szCs w:val="22"/>
              </w:rPr>
            </w:pPr>
            <w:hyperlink r:id="rId66">
              <w:r>
                <w:rPr>
                  <w:rFonts w:ascii="Calibri" w:eastAsia="Calibri" w:hAnsi="Calibri" w:cs="Calibri"/>
                  <w:color w:val="0000FF"/>
                  <w:sz w:val="22"/>
                  <w:szCs w:val="22"/>
                  <w:u w:val="single"/>
                </w:rPr>
                <w:t>https://indiancountrytoday.com/news/melania-trump-talks-native-children-health-bWQ7168uG0OHzW0uBg8BuQ</w:t>
              </w:r>
            </w:hyperlink>
          </w:p>
          <w:p w14:paraId="40CB57BB" w14:textId="77777777" w:rsidR="006C04CF" w:rsidRDefault="006C04CF">
            <w:pPr>
              <w:pBdr>
                <w:top w:val="nil"/>
                <w:left w:val="nil"/>
                <w:bottom w:val="nil"/>
                <w:right w:val="nil"/>
                <w:between w:val="nil"/>
              </w:pBdr>
              <w:shd w:val="clear" w:color="auto" w:fill="FFFFFF"/>
              <w:rPr>
                <w:rFonts w:ascii="Constantia" w:eastAsia="Constantia" w:hAnsi="Constantia" w:cs="Constantia"/>
                <w:color w:val="000000"/>
              </w:rPr>
            </w:pPr>
            <w:bookmarkStart w:id="3" w:name="3znysh7" w:colFirst="0" w:colLast="0"/>
            <w:bookmarkEnd w:id="3"/>
          </w:p>
        </w:tc>
      </w:tr>
    </w:tbl>
    <w:p w14:paraId="6FC0E977" w14:textId="77777777" w:rsidR="006C04CF" w:rsidRDefault="006C04CF">
      <w:pPr>
        <w:rPr>
          <w:sz w:val="4"/>
          <w:szCs w:val="4"/>
        </w:rPr>
      </w:pPr>
      <w:bookmarkStart w:id="4" w:name="_2et92p0" w:colFirst="0" w:colLast="0"/>
      <w:bookmarkEnd w:id="4"/>
    </w:p>
    <w:tbl>
      <w:tblPr>
        <w:tblStyle w:val="a0"/>
        <w:tblW w:w="10021" w:type="dxa"/>
        <w:jc w:val="center"/>
        <w:tblLayout w:type="fixed"/>
        <w:tblLook w:val="0000" w:firstRow="0" w:lastRow="0" w:firstColumn="0" w:lastColumn="0" w:noHBand="0" w:noVBand="0"/>
      </w:tblPr>
      <w:tblGrid>
        <w:gridCol w:w="10021"/>
      </w:tblGrid>
      <w:tr w:rsidR="006C04CF" w14:paraId="0762A8FE" w14:textId="77777777">
        <w:trPr>
          <w:trHeight w:val="100"/>
          <w:jc w:val="center"/>
        </w:trPr>
        <w:tc>
          <w:tcPr>
            <w:tcW w:w="10021" w:type="dxa"/>
          </w:tcPr>
          <w:p w14:paraId="56C96633" w14:textId="77777777" w:rsidR="006C04CF" w:rsidRDefault="006C04CF">
            <w:pPr>
              <w:pBdr>
                <w:top w:val="nil"/>
                <w:left w:val="nil"/>
                <w:bottom w:val="nil"/>
                <w:right w:val="nil"/>
                <w:between w:val="nil"/>
              </w:pBdr>
              <w:shd w:val="clear" w:color="auto" w:fill="548DD4"/>
              <w:rPr>
                <w:color w:val="000000"/>
                <w:sz w:val="10"/>
                <w:szCs w:val="10"/>
              </w:rPr>
            </w:pPr>
          </w:p>
        </w:tc>
      </w:tr>
    </w:tbl>
    <w:p w14:paraId="6EF9D26A" w14:textId="77777777" w:rsidR="006C04CF" w:rsidRDefault="001C0779">
      <w:pPr>
        <w:spacing w:before="60"/>
        <w:ind w:right="720"/>
        <w:rPr>
          <w:rFonts w:ascii="Tahoma" w:eastAsia="Tahoma" w:hAnsi="Tahoma" w:cs="Tahoma"/>
          <w:color w:val="000000"/>
          <w:sz w:val="20"/>
          <w:szCs w:val="20"/>
        </w:rPr>
      </w:pPr>
      <w:r>
        <w:rPr>
          <w:rFonts w:ascii="Tahoma" w:eastAsia="Tahoma" w:hAnsi="Tahoma" w:cs="Tahoma"/>
          <w:b/>
          <w:color w:val="000000"/>
          <w:sz w:val="20"/>
          <w:szCs w:val="20"/>
        </w:rPr>
        <w:t>Housing Help: Resources for Native Americans - C</w:t>
      </w:r>
      <w:r>
        <w:rPr>
          <w:rFonts w:ascii="Tahoma" w:eastAsia="Tahoma" w:hAnsi="Tahoma" w:cs="Tahoma"/>
          <w:color w:val="000000"/>
          <w:sz w:val="20"/>
          <w:szCs w:val="20"/>
        </w:rPr>
        <w:t>ontact the following offices for assistance:</w:t>
      </w:r>
    </w:p>
    <w:p w14:paraId="010A2AEA" w14:textId="77777777" w:rsidR="006C04CF" w:rsidRDefault="001C0779">
      <w:pPr>
        <w:numPr>
          <w:ilvl w:val="0"/>
          <w:numId w:val="6"/>
        </w:numPr>
        <w:ind w:right="720"/>
        <w:rPr>
          <w:color w:val="000000"/>
        </w:rPr>
      </w:pPr>
      <w:r>
        <w:rPr>
          <w:rFonts w:ascii="Tahoma" w:eastAsia="Tahoma" w:hAnsi="Tahoma" w:cs="Tahoma"/>
          <w:color w:val="000000"/>
          <w:sz w:val="20"/>
          <w:szCs w:val="20"/>
        </w:rPr>
        <w:t xml:space="preserve">To live on public lands, contact the </w:t>
      </w:r>
      <w:hyperlink r:id="rId67">
        <w:r>
          <w:rPr>
            <w:rFonts w:ascii="Tahoma" w:eastAsia="Tahoma" w:hAnsi="Tahoma" w:cs="Tahoma"/>
            <w:color w:val="0000FF"/>
            <w:sz w:val="20"/>
            <w:szCs w:val="20"/>
            <w:u w:val="single"/>
          </w:rPr>
          <w:t>Office of Public and Indian Housing (PIH)</w:t>
        </w:r>
      </w:hyperlink>
      <w:r>
        <w:rPr>
          <w:rFonts w:ascii="Tahoma" w:eastAsia="Tahoma" w:hAnsi="Tahoma" w:cs="Tahoma"/>
          <w:color w:val="0000FF"/>
          <w:sz w:val="20"/>
          <w:szCs w:val="20"/>
        </w:rPr>
        <w:t>.</w:t>
      </w:r>
    </w:p>
    <w:p w14:paraId="7E1D16F7" w14:textId="77777777" w:rsidR="006C04CF" w:rsidRDefault="001C0779">
      <w:pPr>
        <w:numPr>
          <w:ilvl w:val="0"/>
          <w:numId w:val="6"/>
        </w:numPr>
        <w:ind w:right="720"/>
        <w:rPr>
          <w:color w:val="0000FF"/>
        </w:rPr>
      </w:pPr>
      <w:r>
        <w:rPr>
          <w:rFonts w:ascii="Tahoma" w:eastAsia="Tahoma" w:hAnsi="Tahoma" w:cs="Tahoma"/>
          <w:color w:val="000000"/>
          <w:sz w:val="20"/>
          <w:szCs w:val="20"/>
        </w:rPr>
        <w:t xml:space="preserve">To live on a reservation, contact a local </w:t>
      </w:r>
      <w:hyperlink r:id="rId68">
        <w:r>
          <w:rPr>
            <w:rFonts w:ascii="Tahoma" w:eastAsia="Tahoma" w:hAnsi="Tahoma" w:cs="Tahoma"/>
            <w:color w:val="0000FF"/>
            <w:sz w:val="20"/>
            <w:szCs w:val="20"/>
            <w:u w:val="single"/>
          </w:rPr>
          <w:t>Tribally Designated Housing Entity (TDHE)</w:t>
        </w:r>
      </w:hyperlink>
      <w:r>
        <w:rPr>
          <w:rFonts w:ascii="Tahoma" w:eastAsia="Tahoma" w:hAnsi="Tahoma" w:cs="Tahoma"/>
          <w:color w:val="0000FF"/>
          <w:sz w:val="20"/>
          <w:szCs w:val="20"/>
        </w:rPr>
        <w:t>.</w:t>
      </w:r>
    </w:p>
    <w:p w14:paraId="3D06F845" w14:textId="77777777" w:rsidR="006C04CF" w:rsidRDefault="001C0779">
      <w:pPr>
        <w:numPr>
          <w:ilvl w:val="0"/>
          <w:numId w:val="6"/>
        </w:numPr>
        <w:ind w:right="720"/>
        <w:rPr>
          <w:color w:val="0000FF"/>
        </w:rPr>
      </w:pPr>
      <w:r>
        <w:rPr>
          <w:rFonts w:ascii="Tahoma" w:eastAsia="Tahoma" w:hAnsi="Tahoma" w:cs="Tahoma"/>
          <w:color w:val="000000"/>
          <w:sz w:val="20"/>
          <w:szCs w:val="20"/>
        </w:rPr>
        <w:t xml:space="preserve">Locate your </w:t>
      </w:r>
      <w:hyperlink r:id="rId69">
        <w:r>
          <w:rPr>
            <w:rFonts w:ascii="Tahoma" w:eastAsia="Tahoma" w:hAnsi="Tahoma" w:cs="Tahoma"/>
            <w:color w:val="0000FF"/>
            <w:sz w:val="20"/>
            <w:szCs w:val="20"/>
            <w:u w:val="single"/>
          </w:rPr>
          <w:t>state hous</w:t>
        </w:r>
        <w:r>
          <w:rPr>
            <w:rFonts w:ascii="Tahoma" w:eastAsia="Tahoma" w:hAnsi="Tahoma" w:cs="Tahoma"/>
            <w:color w:val="0000FF"/>
            <w:sz w:val="20"/>
            <w:szCs w:val="20"/>
            <w:u w:val="single"/>
          </w:rPr>
          <w:t>ing counseling agency</w:t>
        </w:r>
      </w:hyperlink>
      <w:r>
        <w:rPr>
          <w:rFonts w:ascii="Tahoma" w:eastAsia="Tahoma" w:hAnsi="Tahoma" w:cs="Tahoma"/>
          <w:color w:val="0000FF"/>
          <w:sz w:val="20"/>
          <w:szCs w:val="20"/>
        </w:rPr>
        <w:t xml:space="preserve"> </w:t>
      </w:r>
      <w:r>
        <w:rPr>
          <w:rFonts w:ascii="Tahoma" w:eastAsia="Tahoma" w:hAnsi="Tahoma" w:cs="Tahoma"/>
          <w:color w:val="000000"/>
          <w:sz w:val="20"/>
          <w:szCs w:val="20"/>
        </w:rPr>
        <w:t>or call 1-800-569-4287 to locate the nearest agency.</w:t>
      </w:r>
    </w:p>
    <w:p w14:paraId="4F6F3BB8" w14:textId="77777777" w:rsidR="006C04CF" w:rsidRDefault="006C04CF">
      <w:pPr>
        <w:ind w:right="720"/>
        <w:rPr>
          <w:rFonts w:ascii="Calibri" w:eastAsia="Calibri" w:hAnsi="Calibri" w:cs="Calibri"/>
          <w:color w:val="000000"/>
          <w:sz w:val="16"/>
          <w:szCs w:val="16"/>
        </w:rPr>
      </w:pPr>
    </w:p>
    <w:p w14:paraId="7952D4B6" w14:textId="77777777" w:rsidR="006C04CF" w:rsidRDefault="001C0779">
      <w:pPr>
        <w:ind w:right="720"/>
        <w:rPr>
          <w:rFonts w:ascii="Tahoma" w:eastAsia="Tahoma" w:hAnsi="Tahoma" w:cs="Tahoma"/>
          <w:color w:val="000000"/>
          <w:sz w:val="20"/>
          <w:szCs w:val="20"/>
        </w:rPr>
      </w:pPr>
      <w:r>
        <w:rPr>
          <w:rFonts w:ascii="Tahoma" w:eastAsia="Tahoma" w:hAnsi="Tahoma" w:cs="Tahoma"/>
          <w:b/>
          <w:color w:val="000000"/>
          <w:sz w:val="20"/>
          <w:szCs w:val="20"/>
        </w:rPr>
        <w:t>Native American Housing Programs</w:t>
      </w:r>
    </w:p>
    <w:p w14:paraId="79B74645" w14:textId="77777777" w:rsidR="006C04CF" w:rsidRDefault="001C0779">
      <w:pPr>
        <w:numPr>
          <w:ilvl w:val="0"/>
          <w:numId w:val="8"/>
        </w:numPr>
        <w:ind w:right="720"/>
        <w:rPr>
          <w:color w:val="000000"/>
        </w:rPr>
      </w:pPr>
      <w:hyperlink r:id="rId70">
        <w:r>
          <w:rPr>
            <w:rFonts w:ascii="Tahoma" w:eastAsia="Tahoma" w:hAnsi="Tahoma" w:cs="Tahoma"/>
            <w:color w:val="0000FF"/>
            <w:sz w:val="20"/>
            <w:szCs w:val="20"/>
            <w:u w:val="single"/>
          </w:rPr>
          <w:t>Indian Housing's Office of Native American Pro</w:t>
        </w:r>
        <w:r>
          <w:rPr>
            <w:rFonts w:ascii="Tahoma" w:eastAsia="Tahoma" w:hAnsi="Tahoma" w:cs="Tahoma"/>
            <w:color w:val="0000FF"/>
            <w:sz w:val="20"/>
            <w:szCs w:val="20"/>
            <w:u w:val="single"/>
          </w:rPr>
          <w:t>grams (ONAP)</w:t>
        </w:r>
      </w:hyperlink>
      <w:r>
        <w:rPr>
          <w:rFonts w:ascii="Tahoma" w:eastAsia="Tahoma" w:hAnsi="Tahoma" w:cs="Tahoma"/>
          <w:color w:val="000000"/>
          <w:sz w:val="20"/>
          <w:szCs w:val="20"/>
        </w:rPr>
        <w:t xml:space="preserve"> - </w:t>
      </w:r>
      <w:r>
        <w:rPr>
          <w:rFonts w:ascii="Tahoma" w:eastAsia="Tahoma" w:hAnsi="Tahoma" w:cs="Tahoma"/>
          <w:color w:val="000000"/>
          <w:sz w:val="19"/>
          <w:szCs w:val="19"/>
        </w:rPr>
        <w:t>administers housing &amp; community development programs to ensure that safe, decent, &amp; affordable housing for Native American families.</w:t>
      </w:r>
    </w:p>
    <w:p w14:paraId="070FC486" w14:textId="77777777" w:rsidR="006C04CF" w:rsidRDefault="001C0779">
      <w:pPr>
        <w:numPr>
          <w:ilvl w:val="0"/>
          <w:numId w:val="8"/>
        </w:numPr>
        <w:ind w:right="720"/>
        <w:rPr>
          <w:color w:val="000000"/>
        </w:rPr>
      </w:pPr>
      <w:hyperlink r:id="rId71">
        <w:r>
          <w:rPr>
            <w:rFonts w:ascii="Tahoma" w:eastAsia="Tahoma" w:hAnsi="Tahoma" w:cs="Tahoma"/>
            <w:color w:val="0000FF"/>
            <w:sz w:val="20"/>
            <w:szCs w:val="20"/>
            <w:u w:val="single"/>
          </w:rPr>
          <w:t>Indian Housing Grant Programs</w:t>
        </w:r>
      </w:hyperlink>
      <w:r>
        <w:rPr>
          <w:rFonts w:ascii="Tahoma" w:eastAsia="Tahoma" w:hAnsi="Tahoma" w:cs="Tahoma"/>
          <w:color w:val="000000"/>
          <w:sz w:val="20"/>
          <w:szCs w:val="20"/>
        </w:rPr>
        <w:t>-provide financial assistance for Indian tribes to develop affordable housing and to provide housing activities on a rese</w:t>
      </w:r>
      <w:r>
        <w:rPr>
          <w:rFonts w:ascii="Tahoma" w:eastAsia="Tahoma" w:hAnsi="Tahoma" w:cs="Tahoma"/>
          <w:color w:val="000000"/>
          <w:sz w:val="20"/>
          <w:szCs w:val="20"/>
        </w:rPr>
        <w:t>rvation or Indian area. Guidebooks available.</w:t>
      </w:r>
    </w:p>
    <w:p w14:paraId="02F2FB1C" w14:textId="77777777" w:rsidR="006C04CF" w:rsidRDefault="001C0779">
      <w:pPr>
        <w:numPr>
          <w:ilvl w:val="0"/>
          <w:numId w:val="8"/>
        </w:numPr>
        <w:ind w:right="720"/>
        <w:rPr>
          <w:color w:val="000000"/>
        </w:rPr>
      </w:pPr>
      <w:hyperlink r:id="rId72">
        <w:r>
          <w:rPr>
            <w:rFonts w:ascii="Tahoma" w:eastAsia="Tahoma" w:hAnsi="Tahoma" w:cs="Tahoma"/>
            <w:color w:val="0000FF"/>
            <w:sz w:val="19"/>
            <w:szCs w:val="19"/>
            <w:u w:val="single"/>
          </w:rPr>
          <w:t>Housing Improvement Program (HIP)</w:t>
        </w:r>
      </w:hyperlink>
      <w:r>
        <w:rPr>
          <w:rFonts w:ascii="Tahoma" w:eastAsia="Tahoma" w:hAnsi="Tahoma" w:cs="Tahoma"/>
          <w:color w:val="000000"/>
          <w:sz w:val="19"/>
          <w:szCs w:val="19"/>
        </w:rPr>
        <w:t>:</w:t>
      </w:r>
      <w:r>
        <w:rPr>
          <w:rFonts w:ascii="Tahoma" w:eastAsia="Tahoma" w:hAnsi="Tahoma" w:cs="Tahoma"/>
          <w:color w:val="000000"/>
          <w:sz w:val="20"/>
          <w:szCs w:val="20"/>
        </w:rPr>
        <w:t xml:space="preserve"> </w:t>
      </w:r>
      <w:r>
        <w:rPr>
          <w:rFonts w:ascii="Tahoma" w:eastAsia="Tahoma" w:hAnsi="Tahoma" w:cs="Tahoma"/>
          <w:color w:val="000000"/>
          <w:sz w:val="18"/>
          <w:szCs w:val="18"/>
        </w:rPr>
        <w:t xml:space="preserve">provides home repair, renovation, replacement, &amp; new housing grants </w:t>
      </w:r>
    </w:p>
    <w:p w14:paraId="3E981E04" w14:textId="77777777" w:rsidR="006C04CF" w:rsidRDefault="001C0779">
      <w:pPr>
        <w:numPr>
          <w:ilvl w:val="0"/>
          <w:numId w:val="8"/>
        </w:numPr>
        <w:ind w:right="720"/>
        <w:rPr>
          <w:color w:val="000000"/>
        </w:rPr>
      </w:pPr>
      <w:r>
        <w:rPr>
          <w:rFonts w:ascii="Tahoma" w:eastAsia="Tahoma" w:hAnsi="Tahoma" w:cs="Tahoma"/>
          <w:sz w:val="20"/>
          <w:szCs w:val="20"/>
        </w:rPr>
        <w:t xml:space="preserve"> Native Ho</w:t>
      </w:r>
      <w:r>
        <w:rPr>
          <w:rFonts w:ascii="Tahoma" w:eastAsia="Tahoma" w:hAnsi="Tahoma" w:cs="Tahoma"/>
          <w:sz w:val="20"/>
          <w:szCs w:val="20"/>
        </w:rPr>
        <w:t xml:space="preserve">using Resources/Tribal Court Clearinghouse (a project of the Tribal Law and Policy Institute):   </w:t>
      </w:r>
      <w:hyperlink r:id="rId73">
        <w:r>
          <w:rPr>
            <w:rFonts w:ascii="Tahoma" w:eastAsia="Tahoma" w:hAnsi="Tahoma" w:cs="Tahoma"/>
            <w:color w:val="0000FF"/>
            <w:sz w:val="20"/>
            <w:szCs w:val="20"/>
            <w:u w:val="single"/>
          </w:rPr>
          <w:t>http://www.tribal-institute.org/lists/housing.htm</w:t>
        </w:r>
      </w:hyperlink>
      <w:r>
        <w:rPr>
          <w:rFonts w:ascii="Tahoma" w:eastAsia="Tahoma" w:hAnsi="Tahoma" w:cs="Tahoma"/>
          <w:sz w:val="20"/>
          <w:szCs w:val="20"/>
        </w:rPr>
        <w:t xml:space="preserve"> </w:t>
      </w:r>
    </w:p>
    <w:p w14:paraId="6CC445D0" w14:textId="77777777" w:rsidR="006C04CF" w:rsidRDefault="001C0779">
      <w:pPr>
        <w:numPr>
          <w:ilvl w:val="0"/>
          <w:numId w:val="8"/>
        </w:numPr>
        <w:ind w:right="720"/>
        <w:rPr>
          <w:color w:val="000000"/>
        </w:rPr>
      </w:pPr>
      <w:r>
        <w:rPr>
          <w:rFonts w:ascii="Tahoma" w:eastAsia="Tahoma" w:hAnsi="Tahoma" w:cs="Tahoma"/>
          <w:sz w:val="20"/>
          <w:szCs w:val="20"/>
        </w:rPr>
        <w:t>Healthier Tribal Housing: Combining the</w:t>
      </w:r>
      <w:r>
        <w:rPr>
          <w:rFonts w:ascii="Tahoma" w:eastAsia="Tahoma" w:hAnsi="Tahoma" w:cs="Tahoma"/>
          <w:sz w:val="20"/>
          <w:szCs w:val="20"/>
        </w:rPr>
        <w:t xml:space="preserve"> Best of Old and New:</w:t>
      </w:r>
      <w:r>
        <w:rPr>
          <w:rFonts w:ascii="Tahoma" w:eastAsia="Tahoma" w:hAnsi="Tahoma" w:cs="Tahoma"/>
          <w:color w:val="444444"/>
          <w:sz w:val="20"/>
          <w:szCs w:val="20"/>
        </w:rPr>
        <w:t xml:space="preserve">   </w:t>
      </w:r>
      <w:hyperlink r:id="rId74">
        <w:r>
          <w:rPr>
            <w:rFonts w:ascii="Tahoma" w:eastAsia="Tahoma" w:hAnsi="Tahoma" w:cs="Tahoma"/>
            <w:color w:val="0000FF"/>
            <w:sz w:val="20"/>
            <w:szCs w:val="20"/>
            <w:u w:val="single"/>
          </w:rPr>
          <w:t>http://ehp.niehs.nih.gov/120-a460/</w:t>
        </w:r>
      </w:hyperlink>
    </w:p>
    <w:p w14:paraId="40B71C8C" w14:textId="77777777" w:rsidR="006C04CF" w:rsidRDefault="001C0779">
      <w:pPr>
        <w:numPr>
          <w:ilvl w:val="0"/>
          <w:numId w:val="8"/>
        </w:numPr>
        <w:ind w:right="720"/>
        <w:rPr>
          <w:color w:val="000000"/>
        </w:rPr>
      </w:pPr>
      <w:bookmarkStart w:id="5" w:name="_tyjcwt" w:colFirst="0" w:colLast="0"/>
      <w:bookmarkEnd w:id="5"/>
      <w:r>
        <w:rPr>
          <w:rFonts w:ascii="Tahoma" w:eastAsia="Tahoma" w:hAnsi="Tahoma" w:cs="Tahoma"/>
          <w:sz w:val="18"/>
          <w:szCs w:val="18"/>
        </w:rPr>
        <w:t xml:space="preserve">RCAC Tribal Community Development Loans:  </w:t>
      </w:r>
      <w:hyperlink r:id="rId75">
        <w:r>
          <w:rPr>
            <w:rFonts w:ascii="Tahoma" w:eastAsia="Tahoma" w:hAnsi="Tahoma" w:cs="Tahoma"/>
            <w:color w:val="0000FF"/>
            <w:sz w:val="18"/>
            <w:szCs w:val="18"/>
            <w:u w:val="single"/>
          </w:rPr>
          <w:t>https://www</w:t>
        </w:r>
        <w:r>
          <w:rPr>
            <w:rFonts w:ascii="Tahoma" w:eastAsia="Tahoma" w:hAnsi="Tahoma" w:cs="Tahoma"/>
            <w:color w:val="0000FF"/>
            <w:sz w:val="18"/>
            <w:szCs w:val="18"/>
            <w:u w:val="single"/>
          </w:rPr>
          <w:t>.rcac.org/lending/az-nm-tribal-community-development-loans/</w:t>
        </w:r>
      </w:hyperlink>
    </w:p>
    <w:p w14:paraId="4BCEF48F" w14:textId="77777777" w:rsidR="006C04CF" w:rsidRDefault="006C04CF">
      <w:pPr>
        <w:ind w:right="720"/>
        <w:rPr>
          <w:rFonts w:ascii="Tahoma" w:eastAsia="Tahoma" w:hAnsi="Tahoma" w:cs="Tahoma"/>
          <w:color w:val="000000"/>
          <w:sz w:val="18"/>
          <w:szCs w:val="18"/>
        </w:rPr>
      </w:pPr>
    </w:p>
    <w:p w14:paraId="5D88F9A6"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22"/>
          <w:szCs w:val="22"/>
        </w:rPr>
      </w:pPr>
      <w:bookmarkStart w:id="6" w:name="_3dy6vkm" w:colFirst="0" w:colLast="0"/>
      <w:bookmarkEnd w:id="6"/>
      <w:r>
        <w:rPr>
          <w:rFonts w:ascii="Calibri" w:eastAsia="Calibri" w:hAnsi="Calibri" w:cs="Calibri"/>
          <w:b/>
          <w:color w:val="C00000"/>
          <w:sz w:val="22"/>
          <w:szCs w:val="22"/>
          <w:u w:val="single"/>
        </w:rPr>
        <w:t xml:space="preserve">Opportunity Zones Report Published </w:t>
      </w:r>
      <w:r>
        <w:rPr>
          <w:rFonts w:ascii="Calibri" w:eastAsia="Calibri" w:hAnsi="Calibri" w:cs="Calibri"/>
          <w:color w:val="C00000"/>
          <w:sz w:val="22"/>
          <w:szCs w:val="22"/>
        </w:rPr>
        <w:t xml:space="preserve">-  </w:t>
      </w:r>
      <w:r>
        <w:rPr>
          <w:rFonts w:ascii="Calibri" w:eastAsia="Calibri" w:hAnsi="Calibri" w:cs="Calibri"/>
          <w:color w:val="000000"/>
          <w:sz w:val="22"/>
          <w:szCs w:val="22"/>
        </w:rPr>
        <w:t>The Opportunity Zone report outlines best practices and features examples of community revitalization occurring across the nation.  Access a copy of the report at  </w:t>
      </w:r>
      <w:hyperlink r:id="rId76">
        <w:r>
          <w:rPr>
            <w:rFonts w:ascii="Calibri" w:eastAsia="Calibri" w:hAnsi="Calibri" w:cs="Calibri"/>
            <w:color w:val="4472C4"/>
            <w:sz w:val="21"/>
            <w:szCs w:val="21"/>
            <w:u w:val="single"/>
          </w:rPr>
          <w:t>https://opportunityzones.hud.gov/sites/opportunityzones.hud.gov/files/documents/OZ_Best_Practices_Report.pdf</w:t>
        </w:r>
      </w:hyperlink>
    </w:p>
    <w:p w14:paraId="6ADE3E21" w14:textId="77777777" w:rsidR="006C04CF" w:rsidRDefault="001C0779">
      <w:pPr>
        <w:pBdr>
          <w:top w:val="nil"/>
          <w:left w:val="nil"/>
          <w:bottom w:val="nil"/>
          <w:right w:val="nil"/>
          <w:between w:val="nil"/>
        </w:pBdr>
        <w:spacing w:after="80"/>
        <w:rPr>
          <w:rFonts w:ascii="Calibri" w:eastAsia="Calibri" w:hAnsi="Calibri" w:cs="Calibri"/>
          <w:color w:val="4472C4"/>
          <w:sz w:val="22"/>
          <w:szCs w:val="22"/>
        </w:rPr>
      </w:pPr>
      <w:r>
        <w:rPr>
          <w:rFonts w:ascii="Calibri" w:eastAsia="Calibri" w:hAnsi="Calibri" w:cs="Calibri"/>
          <w:color w:val="000000"/>
          <w:sz w:val="22"/>
          <w:szCs w:val="22"/>
        </w:rPr>
        <w:t>Additional resources for Opportunity Zones can be found at:  </w:t>
      </w:r>
      <w:hyperlink r:id="rId77">
        <w:r>
          <w:rPr>
            <w:rFonts w:ascii="Calibri" w:eastAsia="Calibri" w:hAnsi="Calibri" w:cs="Calibri"/>
            <w:color w:val="4472C4"/>
            <w:sz w:val="22"/>
            <w:szCs w:val="22"/>
            <w:u w:val="single"/>
          </w:rPr>
          <w:t>https://opportunityzones.hud.gov/</w:t>
        </w:r>
      </w:hyperlink>
    </w:p>
    <w:p w14:paraId="6B02563F" w14:textId="77777777" w:rsidR="006C04CF" w:rsidRDefault="001C0779">
      <w:pPr>
        <w:pStyle w:val="Heading1"/>
        <w:shd w:val="clear" w:color="auto" w:fill="FFFFFF"/>
        <w:spacing w:before="0" w:after="40"/>
        <w:rPr>
          <w:rFonts w:ascii="Calibri" w:eastAsia="Calibri" w:hAnsi="Calibri" w:cs="Calibri"/>
          <w:color w:val="C00000"/>
          <w:sz w:val="22"/>
          <w:szCs w:val="22"/>
        </w:rPr>
      </w:pPr>
      <w:r>
        <w:rPr>
          <w:rFonts w:ascii="Calibri" w:eastAsia="Calibri" w:hAnsi="Calibri" w:cs="Calibri"/>
          <w:color w:val="C00000"/>
          <w:sz w:val="22"/>
          <w:szCs w:val="22"/>
        </w:rPr>
        <w:t>How Community Development Financial Institutions Can participate in the Opportunity Zone program</w:t>
      </w:r>
    </w:p>
    <w:p w14:paraId="53B39C35" w14:textId="77777777" w:rsidR="006C04CF" w:rsidRDefault="001C0779">
      <w:pPr>
        <w:rPr>
          <w:rFonts w:ascii="Calibri" w:eastAsia="Calibri" w:hAnsi="Calibri" w:cs="Calibri"/>
          <w:sz w:val="21"/>
          <w:szCs w:val="21"/>
        </w:rPr>
      </w:pPr>
      <w:r>
        <w:rPr>
          <w:rFonts w:ascii="Calibri" w:eastAsia="Calibri" w:hAnsi="Calibri" w:cs="Calibri"/>
          <w:color w:val="00171E"/>
          <w:sz w:val="21"/>
          <w:szCs w:val="21"/>
          <w:highlight w:val="white"/>
        </w:rPr>
        <w:t>The Opportunity Zone legislation was passed to motivate economic development and bring jobs to communities that have long been passed over. These distressed co</w:t>
      </w:r>
      <w:r>
        <w:rPr>
          <w:rFonts w:ascii="Calibri" w:eastAsia="Calibri" w:hAnsi="Calibri" w:cs="Calibri"/>
          <w:color w:val="00171E"/>
          <w:sz w:val="21"/>
          <w:szCs w:val="21"/>
          <w:highlight w:val="white"/>
        </w:rPr>
        <w:t>mmunities have been unnoticed by mainstream capital markets for too long, and now is the perfect time for Community Development Financial Institutions (CDFIs) and Opportunity Zone funds work together in low-and-moderate-income (LMI) communities.  Learn mor</w:t>
      </w:r>
      <w:r>
        <w:rPr>
          <w:rFonts w:ascii="Calibri" w:eastAsia="Calibri" w:hAnsi="Calibri" w:cs="Calibri"/>
          <w:color w:val="00171E"/>
          <w:sz w:val="21"/>
          <w:szCs w:val="21"/>
          <w:highlight w:val="white"/>
        </w:rPr>
        <w:t xml:space="preserve">e at:  </w:t>
      </w:r>
      <w:hyperlink r:id="rId78">
        <w:r>
          <w:rPr>
            <w:rFonts w:ascii="Calibri" w:eastAsia="Calibri" w:hAnsi="Calibri" w:cs="Calibri"/>
            <w:color w:val="0000FF"/>
            <w:sz w:val="21"/>
            <w:szCs w:val="21"/>
            <w:u w:val="single"/>
          </w:rPr>
          <w:t>https://www.opportunityzone.com/posts/how-community-development-financial-institutions-can-par</w:t>
        </w:r>
        <w:r>
          <w:rPr>
            <w:rFonts w:ascii="Calibri" w:eastAsia="Calibri" w:hAnsi="Calibri" w:cs="Calibri"/>
            <w:color w:val="0000FF"/>
            <w:sz w:val="21"/>
            <w:szCs w:val="21"/>
            <w:u w:val="single"/>
          </w:rPr>
          <w:t>ticipate-in-the-opportunity-zone-program/</w:t>
        </w:r>
      </w:hyperlink>
    </w:p>
    <w:p w14:paraId="2C7C77B2" w14:textId="77777777" w:rsidR="006C04CF" w:rsidRDefault="006C04CF">
      <w:pPr>
        <w:rPr>
          <w:rFonts w:ascii="Calibri" w:eastAsia="Calibri" w:hAnsi="Calibri" w:cs="Calibri"/>
          <w:sz w:val="10"/>
          <w:szCs w:val="10"/>
        </w:rPr>
      </w:pPr>
    </w:p>
    <w:p w14:paraId="3E08A45B" w14:textId="77777777" w:rsidR="006C04CF" w:rsidRDefault="001C0779">
      <w:pPr>
        <w:shd w:val="clear" w:color="auto" w:fill="FFFFFF"/>
        <w:rPr>
          <w:color w:val="0563C1"/>
          <w:sz w:val="18"/>
          <w:szCs w:val="18"/>
        </w:rPr>
      </w:pPr>
      <w:r>
        <w:rPr>
          <w:noProof/>
          <w:sz w:val="16"/>
          <w:szCs w:val="16"/>
        </w:rPr>
        <w:drawing>
          <wp:inline distT="0" distB="0" distL="114300" distR="114300" wp14:anchorId="02012EB0" wp14:editId="0268D93A">
            <wp:extent cx="6428740" cy="1143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9"/>
                    <a:srcRect/>
                    <a:stretch>
                      <a:fillRect/>
                    </a:stretch>
                  </pic:blipFill>
                  <pic:spPr>
                    <a:xfrm>
                      <a:off x="0" y="0"/>
                      <a:ext cx="6428740" cy="114300"/>
                    </a:xfrm>
                    <a:prstGeom prst="rect">
                      <a:avLst/>
                    </a:prstGeom>
                    <a:ln/>
                  </pic:spPr>
                </pic:pic>
              </a:graphicData>
            </a:graphic>
          </wp:inline>
        </w:drawing>
      </w:r>
    </w:p>
    <w:tbl>
      <w:tblPr>
        <w:tblStyle w:val="a1"/>
        <w:tblW w:w="10236" w:type="dxa"/>
        <w:jc w:val="center"/>
        <w:tblLayout w:type="fixed"/>
        <w:tblLook w:val="0000" w:firstRow="0" w:lastRow="0" w:firstColumn="0" w:lastColumn="0" w:noHBand="0" w:noVBand="0"/>
      </w:tblPr>
      <w:tblGrid>
        <w:gridCol w:w="10236"/>
      </w:tblGrid>
      <w:tr w:rsidR="006C04CF" w14:paraId="54D0D0B1" w14:textId="77777777">
        <w:trPr>
          <w:jc w:val="center"/>
        </w:trPr>
        <w:tc>
          <w:tcPr>
            <w:tcW w:w="10236" w:type="dxa"/>
          </w:tcPr>
          <w:p w14:paraId="6C9615D7" w14:textId="77777777" w:rsidR="006C04CF" w:rsidRDefault="006C04CF">
            <w:pPr>
              <w:rPr>
                <w:color w:val="800000"/>
                <w:sz w:val="8"/>
                <w:szCs w:val="8"/>
              </w:rPr>
            </w:pPr>
          </w:p>
        </w:tc>
      </w:tr>
      <w:tr w:rsidR="006C04CF" w14:paraId="418DED7A" w14:textId="77777777">
        <w:trPr>
          <w:jc w:val="center"/>
        </w:trPr>
        <w:tc>
          <w:tcPr>
            <w:tcW w:w="10236" w:type="dxa"/>
          </w:tcPr>
          <w:p w14:paraId="69E2EC3E" w14:textId="77777777" w:rsidR="006C04CF" w:rsidRDefault="006C04CF">
            <w:pPr>
              <w:pBdr>
                <w:top w:val="nil"/>
                <w:left w:val="nil"/>
                <w:bottom w:val="nil"/>
                <w:right w:val="nil"/>
                <w:between w:val="nil"/>
              </w:pBdr>
              <w:shd w:val="clear" w:color="auto" w:fill="548DD4"/>
              <w:rPr>
                <w:color w:val="000000"/>
                <w:sz w:val="10"/>
                <w:szCs w:val="10"/>
              </w:rPr>
            </w:pPr>
          </w:p>
        </w:tc>
      </w:tr>
      <w:tr w:rsidR="006C04CF" w14:paraId="2563C1C3" w14:textId="77777777">
        <w:trPr>
          <w:jc w:val="center"/>
        </w:trPr>
        <w:tc>
          <w:tcPr>
            <w:tcW w:w="10236" w:type="dxa"/>
          </w:tcPr>
          <w:p w14:paraId="7CDC2AD2" w14:textId="77777777" w:rsidR="006C04CF" w:rsidRDefault="006C04CF">
            <w:pPr>
              <w:rPr>
                <w:sz w:val="10"/>
                <w:szCs w:val="10"/>
              </w:rPr>
            </w:pPr>
          </w:p>
        </w:tc>
      </w:tr>
    </w:tbl>
    <w:p w14:paraId="7F0D18E6" w14:textId="77777777" w:rsidR="006C04CF" w:rsidRDefault="001C0779">
      <w:pPr>
        <w:numPr>
          <w:ilvl w:val="0"/>
          <w:numId w:val="2"/>
        </w:numPr>
        <w:spacing w:after="80"/>
        <w:ind w:right="734"/>
      </w:pPr>
      <w:r>
        <w:rPr>
          <w:b/>
          <w:color w:val="800000"/>
          <w:sz w:val="23"/>
          <w:szCs w:val="23"/>
        </w:rPr>
        <w:t>TRAININGS, CONFERENCES AND EVENTS:    * Subject to change *</w:t>
      </w:r>
    </w:p>
    <w:p w14:paraId="34811F33" w14:textId="77777777" w:rsidR="006C04CF" w:rsidRDefault="001C0779">
      <w:pPr>
        <w:spacing w:after="80"/>
        <w:ind w:right="734"/>
        <w:rPr>
          <w:color w:val="0563C1"/>
          <w:sz w:val="22"/>
          <w:szCs w:val="22"/>
          <w:u w:val="single"/>
        </w:rPr>
      </w:pPr>
      <w:bookmarkStart w:id="7" w:name="_1t3h5sf" w:colFirst="0" w:colLast="0"/>
      <w:bookmarkEnd w:id="7"/>
      <w:r>
        <w:rPr>
          <w:rFonts w:ascii="Calibri" w:eastAsia="Calibri" w:hAnsi="Calibri" w:cs="Calibri"/>
          <w:color w:val="FF0000"/>
          <w:sz w:val="22"/>
          <w:szCs w:val="22"/>
        </w:rPr>
        <w:t>FREE</w:t>
      </w:r>
      <w:r>
        <w:rPr>
          <w:rFonts w:ascii="Calibri" w:eastAsia="Calibri" w:hAnsi="Calibri" w:cs="Calibri"/>
          <w:color w:val="800000"/>
          <w:sz w:val="22"/>
          <w:szCs w:val="22"/>
        </w:rPr>
        <w:t xml:space="preserve"> ONAP Training Workshops: </w:t>
      </w:r>
      <w:r>
        <w:rPr>
          <w:color w:val="800000"/>
        </w:rPr>
        <w:t xml:space="preserve">  </w:t>
      </w:r>
      <w:r>
        <w:rPr>
          <w:rFonts w:ascii="Calibri" w:eastAsia="Calibri" w:hAnsi="Calibri" w:cs="Calibri"/>
          <w:b/>
          <w:i/>
          <w:sz w:val="22"/>
          <w:szCs w:val="22"/>
        </w:rPr>
        <w:t xml:space="preserve">Due to COVID-19, many workshops have been re-scheduled.  For updated information, please </w:t>
      </w:r>
      <w:r>
        <w:rPr>
          <w:b/>
          <w:i/>
          <w:color w:val="2B2218"/>
          <w:sz w:val="22"/>
          <w:szCs w:val="22"/>
        </w:rPr>
        <w:t>visit</w:t>
      </w:r>
      <w:r>
        <w:rPr>
          <w:b/>
          <w:color w:val="2B2218"/>
          <w:sz w:val="22"/>
          <w:szCs w:val="22"/>
        </w:rPr>
        <w:t xml:space="preserve"> </w:t>
      </w:r>
      <w:r>
        <w:rPr>
          <w:color w:val="2B2218"/>
          <w:sz w:val="22"/>
          <w:szCs w:val="22"/>
        </w:rPr>
        <w:t xml:space="preserve">  </w:t>
      </w:r>
      <w:hyperlink r:id="rId80">
        <w:r>
          <w:rPr>
            <w:smallCaps/>
            <w:color w:val="0563C1"/>
            <w:sz w:val="22"/>
            <w:szCs w:val="22"/>
            <w:u w:val="single"/>
          </w:rPr>
          <w:t>CALENDAR OF EVENTS</w:t>
        </w:r>
      </w:hyperlink>
    </w:p>
    <w:tbl>
      <w:tblPr>
        <w:tblStyle w:val="a2"/>
        <w:tblW w:w="10080" w:type="dxa"/>
        <w:tblInd w:w="-162" w:type="dxa"/>
        <w:tblLayout w:type="fixed"/>
        <w:tblLook w:val="0000" w:firstRow="0" w:lastRow="0" w:firstColumn="0" w:lastColumn="0" w:noHBand="0" w:noVBand="0"/>
      </w:tblPr>
      <w:tblGrid>
        <w:gridCol w:w="2341"/>
        <w:gridCol w:w="1521"/>
        <w:gridCol w:w="6218"/>
      </w:tblGrid>
      <w:tr w:rsidR="006C04CF" w14:paraId="4F020DF0" w14:textId="77777777">
        <w:trPr>
          <w:trHeight w:val="448"/>
        </w:trPr>
        <w:tc>
          <w:tcPr>
            <w:tcW w:w="2341"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tcPr>
          <w:p w14:paraId="5896B3E1" w14:textId="77777777" w:rsidR="006C04CF" w:rsidRDefault="001C0779">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Conferences &amp; Event</w:t>
            </w:r>
          </w:p>
        </w:tc>
        <w:tc>
          <w:tcPr>
            <w:tcW w:w="1521"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tcPr>
          <w:p w14:paraId="287F9C1A" w14:textId="77777777" w:rsidR="006C04CF" w:rsidRDefault="001C0779">
            <w:pPr>
              <w:pBdr>
                <w:top w:val="nil"/>
                <w:left w:val="nil"/>
                <w:bottom w:val="nil"/>
                <w:right w:val="nil"/>
                <w:between w:val="nil"/>
              </w:pBdr>
              <w:spacing w:before="120"/>
              <w:jc w:val="both"/>
              <w:rPr>
                <w:rFonts w:ascii="Calibri" w:eastAsia="Calibri" w:hAnsi="Calibri" w:cs="Calibri"/>
                <w:color w:val="000000"/>
                <w:sz w:val="20"/>
                <w:szCs w:val="20"/>
              </w:rPr>
            </w:pPr>
            <w:r>
              <w:rPr>
                <w:rFonts w:ascii="Calibri" w:eastAsia="Calibri" w:hAnsi="Calibri" w:cs="Calibri"/>
                <w:b/>
                <w:color w:val="000000"/>
                <w:sz w:val="20"/>
                <w:szCs w:val="20"/>
              </w:rPr>
              <w:t>Date/Location</w:t>
            </w:r>
          </w:p>
        </w:tc>
        <w:tc>
          <w:tcPr>
            <w:tcW w:w="6218" w:type="dxa"/>
            <w:tcBorders>
              <w:top w:val="single" w:sz="8" w:space="0" w:color="000000"/>
              <w:left w:val="nil"/>
              <w:bottom w:val="single" w:sz="4" w:space="0" w:color="000000"/>
              <w:right w:val="single" w:sz="8" w:space="0" w:color="000000"/>
            </w:tcBorders>
            <w:shd w:val="clear" w:color="auto" w:fill="BFBFBF"/>
            <w:tcMar>
              <w:top w:w="0" w:type="dxa"/>
              <w:left w:w="108" w:type="dxa"/>
              <w:bottom w:w="0" w:type="dxa"/>
              <w:right w:w="108" w:type="dxa"/>
            </w:tcMar>
          </w:tcPr>
          <w:p w14:paraId="4294515C" w14:textId="77777777" w:rsidR="006C04CF" w:rsidRDefault="001C0779">
            <w:pPr>
              <w:pBdr>
                <w:top w:val="nil"/>
                <w:left w:val="nil"/>
                <w:bottom w:val="nil"/>
                <w:right w:val="nil"/>
                <w:between w:val="nil"/>
              </w:pBdr>
              <w:spacing w:before="120"/>
              <w:jc w:val="both"/>
              <w:rPr>
                <w:rFonts w:ascii="Calibri" w:eastAsia="Calibri" w:hAnsi="Calibri" w:cs="Calibri"/>
                <w:color w:val="000000"/>
                <w:sz w:val="20"/>
                <w:szCs w:val="20"/>
              </w:rPr>
            </w:pPr>
            <w:r>
              <w:rPr>
                <w:rFonts w:ascii="Calibri" w:eastAsia="Calibri" w:hAnsi="Calibri" w:cs="Calibri"/>
                <w:b/>
                <w:color w:val="000000"/>
                <w:sz w:val="20"/>
                <w:szCs w:val="20"/>
              </w:rPr>
              <w:t>Description</w:t>
            </w:r>
          </w:p>
        </w:tc>
      </w:tr>
      <w:tr w:rsidR="006C04CF" w14:paraId="5260FCCD" w14:textId="77777777">
        <w:trPr>
          <w:trHeight w:val="233"/>
        </w:trPr>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D9006" w14:textId="77777777" w:rsidR="006C04CF" w:rsidRDefault="001C0779">
            <w:pPr>
              <w:pStyle w:val="Heading2"/>
              <w:rPr>
                <w:rFonts w:ascii="Calibri" w:eastAsia="Calibri" w:hAnsi="Calibri" w:cs="Calibri"/>
                <w:color w:val="333333"/>
                <w:sz w:val="18"/>
                <w:szCs w:val="18"/>
              </w:rPr>
            </w:pPr>
            <w:r>
              <w:rPr>
                <w:rFonts w:ascii="Calibri" w:eastAsia="Calibri" w:hAnsi="Calibri" w:cs="Calibri"/>
                <w:color w:val="000000"/>
                <w:sz w:val="18"/>
                <w:szCs w:val="18"/>
              </w:rPr>
              <w:t>Tribal Lands and Environment Forum</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AF5DE" w14:textId="77777777" w:rsidR="006C04CF" w:rsidRDefault="001C077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Aug. 17-20</w:t>
            </w:r>
          </w:p>
          <w:p w14:paraId="22E72EA0" w14:textId="77777777" w:rsidR="006C04CF" w:rsidRDefault="001C077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Virtual</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47609" w14:textId="77777777" w:rsidR="006C04CF" w:rsidRDefault="001C077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The Institute of Tribal Environmental Professionals hosts this online event August 17–20, 2020, with no registration fees. It will include two plenary sessions, 21 live sessions covering topics such as solid waste and emergency response, and a virtual mult</w:t>
            </w:r>
            <w:r>
              <w:rPr>
                <w:rFonts w:ascii="Calibri" w:eastAsia="Calibri" w:hAnsi="Calibri" w:cs="Calibri"/>
                <w:color w:val="000000"/>
                <w:sz w:val="18"/>
                <w:szCs w:val="18"/>
              </w:rPr>
              <w:t>imedia meetup. Registration ends Monday, August 3. </w:t>
            </w:r>
            <w:hyperlink r:id="rId81">
              <w:r>
                <w:rPr>
                  <w:rFonts w:ascii="Calibri" w:eastAsia="Calibri" w:hAnsi="Calibri" w:cs="Calibri"/>
                  <w:color w:val="02509B"/>
                  <w:sz w:val="18"/>
                  <w:szCs w:val="18"/>
                  <w:u w:val="single"/>
                </w:rPr>
                <w:t>Learn more</w:t>
              </w:r>
            </w:hyperlink>
            <w:r>
              <w:rPr>
                <w:rFonts w:ascii="Calibri" w:eastAsia="Calibri" w:hAnsi="Calibri" w:cs="Calibri"/>
                <w:color w:val="000000"/>
                <w:sz w:val="18"/>
                <w:szCs w:val="18"/>
              </w:rPr>
              <w:t>.</w:t>
            </w:r>
          </w:p>
        </w:tc>
      </w:tr>
      <w:tr w:rsidR="006C04CF" w14:paraId="5F1D5C10" w14:textId="77777777">
        <w:trPr>
          <w:trHeight w:val="233"/>
        </w:trPr>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F33E3" w14:textId="77777777" w:rsidR="006C04CF" w:rsidRDefault="001C0779">
            <w:pPr>
              <w:pStyle w:val="Heading2"/>
              <w:rPr>
                <w:rFonts w:ascii="Calibri" w:eastAsia="Calibri" w:hAnsi="Calibri" w:cs="Calibri"/>
                <w:color w:val="333333"/>
                <w:sz w:val="18"/>
                <w:szCs w:val="18"/>
              </w:rPr>
            </w:pPr>
            <w:hyperlink r:id="rId82">
              <w:r>
                <w:rPr>
                  <w:rFonts w:ascii="Calibri" w:eastAsia="Calibri" w:hAnsi="Calibri" w:cs="Calibri"/>
                  <w:color w:val="0000FF"/>
                  <w:sz w:val="18"/>
                  <w:szCs w:val="18"/>
                  <w:u w:val="single"/>
                </w:rPr>
                <w:t>Aug. 25-27 | Environmental Review | Chicago, IL</w:t>
              </w:r>
            </w:hyperlink>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068F7D" w14:textId="77777777" w:rsidR="006C04CF" w:rsidRDefault="001C077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Aug. 25-27</w:t>
            </w:r>
          </w:p>
          <w:p w14:paraId="33BB8A59" w14:textId="77777777" w:rsidR="006C04CF" w:rsidRDefault="001C077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Chicago. IL</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74D4D" w14:textId="77777777" w:rsidR="006C04CF" w:rsidRDefault="001C0779">
            <w:pPr>
              <w:pBdr>
                <w:top w:val="nil"/>
                <w:left w:val="nil"/>
                <w:bottom w:val="nil"/>
                <w:right w:val="nil"/>
                <w:between w:val="nil"/>
              </w:pBdr>
              <w:rPr>
                <w:rFonts w:ascii="Calibri" w:eastAsia="Calibri" w:hAnsi="Calibri" w:cs="Calibri"/>
                <w:color w:val="515151"/>
                <w:sz w:val="18"/>
                <w:szCs w:val="18"/>
              </w:rPr>
            </w:pPr>
            <w:r>
              <w:rPr>
                <w:rFonts w:ascii="Calibri" w:eastAsia="Calibri" w:hAnsi="Calibri" w:cs="Calibri"/>
                <w:color w:val="FF0000"/>
                <w:sz w:val="18"/>
                <w:szCs w:val="18"/>
              </w:rPr>
              <w:t>FREE</w:t>
            </w:r>
            <w:r>
              <w:rPr>
                <w:rFonts w:ascii="Calibri" w:eastAsia="Calibri" w:hAnsi="Calibri" w:cs="Calibri"/>
                <w:color w:val="515151"/>
                <w:sz w:val="18"/>
                <w:szCs w:val="18"/>
              </w:rPr>
              <w:t>. This 3-day training provides Indian tribes (“tribes” also includes Native Alaskan villages) and other recipients of HUD’s Office of Native American Program funding–Tribally Designated Housing Entities (TDHEs) with specific instructions and guidelines for</w:t>
            </w:r>
            <w:r>
              <w:rPr>
                <w:rFonts w:ascii="Calibri" w:eastAsia="Calibri" w:hAnsi="Calibri" w:cs="Calibri"/>
                <w:color w:val="515151"/>
                <w:sz w:val="18"/>
                <w:szCs w:val="18"/>
              </w:rPr>
              <w:t xml:space="preserve"> carrying out...      </w:t>
            </w:r>
            <w:hyperlink r:id="rId83">
              <w:r>
                <w:rPr>
                  <w:rFonts w:ascii="Calibri" w:eastAsia="Calibri" w:hAnsi="Calibri" w:cs="Calibri"/>
                  <w:color w:val="5580B3"/>
                  <w:sz w:val="18"/>
                  <w:szCs w:val="18"/>
                  <w:u w:val="single"/>
                </w:rPr>
                <w:t>read more</w:t>
              </w:r>
            </w:hyperlink>
          </w:p>
        </w:tc>
      </w:tr>
    </w:tbl>
    <w:p w14:paraId="0461AA88" w14:textId="77777777" w:rsidR="006C04CF" w:rsidRDefault="001C0779">
      <w:pPr>
        <w:rPr>
          <w:sz w:val="10"/>
          <w:szCs w:val="10"/>
        </w:rPr>
      </w:pPr>
      <w:r>
        <w:br w:type="page"/>
      </w:r>
    </w:p>
    <w:tbl>
      <w:tblPr>
        <w:tblStyle w:val="a3"/>
        <w:tblW w:w="10080" w:type="dxa"/>
        <w:tblInd w:w="-162" w:type="dxa"/>
        <w:tblLayout w:type="fixed"/>
        <w:tblLook w:val="0000" w:firstRow="0" w:lastRow="0" w:firstColumn="0" w:lastColumn="0" w:noHBand="0" w:noVBand="0"/>
      </w:tblPr>
      <w:tblGrid>
        <w:gridCol w:w="2341"/>
        <w:gridCol w:w="1521"/>
        <w:gridCol w:w="6218"/>
      </w:tblGrid>
      <w:tr w:rsidR="006C04CF" w14:paraId="0D150482" w14:textId="77777777">
        <w:trPr>
          <w:trHeight w:val="448"/>
        </w:trPr>
        <w:tc>
          <w:tcPr>
            <w:tcW w:w="2341"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tcPr>
          <w:p w14:paraId="31D7D948" w14:textId="77777777" w:rsidR="006C04CF" w:rsidRDefault="001C0779">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Conferences &amp; Event</w:t>
            </w:r>
          </w:p>
        </w:tc>
        <w:tc>
          <w:tcPr>
            <w:tcW w:w="1521"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tcPr>
          <w:p w14:paraId="40B769A3" w14:textId="77777777" w:rsidR="006C04CF" w:rsidRDefault="001C0779">
            <w:pPr>
              <w:pBdr>
                <w:top w:val="nil"/>
                <w:left w:val="nil"/>
                <w:bottom w:val="nil"/>
                <w:right w:val="nil"/>
                <w:between w:val="nil"/>
              </w:pBdr>
              <w:spacing w:before="120"/>
              <w:jc w:val="both"/>
              <w:rPr>
                <w:rFonts w:ascii="Calibri" w:eastAsia="Calibri" w:hAnsi="Calibri" w:cs="Calibri"/>
                <w:color w:val="000000"/>
                <w:sz w:val="20"/>
                <w:szCs w:val="20"/>
              </w:rPr>
            </w:pPr>
            <w:r>
              <w:rPr>
                <w:rFonts w:ascii="Calibri" w:eastAsia="Calibri" w:hAnsi="Calibri" w:cs="Calibri"/>
                <w:b/>
                <w:color w:val="000000"/>
                <w:sz w:val="20"/>
                <w:szCs w:val="20"/>
              </w:rPr>
              <w:t>Date/Location</w:t>
            </w:r>
          </w:p>
        </w:tc>
        <w:tc>
          <w:tcPr>
            <w:tcW w:w="6218" w:type="dxa"/>
            <w:tcBorders>
              <w:top w:val="single" w:sz="8" w:space="0" w:color="000000"/>
              <w:left w:val="nil"/>
              <w:bottom w:val="single" w:sz="4" w:space="0" w:color="000000"/>
              <w:right w:val="single" w:sz="8" w:space="0" w:color="000000"/>
            </w:tcBorders>
            <w:shd w:val="clear" w:color="auto" w:fill="BFBFBF"/>
            <w:tcMar>
              <w:top w:w="0" w:type="dxa"/>
              <w:left w:w="108" w:type="dxa"/>
              <w:bottom w:w="0" w:type="dxa"/>
              <w:right w:w="108" w:type="dxa"/>
            </w:tcMar>
          </w:tcPr>
          <w:p w14:paraId="575C5AD2" w14:textId="77777777" w:rsidR="006C04CF" w:rsidRDefault="001C0779">
            <w:pPr>
              <w:pBdr>
                <w:top w:val="nil"/>
                <w:left w:val="nil"/>
                <w:bottom w:val="nil"/>
                <w:right w:val="nil"/>
                <w:between w:val="nil"/>
              </w:pBdr>
              <w:spacing w:before="120"/>
              <w:jc w:val="both"/>
              <w:rPr>
                <w:rFonts w:ascii="Calibri" w:eastAsia="Calibri" w:hAnsi="Calibri" w:cs="Calibri"/>
                <w:color w:val="000000"/>
                <w:sz w:val="20"/>
                <w:szCs w:val="20"/>
              </w:rPr>
            </w:pPr>
            <w:r>
              <w:rPr>
                <w:rFonts w:ascii="Calibri" w:eastAsia="Calibri" w:hAnsi="Calibri" w:cs="Calibri"/>
                <w:b/>
                <w:color w:val="000000"/>
                <w:sz w:val="20"/>
                <w:szCs w:val="20"/>
              </w:rPr>
              <w:t>Description</w:t>
            </w:r>
          </w:p>
        </w:tc>
      </w:tr>
      <w:tr w:rsidR="006C04CF" w14:paraId="65F735B0" w14:textId="77777777">
        <w:trPr>
          <w:trHeight w:val="233"/>
        </w:trPr>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A9703" w14:textId="77777777" w:rsidR="006C04CF" w:rsidRDefault="001C0779">
            <w:pPr>
              <w:pStyle w:val="Heading2"/>
              <w:rPr>
                <w:rFonts w:ascii="Calibri" w:eastAsia="Calibri" w:hAnsi="Calibri" w:cs="Calibri"/>
                <w:color w:val="333333"/>
                <w:sz w:val="18"/>
                <w:szCs w:val="18"/>
              </w:rPr>
            </w:pPr>
            <w:r>
              <w:rPr>
                <w:rFonts w:ascii="Calibri" w:eastAsia="Calibri" w:hAnsi="Calibri" w:cs="Calibri"/>
                <w:color w:val="333333"/>
                <w:sz w:val="18"/>
                <w:szCs w:val="18"/>
              </w:rPr>
              <w:t>HUD Part 58 Environmental Review Trainings</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0393E" w14:textId="77777777" w:rsidR="006C04CF" w:rsidRDefault="001C077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Sept. 2-24</w:t>
            </w:r>
          </w:p>
          <w:p w14:paraId="0680A96A" w14:textId="77777777" w:rsidR="006C04CF" w:rsidRDefault="001C077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FF0000"/>
                <w:sz w:val="18"/>
                <w:szCs w:val="18"/>
              </w:rPr>
              <w:t>FREE</w:t>
            </w:r>
            <w:r>
              <w:rPr>
                <w:rFonts w:ascii="Calibri" w:eastAsia="Calibri" w:hAnsi="Calibri" w:cs="Calibri"/>
                <w:b/>
                <w:color w:val="000000"/>
                <w:sz w:val="18"/>
                <w:szCs w:val="18"/>
              </w:rPr>
              <w:t>, Live, on-line trainings</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FE93B"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The HUD Region IX Office of Environment and Energy (OEE) offers free, live, on-line training to help “responsible entities,” public housing authorities, other HUD grantees, and consultants undertaking HUD environmental reviews gai</w:t>
            </w:r>
            <w:r>
              <w:rPr>
                <w:rFonts w:ascii="Calibri" w:eastAsia="Calibri" w:hAnsi="Calibri" w:cs="Calibri"/>
                <w:color w:val="201F1E"/>
                <w:sz w:val="16"/>
                <w:szCs w:val="16"/>
              </w:rPr>
              <w:t>n a better understanding of federal environmental requirements and procedures. This training is designed for individuals who prepare environmental reviews pursuant to 24 CFR Part 58 for jurisdictions in Region IX.</w:t>
            </w:r>
          </w:p>
          <w:p w14:paraId="5ED3343D"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The 3-day, Part 58 training that Region IX OEE hosts annually and in-person will be delivered via Adobe Connect over eight, 2-hour sessions this year. Dates, times, and topics of each session are provided below. Registration is limited to the first 250 par</w:t>
            </w:r>
            <w:r>
              <w:rPr>
                <w:rFonts w:ascii="Calibri" w:eastAsia="Calibri" w:hAnsi="Calibri" w:cs="Calibri"/>
                <w:color w:val="201F1E"/>
                <w:sz w:val="16"/>
                <w:szCs w:val="16"/>
              </w:rPr>
              <w:t>ticipants for each session. All sessions will be recorded. For additional info., contact your local Field Environmental Officer: </w:t>
            </w:r>
            <w:hyperlink r:id="rId84" w:anchor="region-ix-regional-and-field-environmental-officers">
              <w:r>
                <w:rPr>
                  <w:rFonts w:ascii="Calibri" w:eastAsia="Calibri" w:hAnsi="Calibri" w:cs="Calibri"/>
                  <w:color w:val="0000FF"/>
                  <w:sz w:val="16"/>
                  <w:szCs w:val="16"/>
                  <w:u w:val="single"/>
                </w:rPr>
                <w:t>https://www.hudexchange.info/programs/environmental-review/hud-environmental-staff-contacts/#region-ix-regional-and-field-environmental-officers</w:t>
              </w:r>
            </w:hyperlink>
          </w:p>
          <w:p w14:paraId="6787FDD5"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0"/>
                <w:szCs w:val="10"/>
              </w:rPr>
            </w:pPr>
            <w:r>
              <w:rPr>
                <w:rFonts w:ascii="Calibri" w:eastAsia="Calibri" w:hAnsi="Calibri" w:cs="Calibri"/>
                <w:color w:val="201F1E"/>
                <w:sz w:val="16"/>
                <w:szCs w:val="16"/>
              </w:rPr>
              <w:t> </w:t>
            </w:r>
          </w:p>
          <w:p w14:paraId="6721CBAA"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u w:val="single"/>
              </w:rPr>
              <w:t>Session 1: Wednesday, September 2, 2020; 1 pm to 3 pm PDT</w:t>
            </w:r>
          </w:p>
          <w:p w14:paraId="168F1932"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Environme</w:t>
            </w:r>
            <w:r>
              <w:rPr>
                <w:rFonts w:ascii="Calibri" w:eastAsia="Calibri" w:hAnsi="Calibri" w:cs="Calibri"/>
                <w:color w:val="201F1E"/>
                <w:sz w:val="16"/>
                <w:szCs w:val="16"/>
              </w:rPr>
              <w:t>ntal Review Basics  -  National Environmental Policy Act (NEPA)</w:t>
            </w:r>
          </w:p>
          <w:p w14:paraId="0AC63DE0"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24 CFR Part 58: HUD’s NEPA Regulations -  Defining the Project</w:t>
            </w:r>
          </w:p>
          <w:p w14:paraId="72408261"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To register: </w:t>
            </w:r>
            <w:hyperlink r:id="rId85">
              <w:r>
                <w:rPr>
                  <w:rFonts w:ascii="Calibri" w:eastAsia="Calibri" w:hAnsi="Calibri" w:cs="Calibri"/>
                  <w:color w:val="0000FF"/>
                  <w:sz w:val="16"/>
                  <w:szCs w:val="16"/>
                  <w:u w:val="single"/>
                </w:rPr>
                <w:t>https://hud.adobeconnect.com/ec</w:t>
              </w:r>
              <w:r>
                <w:rPr>
                  <w:rFonts w:ascii="Calibri" w:eastAsia="Calibri" w:hAnsi="Calibri" w:cs="Calibri"/>
                  <w:color w:val="0000FF"/>
                  <w:sz w:val="16"/>
                  <w:szCs w:val="16"/>
                  <w:u w:val="single"/>
                </w:rPr>
                <w:t>k4w1aw1i9u/event/registration.html</w:t>
              </w:r>
            </w:hyperlink>
          </w:p>
          <w:p w14:paraId="2FD6B26F"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1"/>
                <w:szCs w:val="11"/>
              </w:rPr>
            </w:pPr>
            <w:r>
              <w:rPr>
                <w:rFonts w:ascii="Calibri" w:eastAsia="Calibri" w:hAnsi="Calibri" w:cs="Calibri"/>
                <w:color w:val="201F1E"/>
                <w:sz w:val="16"/>
                <w:szCs w:val="16"/>
              </w:rPr>
              <w:t> </w:t>
            </w:r>
          </w:p>
          <w:p w14:paraId="5A881514"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u w:val="single"/>
              </w:rPr>
              <w:t>Session 2: Thursday, September 3, 2020; 1 pm to 3 pm PDT</w:t>
            </w:r>
          </w:p>
          <w:p w14:paraId="319D886B"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Determining Level of NEPA Review: Exempt, CENST, CEST, EA, and EIS</w:t>
            </w:r>
          </w:p>
          <w:p w14:paraId="038736C9"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Environmental Review Record</w:t>
            </w:r>
          </w:p>
          <w:p w14:paraId="754D5C30"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To register: </w:t>
            </w:r>
            <w:hyperlink r:id="rId86">
              <w:r>
                <w:rPr>
                  <w:rFonts w:ascii="Calibri" w:eastAsia="Calibri" w:hAnsi="Calibri" w:cs="Calibri"/>
                  <w:color w:val="0000FF"/>
                  <w:sz w:val="16"/>
                  <w:szCs w:val="16"/>
                  <w:u w:val="single"/>
                </w:rPr>
                <w:t>https://hud.adobeconnect.com/e1bw46h7n0yi/event/registration.html</w:t>
              </w:r>
            </w:hyperlink>
          </w:p>
          <w:p w14:paraId="33D68CDB"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1"/>
                <w:szCs w:val="11"/>
              </w:rPr>
            </w:pPr>
            <w:r>
              <w:rPr>
                <w:rFonts w:ascii="Calibri" w:eastAsia="Calibri" w:hAnsi="Calibri" w:cs="Calibri"/>
                <w:color w:val="201F1E"/>
                <w:sz w:val="16"/>
                <w:szCs w:val="16"/>
              </w:rPr>
              <w:t> </w:t>
            </w:r>
          </w:p>
          <w:p w14:paraId="48E68B4B"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u w:val="single"/>
              </w:rPr>
              <w:t>Session 3: Wednesday, September 9, 2020; 1 pm to 3 pm PDT</w:t>
            </w:r>
          </w:p>
          <w:p w14:paraId="4F7A9F00"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Noise Abatement and Control -  Floodplain Management and Wetland Protection</w:t>
            </w:r>
          </w:p>
          <w:p w14:paraId="2E32AC47"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Flood Insurance -  Sole Source Aquifers</w:t>
            </w:r>
          </w:p>
          <w:p w14:paraId="6907DB22"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To register: </w:t>
            </w:r>
            <w:hyperlink r:id="rId87">
              <w:r>
                <w:rPr>
                  <w:rFonts w:ascii="Calibri" w:eastAsia="Calibri" w:hAnsi="Calibri" w:cs="Calibri"/>
                  <w:color w:val="0000FF"/>
                  <w:sz w:val="16"/>
                  <w:szCs w:val="16"/>
                  <w:u w:val="single"/>
                </w:rPr>
                <w:t>https://hud.adobeconnect.com/eiwtgg7gb2fd/</w:t>
              </w:r>
              <w:r>
                <w:rPr>
                  <w:rFonts w:ascii="Calibri" w:eastAsia="Calibri" w:hAnsi="Calibri" w:cs="Calibri"/>
                  <w:color w:val="0000FF"/>
                  <w:sz w:val="16"/>
                  <w:szCs w:val="16"/>
                  <w:u w:val="single"/>
                </w:rPr>
                <w:t>event/registration.html</w:t>
              </w:r>
            </w:hyperlink>
          </w:p>
          <w:p w14:paraId="6D6EA228"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1"/>
                <w:szCs w:val="11"/>
              </w:rPr>
            </w:pPr>
            <w:r>
              <w:rPr>
                <w:rFonts w:ascii="Calibri" w:eastAsia="Calibri" w:hAnsi="Calibri" w:cs="Calibri"/>
                <w:color w:val="201F1E"/>
                <w:sz w:val="11"/>
                <w:szCs w:val="11"/>
              </w:rPr>
              <w:t> </w:t>
            </w:r>
          </w:p>
          <w:p w14:paraId="484FCD92"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u w:val="single"/>
              </w:rPr>
              <w:t>Session 4: Thursday, September 10, 2020; 1 pm to 3 pm PDT</w:t>
            </w:r>
          </w:p>
          <w:p w14:paraId="388E2964"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Farmlands Protection -  Explosive and Flammable Operations -  Coastal Zone Management</w:t>
            </w:r>
          </w:p>
          <w:p w14:paraId="40D6A284"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Air Quality</w:t>
            </w:r>
          </w:p>
          <w:p w14:paraId="05257CD8"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To register: </w:t>
            </w:r>
            <w:hyperlink r:id="rId88">
              <w:r>
                <w:rPr>
                  <w:rFonts w:ascii="Calibri" w:eastAsia="Calibri" w:hAnsi="Calibri" w:cs="Calibri"/>
                  <w:color w:val="0000FF"/>
                  <w:sz w:val="16"/>
                  <w:szCs w:val="16"/>
                  <w:u w:val="single"/>
                </w:rPr>
                <w:t>https://hud.adobeconnect.com/e23u2618xs6z/event/registration.html</w:t>
              </w:r>
            </w:hyperlink>
          </w:p>
          <w:p w14:paraId="0A332A9C"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1"/>
                <w:szCs w:val="11"/>
              </w:rPr>
            </w:pPr>
            <w:r>
              <w:rPr>
                <w:rFonts w:ascii="Calibri" w:eastAsia="Calibri" w:hAnsi="Calibri" w:cs="Calibri"/>
                <w:color w:val="201F1E"/>
                <w:sz w:val="11"/>
                <w:szCs w:val="11"/>
              </w:rPr>
              <w:t> </w:t>
            </w:r>
          </w:p>
          <w:p w14:paraId="67F668BA"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u w:val="single"/>
              </w:rPr>
              <w:t>Session 5: Wednesday, September 16, 2020; 1 pm to 3 pm PDT</w:t>
            </w:r>
          </w:p>
          <w:p w14:paraId="731CA167"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Historic Properties</w:t>
            </w:r>
          </w:p>
          <w:p w14:paraId="2C68D399"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To register: </w:t>
            </w:r>
            <w:hyperlink r:id="rId89">
              <w:r>
                <w:rPr>
                  <w:rFonts w:ascii="Calibri" w:eastAsia="Calibri" w:hAnsi="Calibri" w:cs="Calibri"/>
                  <w:color w:val="0000FF"/>
                  <w:sz w:val="16"/>
                  <w:szCs w:val="16"/>
                  <w:u w:val="single"/>
                </w:rPr>
                <w:t>https://hud.adobeconnect.com/ei16fz48x7cm/event/registration.html</w:t>
              </w:r>
            </w:hyperlink>
          </w:p>
          <w:p w14:paraId="4C8A4CB4"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1"/>
                <w:szCs w:val="11"/>
              </w:rPr>
            </w:pPr>
            <w:r>
              <w:rPr>
                <w:rFonts w:ascii="Calibri" w:eastAsia="Calibri" w:hAnsi="Calibri" w:cs="Calibri"/>
                <w:color w:val="201F1E"/>
                <w:sz w:val="16"/>
                <w:szCs w:val="16"/>
              </w:rPr>
              <w:t> </w:t>
            </w:r>
          </w:p>
          <w:p w14:paraId="70AD711A"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u w:val="single"/>
              </w:rPr>
              <w:t>Session 6: Thursday, September 17, 2020; 1 pm to 3 pm PDT</w:t>
            </w:r>
          </w:p>
          <w:p w14:paraId="48D8D8DF"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Wild and Scenic Rivers --  Contamination and To</w:t>
            </w:r>
            <w:r>
              <w:rPr>
                <w:rFonts w:ascii="Calibri" w:eastAsia="Calibri" w:hAnsi="Calibri" w:cs="Calibri"/>
                <w:color w:val="201F1E"/>
                <w:sz w:val="16"/>
                <w:szCs w:val="16"/>
              </w:rPr>
              <w:t>xic Substances -  Endangered Species</w:t>
            </w:r>
          </w:p>
          <w:p w14:paraId="4204C88A"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To register: </w:t>
            </w:r>
            <w:hyperlink r:id="rId90">
              <w:r>
                <w:rPr>
                  <w:rFonts w:ascii="Calibri" w:eastAsia="Calibri" w:hAnsi="Calibri" w:cs="Calibri"/>
                  <w:color w:val="0000FF"/>
                  <w:sz w:val="16"/>
                  <w:szCs w:val="16"/>
                  <w:u w:val="single"/>
                </w:rPr>
                <w:t>https://hud.adobeconnect.com/eowjklwzgxft/event/registration.html</w:t>
              </w:r>
            </w:hyperlink>
          </w:p>
          <w:p w14:paraId="4C8E34B1"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1"/>
                <w:szCs w:val="11"/>
              </w:rPr>
            </w:pPr>
            <w:r>
              <w:rPr>
                <w:rFonts w:ascii="Calibri" w:eastAsia="Calibri" w:hAnsi="Calibri" w:cs="Calibri"/>
                <w:color w:val="201F1E"/>
                <w:sz w:val="16"/>
                <w:szCs w:val="16"/>
              </w:rPr>
              <w:t> </w:t>
            </w:r>
          </w:p>
          <w:p w14:paraId="06884CFC"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u w:val="single"/>
              </w:rPr>
              <w:t>Session 7: Wednesday, September 23, 2020; 1 pm to 3 p</w:t>
            </w:r>
            <w:r>
              <w:rPr>
                <w:rFonts w:ascii="Calibri" w:eastAsia="Calibri" w:hAnsi="Calibri" w:cs="Calibri"/>
                <w:color w:val="201F1E"/>
                <w:sz w:val="16"/>
                <w:szCs w:val="16"/>
                <w:u w:val="single"/>
              </w:rPr>
              <w:t>m PDT</w:t>
            </w:r>
          </w:p>
          <w:p w14:paraId="35FE1B7E"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Airport Hazards -  Environmental Justice -  Environmental Assessment Factors</w:t>
            </w:r>
          </w:p>
          <w:p w14:paraId="7071703C"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To register: </w:t>
            </w:r>
            <w:hyperlink r:id="rId91">
              <w:r>
                <w:rPr>
                  <w:rFonts w:ascii="Calibri" w:eastAsia="Calibri" w:hAnsi="Calibri" w:cs="Calibri"/>
                  <w:color w:val="0000FF"/>
                  <w:sz w:val="16"/>
                  <w:szCs w:val="16"/>
                  <w:u w:val="single"/>
                </w:rPr>
                <w:t>https://hud.adobeconnect.com/e6vg2hrgbl2t/event/registration.html</w:t>
              </w:r>
            </w:hyperlink>
          </w:p>
          <w:p w14:paraId="4AEBA83B"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1"/>
                <w:szCs w:val="11"/>
              </w:rPr>
            </w:pPr>
            <w:r>
              <w:rPr>
                <w:rFonts w:ascii="Calibri" w:eastAsia="Calibri" w:hAnsi="Calibri" w:cs="Calibri"/>
                <w:color w:val="201F1E"/>
                <w:sz w:val="11"/>
                <w:szCs w:val="11"/>
              </w:rPr>
              <w:t> </w:t>
            </w:r>
          </w:p>
          <w:p w14:paraId="4DA1B1C7"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u w:val="single"/>
              </w:rPr>
              <w:t>Session 8: Thursday, September 24, 2020; 1 pm to 3 pm PDT</w:t>
            </w:r>
          </w:p>
          <w:p w14:paraId="4F2E1109"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Request for Release of Funds -  Implementation and Mitigation -  HUD's Environmental Review Online System (HEROS)</w:t>
            </w:r>
          </w:p>
          <w:p w14:paraId="355055C5"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6"/>
                <w:szCs w:val="16"/>
              </w:rPr>
            </w:pPr>
            <w:r>
              <w:rPr>
                <w:rFonts w:ascii="Calibri" w:eastAsia="Calibri" w:hAnsi="Calibri" w:cs="Calibri"/>
                <w:color w:val="201F1E"/>
                <w:sz w:val="16"/>
                <w:szCs w:val="16"/>
              </w:rPr>
              <w:t>To register: </w:t>
            </w:r>
            <w:hyperlink r:id="rId92">
              <w:r>
                <w:rPr>
                  <w:rFonts w:ascii="Calibri" w:eastAsia="Calibri" w:hAnsi="Calibri" w:cs="Calibri"/>
                  <w:color w:val="0000FF"/>
                  <w:sz w:val="16"/>
                  <w:szCs w:val="16"/>
                  <w:u w:val="single"/>
                </w:rPr>
                <w:t>https://hud.adobeconnect.com/eje6qysrby39/ev</w:t>
              </w:r>
              <w:r>
                <w:rPr>
                  <w:rFonts w:ascii="Calibri" w:eastAsia="Calibri" w:hAnsi="Calibri" w:cs="Calibri"/>
                  <w:color w:val="0000FF"/>
                  <w:sz w:val="16"/>
                  <w:szCs w:val="16"/>
                  <w:u w:val="single"/>
                </w:rPr>
                <w:t>ent/registration.html</w:t>
              </w:r>
            </w:hyperlink>
            <w:r>
              <w:rPr>
                <w:rFonts w:ascii="Calibri" w:eastAsia="Calibri" w:hAnsi="Calibri" w:cs="Calibri"/>
                <w:color w:val="201F1E"/>
                <w:sz w:val="16"/>
                <w:szCs w:val="16"/>
              </w:rPr>
              <w:t xml:space="preserve"> </w:t>
            </w:r>
          </w:p>
        </w:tc>
      </w:tr>
      <w:tr w:rsidR="006C04CF" w14:paraId="1422758A" w14:textId="77777777">
        <w:trPr>
          <w:trHeight w:val="233"/>
        </w:trPr>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399F2" w14:textId="77777777" w:rsidR="006C04CF" w:rsidRDefault="001C0779">
            <w:pPr>
              <w:pStyle w:val="Heading2"/>
              <w:rPr>
                <w:rFonts w:ascii="Calibri" w:eastAsia="Calibri" w:hAnsi="Calibri" w:cs="Calibri"/>
                <w:color w:val="333333"/>
                <w:sz w:val="18"/>
                <w:szCs w:val="18"/>
              </w:rPr>
            </w:pPr>
            <w:hyperlink r:id="rId93">
              <w:r>
                <w:rPr>
                  <w:rFonts w:ascii="Calibri" w:eastAsia="Calibri" w:hAnsi="Calibri" w:cs="Calibri"/>
                  <w:color w:val="0000FF"/>
                  <w:sz w:val="18"/>
                  <w:szCs w:val="18"/>
                  <w:u w:val="single"/>
                </w:rPr>
                <w:t>Sept. 9-10 | Board of Commissioners | Billings, MT</w:t>
              </w:r>
            </w:hyperlink>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5C02A" w14:textId="77777777" w:rsidR="006C04CF" w:rsidRDefault="001C077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Sept. 9-10</w:t>
            </w:r>
          </w:p>
          <w:p w14:paraId="1C69F0A3" w14:textId="77777777" w:rsidR="006C04CF" w:rsidRDefault="001C077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Billings, MT</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416DEA" w14:textId="77777777" w:rsidR="006C04CF" w:rsidRDefault="001C0779">
            <w:pPr>
              <w:pBdr>
                <w:top w:val="nil"/>
                <w:left w:val="nil"/>
                <w:bottom w:val="nil"/>
                <w:right w:val="nil"/>
                <w:between w:val="nil"/>
              </w:pBdr>
              <w:rPr>
                <w:rFonts w:ascii="Calibri" w:eastAsia="Calibri" w:hAnsi="Calibri" w:cs="Calibri"/>
                <w:color w:val="515151"/>
                <w:sz w:val="18"/>
                <w:szCs w:val="18"/>
              </w:rPr>
            </w:pPr>
            <w:r>
              <w:rPr>
                <w:rFonts w:ascii="Calibri" w:eastAsia="Calibri" w:hAnsi="Calibri" w:cs="Calibri"/>
                <w:color w:val="FF0000"/>
                <w:sz w:val="18"/>
                <w:szCs w:val="18"/>
              </w:rPr>
              <w:t>FREE</w:t>
            </w:r>
            <w:r>
              <w:rPr>
                <w:rFonts w:ascii="Calibri" w:eastAsia="Calibri" w:hAnsi="Calibri" w:cs="Calibri"/>
                <w:color w:val="000000"/>
                <w:sz w:val="18"/>
                <w:szCs w:val="18"/>
              </w:rPr>
              <w:t>. This 2 day interactive course is designed to develop Tribal Council’s knowledge of the federal rules and requirements related to accepting Indian Housing Block Grant (IHBG) funding and familiarize attendees with the operation of the Tribally Designated H</w:t>
            </w:r>
            <w:r>
              <w:rPr>
                <w:rFonts w:ascii="Calibri" w:eastAsia="Calibri" w:hAnsi="Calibri" w:cs="Calibri"/>
                <w:color w:val="000000"/>
                <w:sz w:val="18"/>
                <w:szCs w:val="18"/>
              </w:rPr>
              <w:t>ousing...</w:t>
            </w:r>
            <w:r>
              <w:rPr>
                <w:rFonts w:ascii="Calibri" w:eastAsia="Calibri" w:hAnsi="Calibri" w:cs="Calibri"/>
                <w:color w:val="515151"/>
                <w:sz w:val="18"/>
                <w:szCs w:val="18"/>
              </w:rPr>
              <w:t xml:space="preserve">    </w:t>
            </w:r>
            <w:hyperlink r:id="rId94">
              <w:r>
                <w:rPr>
                  <w:rFonts w:ascii="Calibri" w:eastAsia="Calibri" w:hAnsi="Calibri" w:cs="Calibri"/>
                  <w:color w:val="5580B3"/>
                  <w:sz w:val="18"/>
                  <w:szCs w:val="18"/>
                  <w:u w:val="single"/>
                </w:rPr>
                <w:t>read more</w:t>
              </w:r>
            </w:hyperlink>
          </w:p>
        </w:tc>
      </w:tr>
      <w:tr w:rsidR="006C04CF" w14:paraId="33DA44D4" w14:textId="77777777">
        <w:trPr>
          <w:trHeight w:val="233"/>
        </w:trPr>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3E635" w14:textId="77777777" w:rsidR="006C04CF" w:rsidRDefault="001C0779">
            <w:pPr>
              <w:shd w:val="clear" w:color="auto" w:fill="FFFFFF"/>
              <w:rPr>
                <w:rFonts w:ascii="Calibri" w:eastAsia="Calibri" w:hAnsi="Calibri" w:cs="Calibri"/>
                <w:color w:val="000000"/>
                <w:sz w:val="18"/>
                <w:szCs w:val="18"/>
              </w:rPr>
            </w:pPr>
            <w:r>
              <w:rPr>
                <w:rFonts w:ascii="Calibri" w:eastAsia="Calibri" w:hAnsi="Calibri" w:cs="Calibri"/>
                <w:b/>
                <w:color w:val="000000"/>
                <w:sz w:val="18"/>
                <w:szCs w:val="18"/>
              </w:rPr>
              <w:t>National Tribal Broadband Summit (Virtual)</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34622" w14:textId="77777777" w:rsidR="006C04CF" w:rsidRDefault="001C077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Sept. 21-25</w:t>
            </w:r>
          </w:p>
          <w:p w14:paraId="13C6801D" w14:textId="77777777" w:rsidR="006C04CF" w:rsidRDefault="001C077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Virtual Summit</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D9274"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7"/>
                <w:szCs w:val="17"/>
              </w:rPr>
            </w:pPr>
            <w:r>
              <w:rPr>
                <w:rFonts w:ascii="Calibri" w:eastAsia="Calibri" w:hAnsi="Calibri" w:cs="Calibri"/>
                <w:color w:val="000000"/>
                <w:sz w:val="17"/>
                <w:szCs w:val="17"/>
              </w:rPr>
              <w:t xml:space="preserve">Accepting Presentation Proposals at </w:t>
            </w:r>
            <w:hyperlink r:id="rId95">
              <w:r>
                <w:rPr>
                  <w:rFonts w:ascii="Calibri" w:eastAsia="Calibri" w:hAnsi="Calibri" w:cs="Calibri"/>
                  <w:color w:val="0563C1"/>
                  <w:sz w:val="17"/>
                  <w:szCs w:val="17"/>
                  <w:u w:val="single"/>
                </w:rPr>
                <w:t>https://www.doi.gov/tribalbroadband</w:t>
              </w:r>
            </w:hyperlink>
          </w:p>
          <w:p w14:paraId="0C5855A5" w14:textId="77777777" w:rsidR="006C04CF" w:rsidRDefault="001C0779">
            <w:pPr>
              <w:pBdr>
                <w:top w:val="nil"/>
                <w:left w:val="nil"/>
                <w:bottom w:val="nil"/>
                <w:right w:val="nil"/>
                <w:between w:val="nil"/>
              </w:pBdr>
              <w:shd w:val="clear" w:color="auto" w:fill="FFFFFF"/>
              <w:rPr>
                <w:rFonts w:ascii="Calibri" w:eastAsia="Calibri" w:hAnsi="Calibri" w:cs="Calibri"/>
                <w:color w:val="000000"/>
                <w:sz w:val="17"/>
                <w:szCs w:val="17"/>
              </w:rPr>
            </w:pPr>
            <w:r>
              <w:rPr>
                <w:rFonts w:ascii="Calibri" w:eastAsia="Calibri" w:hAnsi="Calibri" w:cs="Calibri"/>
                <w:color w:val="000000"/>
                <w:sz w:val="17"/>
                <w:szCs w:val="17"/>
                <w:highlight w:val="white"/>
              </w:rPr>
              <w:t>The National Tribal Broadband Summit is a unique opportunity for Tribal Leaders, representatives of Tribal organizations, representatives of schools and school districts serving under-connected Native students, tribal libraries and cultural programs, feder</w:t>
            </w:r>
            <w:r>
              <w:rPr>
                <w:rFonts w:ascii="Calibri" w:eastAsia="Calibri" w:hAnsi="Calibri" w:cs="Calibri"/>
                <w:color w:val="000000"/>
                <w:sz w:val="17"/>
                <w:szCs w:val="17"/>
                <w:highlight w:val="white"/>
              </w:rPr>
              <w:t>al program managers, and policy-makers at multiple levels of government to come together and share their innovations in expanding broadband access and adoption for tribal communities. </w:t>
            </w:r>
          </w:p>
        </w:tc>
      </w:tr>
    </w:tbl>
    <w:p w14:paraId="578F4118" w14:textId="77777777" w:rsidR="006C04CF" w:rsidRDefault="001C0779">
      <w:pPr>
        <w:rPr>
          <w:sz w:val="10"/>
          <w:szCs w:val="10"/>
        </w:rPr>
      </w:pPr>
      <w:r>
        <w:br w:type="page"/>
      </w:r>
    </w:p>
    <w:tbl>
      <w:tblPr>
        <w:tblStyle w:val="a4"/>
        <w:tblW w:w="10080" w:type="dxa"/>
        <w:tblInd w:w="-162" w:type="dxa"/>
        <w:tblLayout w:type="fixed"/>
        <w:tblLook w:val="0000" w:firstRow="0" w:lastRow="0" w:firstColumn="0" w:lastColumn="0" w:noHBand="0" w:noVBand="0"/>
      </w:tblPr>
      <w:tblGrid>
        <w:gridCol w:w="2341"/>
        <w:gridCol w:w="1521"/>
        <w:gridCol w:w="6218"/>
      </w:tblGrid>
      <w:tr w:rsidR="006C04CF" w14:paraId="74A5AE09" w14:textId="77777777">
        <w:trPr>
          <w:trHeight w:val="448"/>
        </w:trPr>
        <w:tc>
          <w:tcPr>
            <w:tcW w:w="2341"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tcPr>
          <w:p w14:paraId="2DC12BE2" w14:textId="77777777" w:rsidR="006C04CF" w:rsidRDefault="001C0779">
            <w:p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Conferences &amp; Event</w:t>
            </w:r>
          </w:p>
        </w:tc>
        <w:tc>
          <w:tcPr>
            <w:tcW w:w="1521"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tcPr>
          <w:p w14:paraId="66BD41BC" w14:textId="77777777" w:rsidR="006C04CF" w:rsidRDefault="001C0779">
            <w:pPr>
              <w:pBdr>
                <w:top w:val="nil"/>
                <w:left w:val="nil"/>
                <w:bottom w:val="nil"/>
                <w:right w:val="nil"/>
                <w:between w:val="nil"/>
              </w:pBdr>
              <w:spacing w:before="120"/>
              <w:jc w:val="both"/>
              <w:rPr>
                <w:rFonts w:ascii="Calibri" w:eastAsia="Calibri" w:hAnsi="Calibri" w:cs="Calibri"/>
                <w:color w:val="000000"/>
                <w:sz w:val="20"/>
                <w:szCs w:val="20"/>
              </w:rPr>
            </w:pPr>
            <w:r>
              <w:rPr>
                <w:rFonts w:ascii="Calibri" w:eastAsia="Calibri" w:hAnsi="Calibri" w:cs="Calibri"/>
                <w:b/>
                <w:color w:val="000000"/>
                <w:sz w:val="20"/>
                <w:szCs w:val="20"/>
              </w:rPr>
              <w:t>Date/Location</w:t>
            </w:r>
          </w:p>
        </w:tc>
        <w:tc>
          <w:tcPr>
            <w:tcW w:w="6218" w:type="dxa"/>
            <w:tcBorders>
              <w:top w:val="single" w:sz="8" w:space="0" w:color="000000"/>
              <w:left w:val="nil"/>
              <w:bottom w:val="single" w:sz="4" w:space="0" w:color="000000"/>
              <w:right w:val="single" w:sz="8" w:space="0" w:color="000000"/>
            </w:tcBorders>
            <w:shd w:val="clear" w:color="auto" w:fill="BFBFBF"/>
            <w:tcMar>
              <w:top w:w="0" w:type="dxa"/>
              <w:left w:w="108" w:type="dxa"/>
              <w:bottom w:w="0" w:type="dxa"/>
              <w:right w:w="108" w:type="dxa"/>
            </w:tcMar>
          </w:tcPr>
          <w:p w14:paraId="058FB1D3" w14:textId="77777777" w:rsidR="006C04CF" w:rsidRDefault="001C0779">
            <w:pPr>
              <w:pBdr>
                <w:top w:val="nil"/>
                <w:left w:val="nil"/>
                <w:bottom w:val="nil"/>
                <w:right w:val="nil"/>
                <w:between w:val="nil"/>
              </w:pBdr>
              <w:spacing w:before="120"/>
              <w:jc w:val="both"/>
              <w:rPr>
                <w:rFonts w:ascii="Calibri" w:eastAsia="Calibri" w:hAnsi="Calibri" w:cs="Calibri"/>
                <w:color w:val="000000"/>
                <w:sz w:val="20"/>
                <w:szCs w:val="20"/>
              </w:rPr>
            </w:pPr>
            <w:r>
              <w:rPr>
                <w:rFonts w:ascii="Calibri" w:eastAsia="Calibri" w:hAnsi="Calibri" w:cs="Calibri"/>
                <w:b/>
                <w:color w:val="000000"/>
                <w:sz w:val="20"/>
                <w:szCs w:val="20"/>
              </w:rPr>
              <w:t>Description</w:t>
            </w:r>
          </w:p>
        </w:tc>
      </w:tr>
      <w:tr w:rsidR="006C04CF" w14:paraId="4FC4D524" w14:textId="77777777">
        <w:trPr>
          <w:trHeight w:val="233"/>
        </w:trPr>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28CED" w14:textId="77777777" w:rsidR="006C04CF" w:rsidRDefault="001C0779">
            <w:pPr>
              <w:pStyle w:val="Heading2"/>
              <w:rPr>
                <w:rFonts w:ascii="Calibri" w:eastAsia="Calibri" w:hAnsi="Calibri" w:cs="Calibri"/>
                <w:color w:val="333333"/>
                <w:sz w:val="18"/>
                <w:szCs w:val="18"/>
              </w:rPr>
            </w:pPr>
            <w:r>
              <w:rPr>
                <w:rFonts w:ascii="Calibri" w:eastAsia="Calibri" w:hAnsi="Calibri" w:cs="Calibri"/>
                <w:color w:val="333333"/>
                <w:sz w:val="18"/>
                <w:szCs w:val="18"/>
              </w:rPr>
              <w:t>NAHASDA Essentials</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52B1A" w14:textId="77777777" w:rsidR="006C04CF" w:rsidRDefault="001C077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Oct. 6-9</w:t>
            </w:r>
          </w:p>
          <w:p w14:paraId="46435777" w14:textId="77777777" w:rsidR="006C04CF" w:rsidRDefault="001C077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Fairbanks, AK</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7F53F6" w14:textId="77777777" w:rsidR="006C04CF" w:rsidRDefault="001C0779">
            <w:pPr>
              <w:spacing w:after="150"/>
              <w:rPr>
                <w:rFonts w:ascii="Calibri" w:eastAsia="Calibri" w:hAnsi="Calibri" w:cs="Calibri"/>
                <w:color w:val="000000"/>
                <w:sz w:val="17"/>
                <w:szCs w:val="17"/>
              </w:rPr>
            </w:pPr>
            <w:r>
              <w:rPr>
                <w:rFonts w:ascii="Calibri" w:eastAsia="Calibri" w:hAnsi="Calibri" w:cs="Calibri"/>
                <w:color w:val="000000"/>
                <w:sz w:val="17"/>
                <w:szCs w:val="17"/>
              </w:rPr>
              <w:t>Interactive 3 ½ day training that will provide attendees with a comprehensive introduction to the Native American Housing Assistance and Self Determination Act of 1996 (NAHASDA). Participants will learn regulations</w:t>
            </w:r>
            <w:r>
              <w:rPr>
                <w:rFonts w:ascii="Calibri" w:eastAsia="Calibri" w:hAnsi="Calibri" w:cs="Calibri"/>
                <w:color w:val="000000"/>
                <w:sz w:val="17"/>
                <w:szCs w:val="17"/>
              </w:rPr>
              <w:t>, program guidance, and PIH Notices. A thorough review of eligible families &amp; eligible activities incl. rental housing, homebuyer programs, rehabilitation and housing and crime prevention services will be provided. Other topics include the Indian Housing B</w:t>
            </w:r>
            <w:r>
              <w:rPr>
                <w:rFonts w:ascii="Calibri" w:eastAsia="Calibri" w:hAnsi="Calibri" w:cs="Calibri"/>
                <w:color w:val="000000"/>
                <w:sz w:val="17"/>
                <w:szCs w:val="17"/>
              </w:rPr>
              <w:t>lock Grant (IHBG) formula, calculating income eligibility and adjusted gross income, moderate-income family assistances, income verification. Register </w:t>
            </w:r>
            <w:hyperlink r:id="rId96">
              <w:r>
                <w:rPr>
                  <w:rFonts w:ascii="Calibri" w:eastAsia="Calibri" w:hAnsi="Calibri" w:cs="Calibri"/>
                  <w:b/>
                  <w:color w:val="005EBD"/>
                  <w:sz w:val="17"/>
                  <w:szCs w:val="17"/>
                  <w:u w:val="single"/>
                </w:rPr>
                <w:t>here</w:t>
              </w:r>
            </w:hyperlink>
          </w:p>
        </w:tc>
      </w:tr>
      <w:tr w:rsidR="006C04CF" w14:paraId="0E7D0F66" w14:textId="77777777">
        <w:trPr>
          <w:trHeight w:val="233"/>
        </w:trPr>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19893" w14:textId="77777777" w:rsidR="006C04CF" w:rsidRDefault="001C0779">
            <w:pPr>
              <w:pStyle w:val="Heading2"/>
              <w:rPr>
                <w:rFonts w:ascii="Calibri" w:eastAsia="Calibri" w:hAnsi="Calibri" w:cs="Calibri"/>
                <w:color w:val="333333"/>
                <w:sz w:val="18"/>
                <w:szCs w:val="18"/>
              </w:rPr>
            </w:pPr>
            <w:r>
              <w:rPr>
                <w:rFonts w:ascii="Calibri" w:eastAsia="Calibri" w:hAnsi="Calibri" w:cs="Calibri"/>
                <w:color w:val="333333"/>
                <w:sz w:val="18"/>
                <w:szCs w:val="18"/>
              </w:rPr>
              <w:t>Govern</w:t>
            </w:r>
            <w:r>
              <w:rPr>
                <w:rFonts w:ascii="Calibri" w:eastAsia="Calibri" w:hAnsi="Calibri" w:cs="Calibri"/>
                <w:color w:val="333333"/>
                <w:sz w:val="18"/>
                <w:szCs w:val="18"/>
              </w:rPr>
              <w:t>ance &amp; Leadership in Tribal Housing</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718B9" w14:textId="77777777" w:rsidR="006C04CF" w:rsidRDefault="001C077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Oct. 27-29</w:t>
            </w:r>
          </w:p>
          <w:p w14:paraId="453C121A" w14:textId="77777777" w:rsidR="006C04CF" w:rsidRDefault="001C077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Anchorage, AK</w:t>
            </w:r>
          </w:p>
        </w:tc>
        <w:tc>
          <w:tcPr>
            <w:tcW w:w="6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8F3F53" w14:textId="77777777" w:rsidR="006C04CF" w:rsidRDefault="001C0779">
            <w:pPr>
              <w:pBdr>
                <w:top w:val="nil"/>
                <w:left w:val="nil"/>
                <w:bottom w:val="nil"/>
                <w:right w:val="nil"/>
                <w:between w:val="nil"/>
              </w:pBdr>
              <w:spacing w:after="150"/>
              <w:rPr>
                <w:rFonts w:ascii="Calibri" w:eastAsia="Calibri" w:hAnsi="Calibri" w:cs="Calibri"/>
                <w:color w:val="000000"/>
                <w:sz w:val="17"/>
                <w:szCs w:val="17"/>
              </w:rPr>
            </w:pPr>
            <w:r>
              <w:rPr>
                <w:rFonts w:ascii="Calibri" w:eastAsia="Calibri" w:hAnsi="Calibri" w:cs="Calibri"/>
                <w:color w:val="000000"/>
                <w:sz w:val="17"/>
                <w:szCs w:val="17"/>
              </w:rPr>
              <w:t>Interactive 3 ½ day training provides attendees with a comprehensive introduction to the roles and responsibilities of Board of Commissioners and Tribal Council members with regards to the Native American Housing Assistance and Self Determination Act of 19</w:t>
            </w:r>
            <w:r>
              <w:rPr>
                <w:rFonts w:ascii="Calibri" w:eastAsia="Calibri" w:hAnsi="Calibri" w:cs="Calibri"/>
                <w:color w:val="000000"/>
                <w:sz w:val="17"/>
                <w:szCs w:val="17"/>
              </w:rPr>
              <w:t>96 (NAHASDA). Topics include; Fiduciary Responsibilities; Conflict of Interest; Procurement; Compliance and Monitoring; Admissions Requirements; Policy Requirements; and Decision Making. This course provides the foundation for Board of Commissioner and Tri</w:t>
            </w:r>
            <w:r>
              <w:rPr>
                <w:rFonts w:ascii="Calibri" w:eastAsia="Calibri" w:hAnsi="Calibri" w:cs="Calibri"/>
                <w:color w:val="000000"/>
                <w:sz w:val="17"/>
                <w:szCs w:val="17"/>
              </w:rPr>
              <w:t>bal Council members to be successful in applying applicable rules and policies to conflict resolution and decision-making. Case studies, group discussions, and hands-on exercises will be applied to reinforce NAHASDA concepts. To Register click </w:t>
            </w:r>
            <w:hyperlink r:id="rId97">
              <w:r>
                <w:rPr>
                  <w:rFonts w:ascii="Calibri" w:eastAsia="Calibri" w:hAnsi="Calibri" w:cs="Calibri"/>
                  <w:b/>
                  <w:color w:val="005EBD"/>
                  <w:sz w:val="17"/>
                  <w:szCs w:val="17"/>
                  <w:u w:val="single"/>
                </w:rPr>
                <w:t>here</w:t>
              </w:r>
            </w:hyperlink>
            <w:r>
              <w:rPr>
                <w:rFonts w:ascii="Calibri" w:eastAsia="Calibri" w:hAnsi="Calibri" w:cs="Calibri"/>
                <w:b/>
                <w:color w:val="000000"/>
                <w:sz w:val="17"/>
                <w:szCs w:val="17"/>
                <w:u w:val="single"/>
              </w:rPr>
              <w:t xml:space="preserve"> </w:t>
            </w:r>
          </w:p>
        </w:tc>
      </w:tr>
      <w:tr w:rsidR="006C04CF" w14:paraId="6DB0C75A" w14:textId="77777777">
        <w:trPr>
          <w:trHeight w:val="314"/>
        </w:trPr>
        <w:tc>
          <w:tcPr>
            <w:tcW w:w="2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47107" w14:textId="77777777" w:rsidR="006C04CF" w:rsidRDefault="001C0779">
            <w:pPr>
              <w:pStyle w:val="Heading2"/>
              <w:rPr>
                <w:rFonts w:ascii="Calibri" w:eastAsia="Calibri" w:hAnsi="Calibri" w:cs="Calibri"/>
                <w:color w:val="333333"/>
                <w:sz w:val="18"/>
                <w:szCs w:val="18"/>
              </w:rPr>
            </w:pPr>
            <w:r>
              <w:rPr>
                <w:rFonts w:ascii="Calibri" w:eastAsia="Calibri" w:hAnsi="Calibri" w:cs="Calibri"/>
                <w:color w:val="333333"/>
                <w:sz w:val="18"/>
                <w:szCs w:val="18"/>
              </w:rPr>
              <w:t>Tribal Project Implementation</w:t>
            </w:r>
          </w:p>
        </w:tc>
        <w:tc>
          <w:tcPr>
            <w:tcW w:w="15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1037F" w14:textId="77777777" w:rsidR="006C04CF" w:rsidRDefault="001C077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Nov. 27-29</w:t>
            </w:r>
          </w:p>
          <w:p w14:paraId="505FCC9E" w14:textId="77777777" w:rsidR="006C04CF" w:rsidRDefault="001C077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Anchorage, AK</w:t>
            </w:r>
          </w:p>
        </w:tc>
        <w:tc>
          <w:tcPr>
            <w:tcW w:w="6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9AD0F" w14:textId="77777777" w:rsidR="006C04CF" w:rsidRDefault="001C0779">
            <w:pPr>
              <w:pBdr>
                <w:top w:val="nil"/>
                <w:left w:val="nil"/>
                <w:bottom w:val="nil"/>
                <w:right w:val="nil"/>
                <w:between w:val="nil"/>
              </w:pBdr>
              <w:spacing w:after="150"/>
              <w:rPr>
                <w:rFonts w:ascii="Calibri" w:eastAsia="Calibri" w:hAnsi="Calibri" w:cs="Calibri"/>
                <w:color w:val="000000"/>
                <w:sz w:val="17"/>
                <w:szCs w:val="17"/>
              </w:rPr>
            </w:pPr>
            <w:r>
              <w:rPr>
                <w:rFonts w:ascii="Calibri" w:eastAsia="Calibri" w:hAnsi="Calibri" w:cs="Calibri"/>
                <w:color w:val="000000"/>
                <w:sz w:val="17"/>
                <w:szCs w:val="17"/>
              </w:rPr>
              <w:t xml:space="preserve">This training is intended to assist recipients by providing an effective process to plan and manage NAHASDA projects, which incorporates program requirements. The training will include case studies of several different types of affordable housing projects </w:t>
            </w:r>
            <w:r>
              <w:rPr>
                <w:rFonts w:ascii="Calibri" w:eastAsia="Calibri" w:hAnsi="Calibri" w:cs="Calibri"/>
                <w:color w:val="000000"/>
                <w:sz w:val="17"/>
                <w:szCs w:val="17"/>
              </w:rPr>
              <w:t>to enhance the effectiveness of the training. Training materials will include management tools to support planning and development of projects. Although the training will not focus on compliance, NAHASDA requirements will be incorporated in the training ma</w:t>
            </w:r>
            <w:r>
              <w:rPr>
                <w:rFonts w:ascii="Calibri" w:eastAsia="Calibri" w:hAnsi="Calibri" w:cs="Calibri"/>
                <w:color w:val="000000"/>
                <w:sz w:val="17"/>
                <w:szCs w:val="17"/>
              </w:rPr>
              <w:t>terial and project implementation process to facilitate successful project implementation.  To Register click </w:t>
            </w:r>
            <w:hyperlink r:id="rId98">
              <w:r>
                <w:rPr>
                  <w:rFonts w:ascii="Calibri" w:eastAsia="Calibri" w:hAnsi="Calibri" w:cs="Calibri"/>
                  <w:b/>
                  <w:color w:val="005EBD"/>
                  <w:sz w:val="17"/>
                  <w:szCs w:val="17"/>
                  <w:u w:val="single"/>
                </w:rPr>
                <w:t>here</w:t>
              </w:r>
            </w:hyperlink>
          </w:p>
        </w:tc>
      </w:tr>
    </w:tbl>
    <w:p w14:paraId="31DCBCA9" w14:textId="77777777" w:rsidR="006C04CF" w:rsidRDefault="006C04CF">
      <w:pPr>
        <w:pBdr>
          <w:top w:val="nil"/>
          <w:left w:val="nil"/>
          <w:bottom w:val="nil"/>
          <w:right w:val="nil"/>
          <w:between w:val="nil"/>
        </w:pBdr>
        <w:shd w:val="clear" w:color="auto" w:fill="548DD4"/>
        <w:spacing w:before="120"/>
        <w:rPr>
          <w:rFonts w:ascii="Calibri" w:eastAsia="Calibri" w:hAnsi="Calibri" w:cs="Calibri"/>
          <w:color w:val="000099"/>
          <w:sz w:val="12"/>
          <w:szCs w:val="12"/>
        </w:rPr>
      </w:pPr>
    </w:p>
    <w:p w14:paraId="7C3E67B2" w14:textId="77777777" w:rsidR="006C04CF" w:rsidRDefault="006C04CF">
      <w:pPr>
        <w:rPr>
          <w:color w:val="800000"/>
          <w:sz w:val="10"/>
          <w:szCs w:val="10"/>
        </w:rPr>
      </w:pPr>
    </w:p>
    <w:p w14:paraId="011D22BC" w14:textId="77777777" w:rsidR="006C04CF" w:rsidRDefault="001C0779">
      <w:pPr>
        <w:numPr>
          <w:ilvl w:val="0"/>
          <w:numId w:val="2"/>
        </w:numPr>
        <w:spacing w:after="240"/>
        <w:rPr>
          <w:color w:val="800000"/>
        </w:rPr>
      </w:pPr>
      <w:bookmarkStart w:id="8" w:name="_4d34og8" w:colFirst="0" w:colLast="0"/>
      <w:bookmarkEnd w:id="8"/>
      <w:r>
        <w:rPr>
          <w:b/>
          <w:color w:val="800000"/>
          <w:sz w:val="23"/>
          <w:szCs w:val="23"/>
        </w:rPr>
        <w:t>FUNDING ANNOUNCEMENTS FOR TRIBES/TRIBAL ENTITIES:</w:t>
      </w:r>
    </w:p>
    <w:tbl>
      <w:tblPr>
        <w:tblStyle w:val="a5"/>
        <w:tblW w:w="10347" w:type="dxa"/>
        <w:tblInd w:w="-72" w:type="dxa"/>
        <w:tblLayout w:type="fixed"/>
        <w:tblLook w:val="0000" w:firstRow="0" w:lastRow="0" w:firstColumn="0" w:lastColumn="0" w:noHBand="0" w:noVBand="0"/>
      </w:tblPr>
      <w:tblGrid>
        <w:gridCol w:w="1710"/>
        <w:gridCol w:w="902"/>
        <w:gridCol w:w="7735"/>
      </w:tblGrid>
      <w:tr w:rsidR="006C04CF" w14:paraId="3B40E5A8" w14:textId="77777777">
        <w:trPr>
          <w:trHeight w:val="520"/>
        </w:trPr>
        <w:tc>
          <w:tcPr>
            <w:tcW w:w="171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55CA3E91" w14:textId="77777777" w:rsidR="006C04CF" w:rsidRDefault="001C0779">
            <w:pPr>
              <w:rPr>
                <w:sz w:val="20"/>
                <w:szCs w:val="20"/>
              </w:rPr>
            </w:pPr>
            <w:r>
              <w:rPr>
                <w:b/>
                <w:sz w:val="20"/>
                <w:szCs w:val="20"/>
              </w:rPr>
              <w:t>Agency/Source</w:t>
            </w:r>
          </w:p>
        </w:tc>
        <w:tc>
          <w:tcPr>
            <w:tcW w:w="90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14:paraId="4ACF2A53" w14:textId="77777777" w:rsidR="006C04CF" w:rsidRDefault="001C0779">
            <w:pPr>
              <w:rPr>
                <w:sz w:val="18"/>
                <w:szCs w:val="18"/>
              </w:rPr>
            </w:pPr>
            <w:r>
              <w:rPr>
                <w:b/>
                <w:sz w:val="18"/>
                <w:szCs w:val="18"/>
              </w:rPr>
              <w:t>Deadline To Apply</w:t>
            </w:r>
          </w:p>
        </w:tc>
        <w:tc>
          <w:tcPr>
            <w:tcW w:w="773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14:paraId="08979BCE" w14:textId="77777777" w:rsidR="006C04CF" w:rsidRDefault="001C0779">
            <w:pPr>
              <w:rPr>
                <w:sz w:val="20"/>
                <w:szCs w:val="20"/>
              </w:rPr>
            </w:pPr>
            <w:r>
              <w:rPr>
                <w:b/>
                <w:sz w:val="20"/>
                <w:szCs w:val="20"/>
              </w:rPr>
              <w:t>Additional Information</w:t>
            </w:r>
          </w:p>
        </w:tc>
      </w:tr>
      <w:tr w:rsidR="006C04CF" w14:paraId="6D643C69" w14:textId="77777777">
        <w:trPr>
          <w:trHeight w:val="530"/>
        </w:trPr>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B7443C" w14:textId="77777777" w:rsidR="006C04CF" w:rsidRDefault="001C0779">
            <w:pPr>
              <w:rPr>
                <w:rFonts w:ascii="Calibri" w:eastAsia="Calibri" w:hAnsi="Calibri" w:cs="Calibri"/>
                <w:color w:val="000000"/>
                <w:sz w:val="18"/>
                <w:szCs w:val="18"/>
              </w:rPr>
            </w:pPr>
            <w:r>
              <w:rPr>
                <w:rFonts w:ascii="Calibri" w:eastAsia="Calibri" w:hAnsi="Calibri" w:cs="Calibri"/>
                <w:b/>
                <w:color w:val="000000"/>
                <w:sz w:val="18"/>
                <w:szCs w:val="18"/>
              </w:rPr>
              <w:t xml:space="preserve">Tribal Transportation Program Safety </w:t>
            </w:r>
          </w:p>
        </w:tc>
        <w:tc>
          <w:tcPr>
            <w:tcW w:w="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18258" w14:textId="77777777" w:rsidR="006C04CF" w:rsidRDefault="001C0779">
            <w:pPr>
              <w:jc w:val="center"/>
              <w:rPr>
                <w:rFonts w:ascii="Calibri" w:eastAsia="Calibri" w:hAnsi="Calibri" w:cs="Calibri"/>
                <w:sz w:val="18"/>
                <w:szCs w:val="18"/>
              </w:rPr>
            </w:pPr>
            <w:r>
              <w:rPr>
                <w:rFonts w:ascii="Calibri" w:eastAsia="Calibri" w:hAnsi="Calibri" w:cs="Calibri"/>
                <w:b/>
                <w:sz w:val="18"/>
                <w:szCs w:val="18"/>
              </w:rPr>
              <w:t>Aug. 20</w:t>
            </w:r>
          </w:p>
        </w:tc>
        <w:tc>
          <w:tcPr>
            <w:tcW w:w="7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24DEC" w14:textId="77777777" w:rsidR="006C04CF" w:rsidRDefault="001C0779">
            <w:pPr>
              <w:rPr>
                <w:rFonts w:ascii="Calibri" w:eastAsia="Calibri" w:hAnsi="Calibri" w:cs="Calibri"/>
                <w:sz w:val="17"/>
                <w:szCs w:val="17"/>
              </w:rPr>
            </w:pPr>
            <w:hyperlink r:id="rId99">
              <w:r>
                <w:rPr>
                  <w:rFonts w:ascii="Calibri" w:eastAsia="Calibri" w:hAnsi="Calibri" w:cs="Calibri"/>
                  <w:b/>
                  <w:color w:val="1D5782"/>
                  <w:sz w:val="17"/>
                  <w:szCs w:val="17"/>
                  <w:u w:val="single"/>
                  <w:shd w:val="clear" w:color="auto" w:fill="F3F3F3"/>
                </w:rPr>
                <w:t>Tribal Transportation Program Safety Funds</w:t>
              </w:r>
            </w:hyperlink>
            <w:r>
              <w:rPr>
                <w:rFonts w:ascii="Calibri" w:eastAsia="Calibri" w:hAnsi="Calibri" w:cs="Calibri"/>
                <w:color w:val="201F1E"/>
                <w:sz w:val="17"/>
                <w:szCs w:val="17"/>
                <w:shd w:val="clear" w:color="auto" w:fill="F3F3F3"/>
              </w:rPr>
              <w:t xml:space="preserve">   The Federal Highway Administration, Office of Federal Lands Highway is providing </w:t>
            </w:r>
            <w:hyperlink r:id="rId100">
              <w:r>
                <w:rPr>
                  <w:rFonts w:ascii="Calibri" w:eastAsia="Calibri" w:hAnsi="Calibri" w:cs="Calibri"/>
                  <w:color w:val="1D5782"/>
                  <w:sz w:val="17"/>
                  <w:szCs w:val="17"/>
                  <w:u w:val="single"/>
                  <w:shd w:val="clear" w:color="auto" w:fill="F3F3F3"/>
                </w:rPr>
                <w:t>funding</w:t>
              </w:r>
            </w:hyperlink>
            <w:r>
              <w:rPr>
                <w:rFonts w:ascii="Calibri" w:eastAsia="Calibri" w:hAnsi="Calibri" w:cs="Calibri"/>
                <w:color w:val="201F1E"/>
                <w:sz w:val="17"/>
                <w:szCs w:val="17"/>
                <w:shd w:val="clear" w:color="auto" w:fill="F3F3F3"/>
              </w:rPr>
              <w:t> for tribal governments to support transportation projects related to safety, safety planning and infrastructure. </w:t>
            </w:r>
          </w:p>
        </w:tc>
      </w:tr>
      <w:tr w:rsidR="006C04CF" w14:paraId="79D00802" w14:textId="77777777">
        <w:trPr>
          <w:trHeight w:val="530"/>
        </w:trPr>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E74A4" w14:textId="77777777" w:rsidR="006C04CF" w:rsidRDefault="001C0779">
            <w:pPr>
              <w:rPr>
                <w:rFonts w:ascii="Calibri" w:eastAsia="Calibri" w:hAnsi="Calibri" w:cs="Calibri"/>
                <w:color w:val="000000"/>
                <w:sz w:val="18"/>
                <w:szCs w:val="18"/>
              </w:rPr>
            </w:pPr>
            <w:r>
              <w:rPr>
                <w:rFonts w:ascii="Calibri" w:eastAsia="Calibri" w:hAnsi="Calibri" w:cs="Calibri"/>
                <w:b/>
                <w:color w:val="000000"/>
                <w:sz w:val="18"/>
                <w:szCs w:val="18"/>
              </w:rPr>
              <w:t>FTA FY2020 Tribal Transit Grant Funding</w:t>
            </w:r>
          </w:p>
        </w:tc>
        <w:tc>
          <w:tcPr>
            <w:tcW w:w="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D9204" w14:textId="77777777" w:rsidR="006C04CF" w:rsidRDefault="001C0779">
            <w:pPr>
              <w:jc w:val="center"/>
              <w:rPr>
                <w:rFonts w:ascii="Calibri" w:eastAsia="Calibri" w:hAnsi="Calibri" w:cs="Calibri"/>
                <w:sz w:val="18"/>
                <w:szCs w:val="18"/>
              </w:rPr>
            </w:pPr>
            <w:r>
              <w:rPr>
                <w:rFonts w:ascii="Calibri" w:eastAsia="Calibri" w:hAnsi="Calibri" w:cs="Calibri"/>
                <w:b/>
                <w:sz w:val="18"/>
                <w:szCs w:val="18"/>
              </w:rPr>
              <w:t>Aug. 24</w:t>
            </w:r>
          </w:p>
        </w:tc>
        <w:tc>
          <w:tcPr>
            <w:tcW w:w="7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78682" w14:textId="77777777" w:rsidR="006C04CF" w:rsidRDefault="001C0779">
            <w:pPr>
              <w:pBdr>
                <w:top w:val="nil"/>
                <w:left w:val="nil"/>
                <w:bottom w:val="nil"/>
                <w:right w:val="nil"/>
                <w:between w:val="nil"/>
              </w:pBdr>
              <w:shd w:val="clear" w:color="auto" w:fill="FFFFFF"/>
              <w:rPr>
                <w:rFonts w:ascii="Calibri" w:eastAsia="Calibri" w:hAnsi="Calibri" w:cs="Calibri"/>
                <w:color w:val="201F1E"/>
                <w:sz w:val="17"/>
                <w:szCs w:val="17"/>
              </w:rPr>
            </w:pPr>
            <w:r>
              <w:rPr>
                <w:rFonts w:ascii="Calibri" w:eastAsia="Calibri" w:hAnsi="Calibri" w:cs="Calibri"/>
                <w:color w:val="201F1E"/>
                <w:sz w:val="17"/>
                <w:szCs w:val="17"/>
              </w:rPr>
              <w:t>$5 million in Fiscal Year 2020 competitive grant funding to support transit services for American Indian tribes and Alaska Native villages in rural areas.</w:t>
            </w:r>
            <w:r>
              <w:rPr>
                <w:rFonts w:ascii="Calibri" w:eastAsia="Calibri" w:hAnsi="Calibri" w:cs="Calibri"/>
                <w:color w:val="333333"/>
                <w:sz w:val="17"/>
                <w:szCs w:val="17"/>
              </w:rPr>
              <w:t> </w:t>
            </w:r>
            <w:hyperlink r:id="rId101">
              <w:r>
                <w:rPr>
                  <w:rFonts w:ascii="Calibri" w:eastAsia="Calibri" w:hAnsi="Calibri" w:cs="Calibri"/>
                  <w:color w:val="0000FF"/>
                  <w:sz w:val="17"/>
                  <w:szCs w:val="17"/>
                  <w:u w:val="single"/>
                </w:rPr>
                <w:t>Notice of Funding Opportunity</w:t>
              </w:r>
            </w:hyperlink>
            <w:r>
              <w:rPr>
                <w:rFonts w:ascii="Calibri" w:eastAsia="Calibri" w:hAnsi="Calibri" w:cs="Calibri"/>
                <w:color w:val="333333"/>
                <w:sz w:val="17"/>
                <w:szCs w:val="17"/>
              </w:rPr>
              <w:t> </w:t>
            </w:r>
            <w:r>
              <w:rPr>
                <w:rFonts w:ascii="Calibri" w:eastAsia="Calibri" w:hAnsi="Calibri" w:cs="Calibri"/>
                <w:color w:val="201F1E"/>
                <w:sz w:val="17"/>
                <w:szCs w:val="17"/>
              </w:rPr>
              <w:t>. FTA’s </w:t>
            </w:r>
            <w:hyperlink r:id="rId102">
              <w:r>
                <w:rPr>
                  <w:rFonts w:ascii="Calibri" w:eastAsia="Calibri" w:hAnsi="Calibri" w:cs="Calibri"/>
                  <w:color w:val="0000FF"/>
                  <w:sz w:val="17"/>
                  <w:szCs w:val="17"/>
                  <w:u w:val="single"/>
                </w:rPr>
                <w:t>Tribal Transit Program</w:t>
              </w:r>
            </w:hyperlink>
            <w:r>
              <w:rPr>
                <w:rFonts w:ascii="Calibri" w:eastAsia="Calibri" w:hAnsi="Calibri" w:cs="Calibri"/>
                <w:color w:val="201F1E"/>
                <w:sz w:val="17"/>
                <w:szCs w:val="17"/>
              </w:rPr>
              <w:t> is authorized support public transportation for federally recognized Indian tribes and Alaska Native villages, groups,</w:t>
            </w:r>
            <w:r>
              <w:rPr>
                <w:rFonts w:ascii="Calibri" w:eastAsia="Calibri" w:hAnsi="Calibri" w:cs="Calibri"/>
                <w:color w:val="201F1E"/>
                <w:sz w:val="17"/>
                <w:szCs w:val="17"/>
              </w:rPr>
              <w:t xml:space="preserve"> or communities, and to meet the needs of older adults, people with disabilities, and youth in rural areas where transit is sparse.     </w:t>
            </w:r>
            <w:r>
              <w:rPr>
                <w:rFonts w:ascii="Calibri" w:eastAsia="Calibri" w:hAnsi="Calibri" w:cs="Calibri"/>
                <w:color w:val="333333"/>
                <w:sz w:val="17"/>
                <w:szCs w:val="17"/>
              </w:rPr>
              <w:t xml:space="preserve">Links: </w:t>
            </w:r>
            <w:hyperlink r:id="rId103">
              <w:r>
                <w:rPr>
                  <w:rFonts w:ascii="Calibri" w:eastAsia="Calibri" w:hAnsi="Calibri" w:cs="Calibri"/>
                  <w:color w:val="0000FF"/>
                  <w:sz w:val="17"/>
                  <w:szCs w:val="17"/>
                  <w:u w:val="single"/>
                </w:rPr>
                <w:t>Tribal Transit Program</w:t>
              </w:r>
            </w:hyperlink>
            <w:r>
              <w:rPr>
                <w:rFonts w:ascii="Calibri" w:eastAsia="Calibri" w:hAnsi="Calibri" w:cs="Calibri"/>
                <w:color w:val="201F1E"/>
                <w:sz w:val="17"/>
                <w:szCs w:val="17"/>
              </w:rPr>
              <w:t xml:space="preserve">   </w:t>
            </w:r>
            <w:r>
              <w:rPr>
                <w:rFonts w:ascii="Calibri" w:eastAsia="Calibri" w:hAnsi="Calibri" w:cs="Calibri"/>
                <w:color w:val="333333"/>
                <w:sz w:val="17"/>
                <w:szCs w:val="17"/>
              </w:rPr>
              <w:t>FY 2020 </w:t>
            </w:r>
            <w:hyperlink r:id="rId104">
              <w:r>
                <w:rPr>
                  <w:rFonts w:ascii="Calibri" w:eastAsia="Calibri" w:hAnsi="Calibri" w:cs="Calibri"/>
                  <w:color w:val="0000FF"/>
                  <w:sz w:val="17"/>
                  <w:szCs w:val="17"/>
                  <w:u w:val="single"/>
                </w:rPr>
                <w:t>Notice of Funding Opportunity</w:t>
              </w:r>
            </w:hyperlink>
            <w:r>
              <w:rPr>
                <w:rFonts w:ascii="Calibri" w:eastAsia="Calibri" w:hAnsi="Calibri" w:cs="Calibri"/>
                <w:color w:val="201F1E"/>
                <w:sz w:val="17"/>
                <w:szCs w:val="17"/>
              </w:rPr>
              <w:t xml:space="preserve"> </w:t>
            </w:r>
          </w:p>
        </w:tc>
      </w:tr>
      <w:tr w:rsidR="006C04CF" w14:paraId="7C7A2CED" w14:textId="77777777">
        <w:trPr>
          <w:trHeight w:val="530"/>
        </w:trPr>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02C50" w14:textId="77777777" w:rsidR="006C04CF" w:rsidRDefault="001C0779">
            <w:pPr>
              <w:rPr>
                <w:rFonts w:ascii="Calibri" w:eastAsia="Calibri" w:hAnsi="Calibri" w:cs="Calibri"/>
                <w:color w:val="000000"/>
                <w:sz w:val="18"/>
                <w:szCs w:val="18"/>
              </w:rPr>
            </w:pPr>
            <w:r>
              <w:rPr>
                <w:rFonts w:ascii="Calibri" w:eastAsia="Calibri" w:hAnsi="Calibri" w:cs="Calibri"/>
                <w:b/>
                <w:color w:val="000000"/>
                <w:sz w:val="18"/>
                <w:szCs w:val="18"/>
              </w:rPr>
              <w:t>Lead Hazard Reduction Grant Funding</w:t>
            </w:r>
          </w:p>
        </w:tc>
        <w:tc>
          <w:tcPr>
            <w:tcW w:w="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0CF02" w14:textId="77777777" w:rsidR="006C04CF" w:rsidRDefault="001C0779">
            <w:pPr>
              <w:jc w:val="center"/>
              <w:rPr>
                <w:rFonts w:ascii="Calibri" w:eastAsia="Calibri" w:hAnsi="Calibri" w:cs="Calibri"/>
                <w:sz w:val="18"/>
                <w:szCs w:val="18"/>
              </w:rPr>
            </w:pPr>
            <w:r>
              <w:rPr>
                <w:rFonts w:ascii="Calibri" w:eastAsia="Calibri" w:hAnsi="Calibri" w:cs="Calibri"/>
                <w:b/>
                <w:sz w:val="18"/>
                <w:szCs w:val="18"/>
              </w:rPr>
              <w:t>Aug. 24</w:t>
            </w:r>
          </w:p>
        </w:tc>
        <w:tc>
          <w:tcPr>
            <w:tcW w:w="7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24050" w14:textId="77777777" w:rsidR="006C04CF" w:rsidRDefault="001C0779">
            <w:pPr>
              <w:pBdr>
                <w:top w:val="nil"/>
                <w:left w:val="nil"/>
                <w:bottom w:val="nil"/>
                <w:right w:val="nil"/>
                <w:between w:val="nil"/>
              </w:pBdr>
              <w:shd w:val="clear" w:color="auto" w:fill="FFFFFF"/>
              <w:rPr>
                <w:rFonts w:ascii="Calibri" w:eastAsia="Calibri" w:hAnsi="Calibri" w:cs="Calibri"/>
                <w:color w:val="000000"/>
                <w:sz w:val="16"/>
                <w:szCs w:val="16"/>
              </w:rPr>
            </w:pPr>
            <w:r>
              <w:rPr>
                <w:rFonts w:ascii="Calibri" w:eastAsia="Calibri" w:hAnsi="Calibri" w:cs="Calibri"/>
                <w:color w:val="000000"/>
                <w:sz w:val="16"/>
                <w:szCs w:val="16"/>
              </w:rPr>
              <w:t>The U.S. Dept. of Housing and Urban Development’s Office of Lead Hazard Control and Healthy Homes provides grant funding to control hazards. Cities, counties, and certain states and tribes (those that administer their own lead abatement certification progr</w:t>
            </w:r>
            <w:r>
              <w:rPr>
                <w:rFonts w:ascii="Calibri" w:eastAsia="Calibri" w:hAnsi="Calibri" w:cs="Calibri"/>
                <w:color w:val="000000"/>
                <w:sz w:val="16"/>
                <w:szCs w:val="16"/>
              </w:rPr>
              <w:t xml:space="preserve">ams) are eligible to apply for these grants. The maximum lead funding in the various grant categories ranges from $3 million to $9 million, and the healthy homes supplement funding, from $400,000 to $700,000. </w:t>
            </w:r>
            <w:r>
              <w:rPr>
                <w:rFonts w:ascii="Calibri" w:eastAsia="Calibri" w:hAnsi="Calibri" w:cs="Calibri"/>
                <w:b/>
                <w:color w:val="000000"/>
                <w:sz w:val="16"/>
                <w:szCs w:val="16"/>
              </w:rPr>
              <w:t>TO APPLY v</w:t>
            </w:r>
            <w:r>
              <w:rPr>
                <w:rFonts w:ascii="Calibri" w:eastAsia="Calibri" w:hAnsi="Calibri" w:cs="Calibri"/>
                <w:color w:val="000000"/>
                <w:sz w:val="16"/>
                <w:szCs w:val="16"/>
              </w:rPr>
              <w:t>isit: </w:t>
            </w:r>
            <w:hyperlink r:id="rId105">
              <w:r>
                <w:rPr>
                  <w:rFonts w:ascii="Calibri" w:eastAsia="Calibri" w:hAnsi="Calibri" w:cs="Calibri"/>
                  <w:color w:val="3880BE"/>
                  <w:sz w:val="16"/>
                  <w:szCs w:val="16"/>
                  <w:u w:val="single"/>
                </w:rPr>
                <w:t>grants.gov/web/grants/view-opportunity.html?oppId=328297</w:t>
              </w:r>
            </w:hyperlink>
          </w:p>
        </w:tc>
      </w:tr>
      <w:tr w:rsidR="006C04CF" w14:paraId="745228B7" w14:textId="77777777">
        <w:trPr>
          <w:trHeight w:val="530"/>
        </w:trPr>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1A8791" w14:textId="77777777" w:rsidR="006C04CF" w:rsidRDefault="001C0779">
            <w:pPr>
              <w:rPr>
                <w:rFonts w:ascii="Calibri" w:eastAsia="Calibri" w:hAnsi="Calibri" w:cs="Calibri"/>
                <w:sz w:val="18"/>
                <w:szCs w:val="18"/>
              </w:rPr>
            </w:pPr>
            <w:r>
              <w:rPr>
                <w:rFonts w:ascii="Calibri" w:eastAsia="Calibri" w:hAnsi="Calibri" w:cs="Calibri"/>
                <w:b/>
                <w:color w:val="72B740"/>
                <w:sz w:val="18"/>
                <w:szCs w:val="18"/>
              </w:rPr>
              <w:t>FY2020 Healthy Homes Production for Tribal Housing Grants Funding Opportunity  </w:t>
            </w:r>
          </w:p>
        </w:tc>
        <w:tc>
          <w:tcPr>
            <w:tcW w:w="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FAF19" w14:textId="77777777" w:rsidR="006C04CF" w:rsidRDefault="001C0779">
            <w:pPr>
              <w:jc w:val="center"/>
              <w:rPr>
                <w:rFonts w:ascii="Calibri" w:eastAsia="Calibri" w:hAnsi="Calibri" w:cs="Calibri"/>
                <w:sz w:val="18"/>
                <w:szCs w:val="18"/>
              </w:rPr>
            </w:pPr>
            <w:r>
              <w:rPr>
                <w:rFonts w:ascii="Calibri" w:eastAsia="Calibri" w:hAnsi="Calibri" w:cs="Calibri"/>
                <w:b/>
                <w:sz w:val="18"/>
                <w:szCs w:val="18"/>
              </w:rPr>
              <w:t>Aug. 24</w:t>
            </w:r>
          </w:p>
        </w:tc>
        <w:tc>
          <w:tcPr>
            <w:tcW w:w="7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D41CD" w14:textId="77777777" w:rsidR="006C04CF" w:rsidRDefault="001C0779">
            <w:pPr>
              <w:rPr>
                <w:rFonts w:ascii="Calibri" w:eastAsia="Calibri" w:hAnsi="Calibri" w:cs="Calibri"/>
                <w:sz w:val="16"/>
                <w:szCs w:val="16"/>
              </w:rPr>
            </w:pPr>
            <w:r>
              <w:rPr>
                <w:rFonts w:ascii="Calibri" w:eastAsia="Calibri" w:hAnsi="Calibri" w:cs="Calibri"/>
                <w:color w:val="000000"/>
                <w:sz w:val="16"/>
                <w:szCs w:val="16"/>
              </w:rPr>
              <w:t>Native American tribal governments (incl. Indian Tribes and Al</w:t>
            </w:r>
            <w:r>
              <w:rPr>
                <w:rFonts w:ascii="Calibri" w:eastAsia="Calibri" w:hAnsi="Calibri" w:cs="Calibri"/>
                <w:color w:val="000000"/>
                <w:sz w:val="16"/>
                <w:szCs w:val="16"/>
              </w:rPr>
              <w:t xml:space="preserve">aska Native Villages) are eligible to apply. A Tribally designated housing entity (TDHE) may apply on behalf of one or more Indian Tribes.  The maximum grant award for these 42-month grants is $1 million; the minimum, $500,000. </w:t>
            </w:r>
            <w:r>
              <w:rPr>
                <w:rFonts w:ascii="Calibri" w:eastAsia="Calibri" w:hAnsi="Calibri" w:cs="Calibri"/>
                <w:b/>
                <w:color w:val="000000"/>
                <w:sz w:val="16"/>
                <w:szCs w:val="16"/>
                <w:highlight w:val="white"/>
              </w:rPr>
              <w:t xml:space="preserve"> FOR MORE INFORMATION BEFORE APPLYING</w:t>
            </w:r>
            <w:r>
              <w:rPr>
                <w:rFonts w:ascii="Calibri" w:eastAsia="Calibri" w:hAnsi="Calibri" w:cs="Calibri"/>
                <w:color w:val="000000"/>
                <w:sz w:val="16"/>
                <w:szCs w:val="16"/>
                <w:highlight w:val="white"/>
              </w:rPr>
              <w:t>: To ask specific questions before or after the webinar, email AJ Salkoski at </w:t>
            </w:r>
            <w:hyperlink r:id="rId106">
              <w:r>
                <w:rPr>
                  <w:rFonts w:ascii="Calibri" w:eastAsia="Calibri" w:hAnsi="Calibri" w:cs="Calibri"/>
                  <w:color w:val="3880BE"/>
                  <w:sz w:val="16"/>
                  <w:szCs w:val="16"/>
                  <w:highlight w:val="white"/>
                  <w:u w:val="single"/>
                </w:rPr>
                <w:t>aaron.j.salkoski@hud.gov</w:t>
              </w:r>
            </w:hyperlink>
            <w:r>
              <w:rPr>
                <w:rFonts w:ascii="Calibri" w:eastAsia="Calibri" w:hAnsi="Calibri" w:cs="Calibri"/>
                <w:color w:val="000000"/>
                <w:sz w:val="16"/>
                <w:szCs w:val="16"/>
                <w:highlight w:val="white"/>
              </w:rPr>
              <w:t xml:space="preserve">.   </w:t>
            </w:r>
            <w:r>
              <w:rPr>
                <w:rFonts w:ascii="Calibri" w:eastAsia="Calibri" w:hAnsi="Calibri" w:cs="Calibri"/>
                <w:b/>
                <w:color w:val="000000"/>
                <w:sz w:val="16"/>
                <w:szCs w:val="16"/>
                <w:highlight w:val="white"/>
              </w:rPr>
              <w:t xml:space="preserve"> TO APPLY </w:t>
            </w:r>
            <w:r>
              <w:rPr>
                <w:rFonts w:ascii="Calibri" w:eastAsia="Calibri" w:hAnsi="Calibri" w:cs="Calibri"/>
                <w:color w:val="000000"/>
                <w:sz w:val="16"/>
                <w:szCs w:val="16"/>
                <w:highlight w:val="white"/>
              </w:rPr>
              <w:t>visit: </w:t>
            </w:r>
            <w:hyperlink r:id="rId107">
              <w:r>
                <w:rPr>
                  <w:rFonts w:ascii="Calibri" w:eastAsia="Calibri" w:hAnsi="Calibri" w:cs="Calibri"/>
                  <w:color w:val="0000FF"/>
                  <w:sz w:val="16"/>
                  <w:szCs w:val="16"/>
                  <w:highlight w:val="white"/>
                  <w:u w:val="single"/>
                </w:rPr>
                <w:t>www.grants.gov/web/grants/view-opportunity.html?oppId=328357</w:t>
              </w:r>
            </w:hyperlink>
            <w:r>
              <w:rPr>
                <w:rFonts w:ascii="Calibri" w:eastAsia="Calibri" w:hAnsi="Calibri" w:cs="Calibri"/>
                <w:color w:val="000000"/>
                <w:sz w:val="16"/>
                <w:szCs w:val="16"/>
                <w:highlight w:val="white"/>
              </w:rPr>
              <w:t>  </w:t>
            </w:r>
          </w:p>
        </w:tc>
      </w:tr>
      <w:tr w:rsidR="006C04CF" w14:paraId="4FB8EA52" w14:textId="77777777">
        <w:trPr>
          <w:trHeight w:val="530"/>
        </w:trPr>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0ED1E" w14:textId="77777777" w:rsidR="006C04CF" w:rsidRDefault="001C0779">
            <w:pPr>
              <w:rPr>
                <w:rFonts w:ascii="Calibri" w:eastAsia="Calibri" w:hAnsi="Calibri" w:cs="Calibri"/>
                <w:color w:val="000000"/>
                <w:sz w:val="18"/>
                <w:szCs w:val="18"/>
              </w:rPr>
            </w:pPr>
            <w:hyperlink r:id="rId108">
              <w:r>
                <w:rPr>
                  <w:rFonts w:ascii="Calibri" w:eastAsia="Calibri" w:hAnsi="Calibri" w:cs="Calibri"/>
                  <w:b/>
                  <w:color w:val="1D5782"/>
                  <w:sz w:val="18"/>
                  <w:szCs w:val="18"/>
                  <w:u w:val="single"/>
                  <w:shd w:val="clear" w:color="auto" w:fill="F3F3F3"/>
                </w:rPr>
                <w:t>Living Languages Grant Program </w:t>
              </w:r>
            </w:hyperlink>
            <w:r>
              <w:rPr>
                <w:rFonts w:ascii="Calibri" w:eastAsia="Calibri" w:hAnsi="Calibri" w:cs="Calibri"/>
                <w:b/>
                <w:color w:val="201F1E"/>
                <w:sz w:val="18"/>
                <w:szCs w:val="18"/>
                <w:shd w:val="clear" w:color="auto" w:fill="F3F3F3"/>
              </w:rPr>
              <w:t> </w:t>
            </w:r>
          </w:p>
        </w:tc>
        <w:tc>
          <w:tcPr>
            <w:tcW w:w="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55C75" w14:textId="77777777" w:rsidR="006C04CF" w:rsidRDefault="001C0779">
            <w:pPr>
              <w:jc w:val="center"/>
              <w:rPr>
                <w:rFonts w:ascii="Calibri" w:eastAsia="Calibri" w:hAnsi="Calibri" w:cs="Calibri"/>
                <w:sz w:val="18"/>
                <w:szCs w:val="18"/>
              </w:rPr>
            </w:pPr>
            <w:r>
              <w:rPr>
                <w:rFonts w:ascii="Calibri" w:eastAsia="Calibri" w:hAnsi="Calibri" w:cs="Calibri"/>
                <w:b/>
                <w:sz w:val="18"/>
                <w:szCs w:val="18"/>
              </w:rPr>
              <w:t>Aug. 24</w:t>
            </w:r>
          </w:p>
        </w:tc>
        <w:tc>
          <w:tcPr>
            <w:tcW w:w="7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8D60F" w14:textId="77777777" w:rsidR="006C04CF" w:rsidRDefault="001C0779">
            <w:pPr>
              <w:rPr>
                <w:rFonts w:ascii="Calibri" w:eastAsia="Calibri" w:hAnsi="Calibri" w:cs="Calibri"/>
                <w:color w:val="201F1E"/>
                <w:sz w:val="18"/>
                <w:szCs w:val="18"/>
              </w:rPr>
            </w:pPr>
            <w:hyperlink r:id="rId109">
              <w:r>
                <w:rPr>
                  <w:rFonts w:ascii="Calibri" w:eastAsia="Calibri" w:hAnsi="Calibri" w:cs="Calibri"/>
                  <w:b/>
                  <w:color w:val="1D5782"/>
                  <w:sz w:val="18"/>
                  <w:szCs w:val="18"/>
                  <w:u w:val="single"/>
                  <w:shd w:val="clear" w:color="auto" w:fill="F3F3F3"/>
                </w:rPr>
                <w:t>Living Languages Grant Program </w:t>
              </w:r>
            </w:hyperlink>
            <w:r>
              <w:rPr>
                <w:rFonts w:ascii="Calibri" w:eastAsia="Calibri" w:hAnsi="Calibri" w:cs="Calibri"/>
                <w:b/>
                <w:color w:val="201F1E"/>
                <w:sz w:val="18"/>
                <w:szCs w:val="18"/>
                <w:shd w:val="clear" w:color="auto" w:fill="F3F3F3"/>
              </w:rPr>
              <w:t xml:space="preserve">      </w:t>
            </w:r>
            <w:r>
              <w:rPr>
                <w:rFonts w:ascii="Calibri" w:eastAsia="Calibri" w:hAnsi="Calibri" w:cs="Calibri"/>
                <w:color w:val="201F1E"/>
                <w:sz w:val="18"/>
                <w:szCs w:val="18"/>
                <w:shd w:val="clear" w:color="auto" w:fill="F3F3F3"/>
              </w:rPr>
              <w:t>Bureau of Indian Affairs program provides grants for Native language instruction and immersion programs for Native students not enrolled at B</w:t>
            </w:r>
            <w:r>
              <w:rPr>
                <w:rFonts w:ascii="Calibri" w:eastAsia="Calibri" w:hAnsi="Calibri" w:cs="Calibri"/>
                <w:color w:val="201F1E"/>
                <w:sz w:val="18"/>
                <w:szCs w:val="18"/>
                <w:shd w:val="clear" w:color="auto" w:fill="F3F3F3"/>
              </w:rPr>
              <w:t>IE funded schools to preserve or revitalize a Native language. </w:t>
            </w:r>
          </w:p>
        </w:tc>
      </w:tr>
      <w:tr w:rsidR="006C04CF" w14:paraId="29FCD80B" w14:textId="77777777">
        <w:trPr>
          <w:trHeight w:val="520"/>
        </w:trPr>
        <w:tc>
          <w:tcPr>
            <w:tcW w:w="171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040222C9" w14:textId="77777777" w:rsidR="006C04CF" w:rsidRDefault="001C0779">
            <w:pPr>
              <w:rPr>
                <w:sz w:val="20"/>
                <w:szCs w:val="20"/>
              </w:rPr>
            </w:pPr>
            <w:r>
              <w:rPr>
                <w:b/>
                <w:sz w:val="20"/>
                <w:szCs w:val="20"/>
              </w:rPr>
              <w:t>Agency/Source</w:t>
            </w:r>
          </w:p>
        </w:tc>
        <w:tc>
          <w:tcPr>
            <w:tcW w:w="90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14:paraId="60FD2813" w14:textId="77777777" w:rsidR="006C04CF" w:rsidRDefault="001C0779">
            <w:pPr>
              <w:rPr>
                <w:sz w:val="18"/>
                <w:szCs w:val="18"/>
              </w:rPr>
            </w:pPr>
            <w:r>
              <w:rPr>
                <w:b/>
                <w:sz w:val="18"/>
                <w:szCs w:val="18"/>
              </w:rPr>
              <w:t>Deadline To Apply</w:t>
            </w:r>
          </w:p>
        </w:tc>
        <w:tc>
          <w:tcPr>
            <w:tcW w:w="773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14:paraId="6AF73D70" w14:textId="77777777" w:rsidR="006C04CF" w:rsidRDefault="001C0779">
            <w:pPr>
              <w:rPr>
                <w:sz w:val="20"/>
                <w:szCs w:val="20"/>
              </w:rPr>
            </w:pPr>
            <w:r>
              <w:rPr>
                <w:b/>
                <w:sz w:val="20"/>
                <w:szCs w:val="20"/>
              </w:rPr>
              <w:t>Additional Information</w:t>
            </w:r>
          </w:p>
        </w:tc>
      </w:tr>
      <w:tr w:rsidR="006C04CF" w14:paraId="3DE2932F" w14:textId="77777777">
        <w:trPr>
          <w:trHeight w:val="530"/>
        </w:trPr>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8D644" w14:textId="77777777" w:rsidR="006C04CF" w:rsidRDefault="001C0779">
            <w:pPr>
              <w:rPr>
                <w:rFonts w:ascii="Calibri" w:eastAsia="Calibri" w:hAnsi="Calibri" w:cs="Calibri"/>
                <w:color w:val="000000"/>
                <w:sz w:val="18"/>
                <w:szCs w:val="18"/>
              </w:rPr>
            </w:pPr>
            <w:r>
              <w:rPr>
                <w:rFonts w:ascii="Calibri" w:eastAsia="Calibri" w:hAnsi="Calibri" w:cs="Calibri"/>
                <w:b/>
                <w:color w:val="000000"/>
                <w:sz w:val="18"/>
                <w:szCs w:val="18"/>
              </w:rPr>
              <w:t>DOE – Energy Technology on Tribal Lands</w:t>
            </w:r>
          </w:p>
        </w:tc>
        <w:tc>
          <w:tcPr>
            <w:tcW w:w="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40D85A" w14:textId="77777777" w:rsidR="006C04CF" w:rsidRDefault="001C0779">
            <w:pPr>
              <w:jc w:val="center"/>
              <w:rPr>
                <w:rFonts w:ascii="Calibri" w:eastAsia="Calibri" w:hAnsi="Calibri" w:cs="Calibri"/>
                <w:sz w:val="18"/>
                <w:szCs w:val="18"/>
              </w:rPr>
            </w:pPr>
            <w:r>
              <w:rPr>
                <w:rFonts w:ascii="Calibri" w:eastAsia="Calibri" w:hAnsi="Calibri" w:cs="Calibri"/>
                <w:b/>
                <w:sz w:val="18"/>
                <w:szCs w:val="18"/>
              </w:rPr>
              <w:t>Sept. 27</w:t>
            </w:r>
          </w:p>
        </w:tc>
        <w:tc>
          <w:tcPr>
            <w:tcW w:w="7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B8D2E1" w14:textId="77777777" w:rsidR="006C04CF" w:rsidRDefault="001C0779">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DOE </w:t>
            </w:r>
            <w:hyperlink r:id="rId110">
              <w:r>
                <w:rPr>
                  <w:rFonts w:ascii="Arial" w:eastAsia="Arial" w:hAnsi="Arial" w:cs="Arial"/>
                  <w:color w:val="02509B"/>
                  <w:sz w:val="18"/>
                  <w:szCs w:val="18"/>
                  <w:u w:val="single"/>
                </w:rPr>
                <w:t>announced up to $15 mill</w:t>
              </w:r>
              <w:r>
                <w:rPr>
                  <w:rFonts w:ascii="Arial" w:eastAsia="Arial" w:hAnsi="Arial" w:cs="Arial"/>
                  <w:color w:val="02509B"/>
                  <w:sz w:val="18"/>
                  <w:szCs w:val="18"/>
                  <w:u w:val="single"/>
                </w:rPr>
                <w:t>ion in new funding</w:t>
              </w:r>
            </w:hyperlink>
            <w:r>
              <w:rPr>
                <w:rFonts w:ascii="Arial" w:eastAsia="Arial" w:hAnsi="Arial" w:cs="Arial"/>
                <w:color w:val="000000"/>
                <w:sz w:val="18"/>
                <w:szCs w:val="18"/>
              </w:rPr>
              <w:t> to deploy energy technology on tribal lands. Projects selected under this funding opportunity announcement (FOA) is intended to stabilize or reduce energy costs and increase energy security and resiliency for Indian Tribes and tribal mem</w:t>
            </w:r>
            <w:r>
              <w:rPr>
                <w:rFonts w:ascii="Arial" w:eastAsia="Arial" w:hAnsi="Arial" w:cs="Arial"/>
                <w:color w:val="000000"/>
                <w:sz w:val="18"/>
                <w:szCs w:val="18"/>
              </w:rPr>
              <w:t>bers. DOE is soliciting applications to install energy technology on tribal lands. Specifically, the Office of Indian Energy Policy and Programs is soliciting applications to:</w:t>
            </w:r>
          </w:p>
          <w:p w14:paraId="537EE7F1" w14:textId="77777777" w:rsidR="006C04CF" w:rsidRDefault="001C0779">
            <w:pPr>
              <w:numPr>
                <w:ilvl w:val="0"/>
                <w:numId w:val="4"/>
              </w:numPr>
              <w:rPr>
                <w:color w:val="000000"/>
              </w:rPr>
            </w:pPr>
            <w:r>
              <w:rPr>
                <w:rFonts w:ascii="Arial" w:eastAsia="Arial" w:hAnsi="Arial" w:cs="Arial"/>
                <w:color w:val="000000"/>
                <w:sz w:val="18"/>
                <w:szCs w:val="18"/>
              </w:rPr>
              <w:t>Install energy generating systems and energy efficiency measures for tribal buil</w:t>
            </w:r>
            <w:r>
              <w:rPr>
                <w:rFonts w:ascii="Arial" w:eastAsia="Arial" w:hAnsi="Arial" w:cs="Arial"/>
                <w:color w:val="000000"/>
                <w:sz w:val="18"/>
                <w:szCs w:val="18"/>
              </w:rPr>
              <w:t>dings;</w:t>
            </w:r>
          </w:p>
          <w:p w14:paraId="4694D919" w14:textId="77777777" w:rsidR="006C04CF" w:rsidRDefault="001C0779">
            <w:pPr>
              <w:numPr>
                <w:ilvl w:val="0"/>
                <w:numId w:val="4"/>
              </w:numPr>
              <w:rPr>
                <w:color w:val="000000"/>
              </w:rPr>
            </w:pPr>
            <w:r>
              <w:rPr>
                <w:rFonts w:ascii="Arial" w:eastAsia="Arial" w:hAnsi="Arial" w:cs="Arial"/>
                <w:color w:val="000000"/>
                <w:sz w:val="18"/>
                <w:szCs w:val="18"/>
              </w:rPr>
              <w:t>Deploy community-scale energy generating systems or energy storage on tribal lands;</w:t>
            </w:r>
          </w:p>
          <w:p w14:paraId="57597809" w14:textId="77777777" w:rsidR="006C04CF" w:rsidRDefault="001C0779">
            <w:pPr>
              <w:numPr>
                <w:ilvl w:val="0"/>
                <w:numId w:val="4"/>
              </w:numPr>
              <w:rPr>
                <w:color w:val="000000"/>
              </w:rPr>
            </w:pPr>
            <w:r>
              <w:rPr>
                <w:rFonts w:ascii="Arial" w:eastAsia="Arial" w:hAnsi="Arial" w:cs="Arial"/>
                <w:color w:val="000000"/>
                <w:sz w:val="18"/>
                <w:szCs w:val="18"/>
              </w:rPr>
              <w:t>Install integrated energy systems for autonomous operation (independent of the traditional centralized electric power grid) to power a single facility or multiple es</w:t>
            </w:r>
            <w:r>
              <w:rPr>
                <w:rFonts w:ascii="Arial" w:eastAsia="Arial" w:hAnsi="Arial" w:cs="Arial"/>
                <w:color w:val="000000"/>
                <w:sz w:val="18"/>
                <w:szCs w:val="18"/>
              </w:rPr>
              <w:t>sential tribal facilities during emergency situations or for tribal community resilience; or</w:t>
            </w:r>
          </w:p>
          <w:p w14:paraId="1E5ED6F3" w14:textId="77777777" w:rsidR="006C04CF" w:rsidRDefault="001C0779">
            <w:pPr>
              <w:numPr>
                <w:ilvl w:val="0"/>
                <w:numId w:val="4"/>
              </w:numPr>
              <w:rPr>
                <w:color w:val="000000"/>
              </w:rPr>
            </w:pPr>
            <w:r>
              <w:rPr>
                <w:rFonts w:ascii="Arial" w:eastAsia="Arial" w:hAnsi="Arial" w:cs="Arial"/>
                <w:color w:val="000000"/>
                <w:sz w:val="18"/>
                <w:szCs w:val="18"/>
              </w:rPr>
              <w:t>Deploy energy infrastructure or integrated energy systems to electrify tribal buildings.</w:t>
            </w:r>
          </w:p>
          <w:p w14:paraId="3768EE69" w14:textId="77777777" w:rsidR="006C04CF" w:rsidRDefault="001C0779">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Applications may also be submitted on behalf of an Indian Tribe(s) by an a</w:t>
            </w:r>
            <w:r>
              <w:rPr>
                <w:rFonts w:ascii="Arial" w:eastAsia="Arial" w:hAnsi="Arial" w:cs="Arial"/>
                <w:color w:val="000000"/>
                <w:sz w:val="18"/>
                <w:szCs w:val="18"/>
              </w:rPr>
              <w:t>uthorized Tribal Organization, provided evidence of that authority is included as part of the application.</w:t>
            </w:r>
          </w:p>
          <w:p w14:paraId="4F8F0C95" w14:textId="77777777" w:rsidR="006C04CF" w:rsidRDefault="001C0779">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The application deadline has been extended to August 27, 2020. </w:t>
            </w:r>
            <w:hyperlink r:id="rId111">
              <w:r>
                <w:rPr>
                  <w:rFonts w:ascii="Arial" w:eastAsia="Arial" w:hAnsi="Arial" w:cs="Arial"/>
                  <w:color w:val="02509B"/>
                  <w:sz w:val="18"/>
                  <w:szCs w:val="18"/>
                  <w:u w:val="single"/>
                </w:rPr>
                <w:t>See the FOA</w:t>
              </w:r>
            </w:hyperlink>
            <w:r>
              <w:rPr>
                <w:rFonts w:ascii="Arial" w:eastAsia="Arial" w:hAnsi="Arial" w:cs="Arial"/>
                <w:color w:val="000000"/>
                <w:sz w:val="18"/>
                <w:szCs w:val="18"/>
              </w:rPr>
              <w:t> for all eligibility requirements and how to apply.</w:t>
            </w:r>
          </w:p>
        </w:tc>
      </w:tr>
      <w:tr w:rsidR="006C04CF" w14:paraId="761134A0" w14:textId="77777777">
        <w:trPr>
          <w:trHeight w:val="530"/>
        </w:trPr>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550DC" w14:textId="77777777" w:rsidR="006C04CF" w:rsidRDefault="001C0779">
            <w:pPr>
              <w:rPr>
                <w:rFonts w:ascii="Calibri" w:eastAsia="Calibri" w:hAnsi="Calibri" w:cs="Calibri"/>
                <w:color w:val="201F1E"/>
                <w:sz w:val="18"/>
                <w:szCs w:val="18"/>
              </w:rPr>
            </w:pPr>
            <w:r>
              <w:rPr>
                <w:rFonts w:ascii="Calibri" w:eastAsia="Calibri" w:hAnsi="Calibri" w:cs="Calibri"/>
                <w:b/>
                <w:color w:val="000000"/>
                <w:sz w:val="18"/>
                <w:szCs w:val="18"/>
              </w:rPr>
              <w:t>T</w:t>
            </w:r>
            <w:r>
              <w:rPr>
                <w:rFonts w:ascii="Calibri" w:eastAsia="Calibri" w:hAnsi="Calibri" w:cs="Calibri"/>
                <w:b/>
                <w:color w:val="000000"/>
                <w:sz w:val="18"/>
                <w:szCs w:val="18"/>
              </w:rPr>
              <w:t>ribal Energy Development Capacity Grants</w:t>
            </w:r>
          </w:p>
        </w:tc>
        <w:tc>
          <w:tcPr>
            <w:tcW w:w="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BD924" w14:textId="77777777" w:rsidR="006C04CF" w:rsidRDefault="001C0779">
            <w:pPr>
              <w:jc w:val="center"/>
              <w:rPr>
                <w:rFonts w:ascii="Calibri" w:eastAsia="Calibri" w:hAnsi="Calibri" w:cs="Calibri"/>
                <w:sz w:val="18"/>
                <w:szCs w:val="18"/>
              </w:rPr>
            </w:pPr>
            <w:r>
              <w:rPr>
                <w:rFonts w:ascii="Calibri" w:eastAsia="Calibri" w:hAnsi="Calibri" w:cs="Calibri"/>
                <w:b/>
                <w:sz w:val="18"/>
                <w:szCs w:val="18"/>
              </w:rPr>
              <w:t>Sept. 1</w:t>
            </w:r>
          </w:p>
        </w:tc>
        <w:tc>
          <w:tcPr>
            <w:tcW w:w="7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63662" w14:textId="77777777" w:rsidR="006C04CF" w:rsidRDefault="001C0779">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TEDC will fund approximately 15 grants, ranging in value from approximately $10,000 to $1,000,000 to federally recognized American Indian tribes, Alaska Native villages and entities, and tribal energy resour</w:t>
            </w:r>
            <w:r>
              <w:rPr>
                <w:rFonts w:ascii="Calibri" w:eastAsia="Calibri" w:hAnsi="Calibri" w:cs="Calibri"/>
                <w:color w:val="000000"/>
                <w:sz w:val="16"/>
                <w:szCs w:val="16"/>
              </w:rPr>
              <w:t>ce development organizations to fund feasibility studies for the managerial, technical, and institutional capacity to develop energy resources and account for the resulting energy production and revenues. Applications are due to IEED by September 1, 2020. </w:t>
            </w:r>
            <w:hyperlink r:id="rId112">
              <w:r>
                <w:rPr>
                  <w:rFonts w:ascii="Calibri" w:eastAsia="Calibri" w:hAnsi="Calibri" w:cs="Calibri"/>
                  <w:b/>
                  <w:color w:val="02509B"/>
                  <w:sz w:val="16"/>
                  <w:szCs w:val="16"/>
                  <w:u w:val="single"/>
                </w:rPr>
                <w:t>Learn more and apply</w:t>
              </w:r>
            </w:hyperlink>
            <w:r>
              <w:rPr>
                <w:rFonts w:ascii="Calibri" w:eastAsia="Calibri" w:hAnsi="Calibri" w:cs="Calibri"/>
                <w:b/>
                <w:color w:val="000000"/>
                <w:sz w:val="16"/>
                <w:szCs w:val="16"/>
              </w:rPr>
              <w:t>.</w:t>
            </w:r>
          </w:p>
        </w:tc>
      </w:tr>
      <w:tr w:rsidR="006C04CF" w14:paraId="29FAC3FD" w14:textId="77777777">
        <w:trPr>
          <w:trHeight w:val="530"/>
        </w:trPr>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CD50A" w14:textId="77777777" w:rsidR="006C04CF" w:rsidRDefault="001C0779">
            <w:pPr>
              <w:rPr>
                <w:rFonts w:ascii="Calibri" w:eastAsia="Calibri" w:hAnsi="Calibri" w:cs="Calibri"/>
                <w:color w:val="000000"/>
                <w:sz w:val="17"/>
                <w:szCs w:val="17"/>
              </w:rPr>
            </w:pPr>
            <w:hyperlink r:id="rId113">
              <w:r>
                <w:rPr>
                  <w:rFonts w:ascii="Calibri" w:eastAsia="Calibri" w:hAnsi="Calibri" w:cs="Calibri"/>
                  <w:b/>
                  <w:color w:val="1D5782"/>
                  <w:sz w:val="17"/>
                  <w:szCs w:val="17"/>
                  <w:u w:val="single"/>
                </w:rPr>
                <w:t>Native American Business Development Institute Grant</w:t>
              </w:r>
            </w:hyperlink>
          </w:p>
        </w:tc>
        <w:tc>
          <w:tcPr>
            <w:tcW w:w="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59E4D" w14:textId="77777777" w:rsidR="006C04CF" w:rsidRDefault="001C0779">
            <w:pPr>
              <w:jc w:val="center"/>
              <w:rPr>
                <w:rFonts w:ascii="Calibri" w:eastAsia="Calibri" w:hAnsi="Calibri" w:cs="Calibri"/>
                <w:sz w:val="18"/>
                <w:szCs w:val="18"/>
              </w:rPr>
            </w:pPr>
            <w:r>
              <w:rPr>
                <w:rFonts w:ascii="Calibri" w:eastAsia="Calibri" w:hAnsi="Calibri" w:cs="Calibri"/>
                <w:b/>
                <w:sz w:val="18"/>
                <w:szCs w:val="18"/>
              </w:rPr>
              <w:t>Sept. 15</w:t>
            </w:r>
          </w:p>
        </w:tc>
        <w:tc>
          <w:tcPr>
            <w:tcW w:w="7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6B642" w14:textId="77777777" w:rsidR="006C04CF" w:rsidRDefault="001C0779">
            <w:pPr>
              <w:rPr>
                <w:rFonts w:ascii="Calibri" w:eastAsia="Calibri" w:hAnsi="Calibri" w:cs="Calibri"/>
                <w:sz w:val="16"/>
                <w:szCs w:val="16"/>
              </w:rPr>
            </w:pPr>
            <w:r>
              <w:rPr>
                <w:rFonts w:ascii="Calibri" w:eastAsia="Calibri" w:hAnsi="Calibri" w:cs="Calibri"/>
                <w:color w:val="000000"/>
                <w:sz w:val="16"/>
                <w:szCs w:val="16"/>
                <w:highlight w:val="white"/>
              </w:rPr>
              <w:t xml:space="preserve">The U.S. </w:t>
            </w:r>
            <w:r>
              <w:rPr>
                <w:rFonts w:ascii="Calibri" w:eastAsia="Calibri" w:hAnsi="Calibri" w:cs="Calibri"/>
                <w:color w:val="000000"/>
                <w:sz w:val="16"/>
                <w:szCs w:val="16"/>
                <w:highlight w:val="white"/>
              </w:rPr>
              <w:t>Bureau of Indian Affairs is soliciting proposals from tribes for technical assistance funding to hire consultants to perform feasibility studies of economic development opportunities located in designated </w:t>
            </w:r>
            <w:hyperlink r:id="rId114">
              <w:r>
                <w:rPr>
                  <w:rFonts w:ascii="Calibri" w:eastAsia="Calibri" w:hAnsi="Calibri" w:cs="Calibri"/>
                  <w:color w:val="02509B"/>
                  <w:sz w:val="16"/>
                  <w:szCs w:val="16"/>
                  <w:highlight w:val="white"/>
                  <w:u w:val="single"/>
                </w:rPr>
                <w:t>Opportunity Zones</w:t>
              </w:r>
            </w:hyperlink>
            <w:r>
              <w:rPr>
                <w:rFonts w:ascii="Calibri" w:eastAsia="Calibri" w:hAnsi="Calibri" w:cs="Calibri"/>
                <w:color w:val="000000"/>
                <w:sz w:val="16"/>
                <w:szCs w:val="16"/>
                <w:highlight w:val="white"/>
              </w:rPr>
              <w:t>. These grants are also intended to fund applicants to obtain qualified guidance on how the development projects, businesses, or technologies they propose can attract investments fro</w:t>
            </w:r>
            <w:r>
              <w:rPr>
                <w:rFonts w:ascii="Calibri" w:eastAsia="Calibri" w:hAnsi="Calibri" w:cs="Calibri"/>
                <w:color w:val="000000"/>
                <w:sz w:val="16"/>
                <w:szCs w:val="16"/>
                <w:highlight w:val="white"/>
              </w:rPr>
              <w:t>m an Opportunity Fund. </w:t>
            </w:r>
            <w:hyperlink r:id="rId115">
              <w:r>
                <w:rPr>
                  <w:rFonts w:ascii="Calibri" w:eastAsia="Calibri" w:hAnsi="Calibri" w:cs="Calibri"/>
                  <w:color w:val="02509B"/>
                  <w:sz w:val="16"/>
                  <w:szCs w:val="16"/>
                  <w:highlight w:val="white"/>
                  <w:u w:val="single"/>
                </w:rPr>
                <w:t>Learn more and apply</w:t>
              </w:r>
            </w:hyperlink>
            <w:r>
              <w:rPr>
                <w:rFonts w:ascii="Calibri" w:eastAsia="Calibri" w:hAnsi="Calibri" w:cs="Calibri"/>
                <w:color w:val="000000"/>
                <w:sz w:val="16"/>
                <w:szCs w:val="16"/>
                <w:highlight w:val="white"/>
              </w:rPr>
              <w:t>.</w:t>
            </w:r>
          </w:p>
        </w:tc>
      </w:tr>
      <w:tr w:rsidR="006C04CF" w14:paraId="136753FD" w14:textId="77777777">
        <w:trPr>
          <w:trHeight w:val="530"/>
        </w:trPr>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D9BBA" w14:textId="77777777" w:rsidR="006C04CF" w:rsidRDefault="001C0779">
            <w:pPr>
              <w:rPr>
                <w:rFonts w:ascii="Calibri" w:eastAsia="Calibri" w:hAnsi="Calibri" w:cs="Calibri"/>
                <w:color w:val="000000"/>
                <w:sz w:val="17"/>
                <w:szCs w:val="17"/>
              </w:rPr>
            </w:pPr>
            <w:hyperlink r:id="rId116">
              <w:r>
                <w:rPr>
                  <w:rFonts w:ascii="Calibri" w:eastAsia="Calibri" w:hAnsi="Calibri" w:cs="Calibri"/>
                  <w:b/>
                  <w:color w:val="1D5782"/>
                  <w:sz w:val="17"/>
                  <w:szCs w:val="17"/>
                  <w:u w:val="single"/>
                </w:rPr>
                <w:t>Food Distribution Program on Indian Reservations (FDPIR)</w:t>
              </w:r>
            </w:hyperlink>
          </w:p>
        </w:tc>
        <w:tc>
          <w:tcPr>
            <w:tcW w:w="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BE7BE" w14:textId="77777777" w:rsidR="006C04CF" w:rsidRDefault="001C0779">
            <w:pPr>
              <w:jc w:val="center"/>
              <w:rPr>
                <w:rFonts w:ascii="Calibri" w:eastAsia="Calibri" w:hAnsi="Calibri" w:cs="Calibri"/>
                <w:sz w:val="18"/>
                <w:szCs w:val="18"/>
              </w:rPr>
            </w:pPr>
            <w:r>
              <w:rPr>
                <w:rFonts w:ascii="Calibri" w:eastAsia="Calibri" w:hAnsi="Calibri" w:cs="Calibri"/>
                <w:b/>
                <w:sz w:val="18"/>
                <w:szCs w:val="18"/>
              </w:rPr>
              <w:t>Sept. 30</w:t>
            </w:r>
          </w:p>
        </w:tc>
        <w:tc>
          <w:tcPr>
            <w:tcW w:w="7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62E35" w14:textId="77777777" w:rsidR="006C04CF" w:rsidRDefault="001C0779">
            <w:pPr>
              <w:pBdr>
                <w:top w:val="nil"/>
                <w:left w:val="nil"/>
                <w:bottom w:val="nil"/>
                <w:right w:val="nil"/>
                <w:between w:val="nil"/>
              </w:pBdr>
              <w:rPr>
                <w:rFonts w:ascii="Calibri" w:eastAsia="Calibri" w:hAnsi="Calibri" w:cs="Calibri"/>
                <w:color w:val="0070C0"/>
                <w:sz w:val="18"/>
                <w:szCs w:val="18"/>
              </w:rPr>
            </w:pPr>
            <w:r>
              <w:rPr>
                <w:rFonts w:ascii="Calibri" w:eastAsia="Calibri" w:hAnsi="Calibri" w:cs="Calibri"/>
                <w:color w:val="201F1E"/>
                <w:sz w:val="18"/>
                <w:szCs w:val="18"/>
              </w:rPr>
              <w:t>USDA’s Food and Nutrition Service provides USDA foods to income-eligible households living on Indian reservations and to Na</w:t>
            </w:r>
            <w:r>
              <w:rPr>
                <w:rFonts w:ascii="Calibri" w:eastAsia="Calibri" w:hAnsi="Calibri" w:cs="Calibri"/>
                <w:color w:val="201F1E"/>
                <w:sz w:val="18"/>
                <w:szCs w:val="18"/>
              </w:rPr>
              <w:t>tive American households residing in designated areas near reservations in OK.  </w:t>
            </w:r>
          </w:p>
        </w:tc>
      </w:tr>
      <w:tr w:rsidR="006C04CF" w14:paraId="758DC719" w14:textId="77777777">
        <w:trPr>
          <w:trHeight w:val="530"/>
        </w:trPr>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DD53E" w14:textId="77777777" w:rsidR="006C04CF" w:rsidRDefault="001C0779">
            <w:pPr>
              <w:pBdr>
                <w:top w:val="nil"/>
                <w:left w:val="nil"/>
                <w:bottom w:val="nil"/>
                <w:right w:val="nil"/>
                <w:between w:val="nil"/>
              </w:pBdr>
              <w:rPr>
                <w:rFonts w:ascii="Calibri" w:eastAsia="Calibri" w:hAnsi="Calibri" w:cs="Calibri"/>
                <w:color w:val="0070C0"/>
                <w:sz w:val="17"/>
                <w:szCs w:val="17"/>
              </w:rPr>
            </w:pPr>
            <w:hyperlink r:id="rId117">
              <w:r>
                <w:rPr>
                  <w:rFonts w:ascii="Calibri" w:eastAsia="Calibri" w:hAnsi="Calibri" w:cs="Calibri"/>
                  <w:b/>
                  <w:color w:val="0070C0"/>
                  <w:sz w:val="17"/>
                  <w:szCs w:val="17"/>
                  <w:u w:val="single"/>
                </w:rPr>
                <w:t>WaterSMART Grants: Water and Energy Efficiency Grants</w:t>
              </w:r>
            </w:hyperlink>
          </w:p>
        </w:tc>
        <w:tc>
          <w:tcPr>
            <w:tcW w:w="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BA9E89" w14:textId="77777777" w:rsidR="006C04CF" w:rsidRDefault="001C0779">
            <w:pPr>
              <w:jc w:val="center"/>
              <w:rPr>
                <w:rFonts w:ascii="Calibri" w:eastAsia="Calibri" w:hAnsi="Calibri" w:cs="Calibri"/>
                <w:sz w:val="18"/>
                <w:szCs w:val="18"/>
              </w:rPr>
            </w:pPr>
            <w:r>
              <w:rPr>
                <w:rFonts w:ascii="Calibri" w:eastAsia="Calibri" w:hAnsi="Calibri" w:cs="Calibri"/>
                <w:b/>
                <w:sz w:val="18"/>
                <w:szCs w:val="18"/>
              </w:rPr>
              <w:t>Oct. 3</w:t>
            </w:r>
          </w:p>
        </w:tc>
        <w:tc>
          <w:tcPr>
            <w:tcW w:w="7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0E714" w14:textId="77777777" w:rsidR="006C04CF" w:rsidRDefault="001C0779">
            <w:pPr>
              <w:pBdr>
                <w:top w:val="nil"/>
                <w:left w:val="nil"/>
                <w:bottom w:val="nil"/>
                <w:right w:val="nil"/>
                <w:between w:val="nil"/>
              </w:pBdr>
              <w:rPr>
                <w:rFonts w:ascii="Calibri" w:eastAsia="Calibri" w:hAnsi="Calibri" w:cs="Calibri"/>
                <w:color w:val="292929"/>
                <w:sz w:val="17"/>
                <w:szCs w:val="17"/>
              </w:rPr>
            </w:pPr>
            <w:r>
              <w:rPr>
                <w:rFonts w:ascii="Calibri" w:eastAsia="Calibri" w:hAnsi="Calibri" w:cs="Calibri"/>
                <w:color w:val="292929"/>
                <w:sz w:val="17"/>
                <w:szCs w:val="17"/>
              </w:rPr>
              <w:t>Orgs with water/power delivery authority to leverage their money and resources by cost sharing with Reclamation on projects that seek to:  (1)Conserve and use water more efficiently; (2) Increase</w:t>
            </w:r>
            <w:r>
              <w:rPr>
                <w:rFonts w:ascii="Calibri" w:eastAsia="Calibri" w:hAnsi="Calibri" w:cs="Calibri"/>
                <w:color w:val="292929"/>
                <w:sz w:val="17"/>
                <w:szCs w:val="17"/>
              </w:rPr>
              <w:t xml:space="preserve"> the production of hydropower; (3) Mitigate conflict risk in areas at a high risk of future water conflict; (4) Enable farmers to make additional on-farm improvements in the future, including improvements that may be eligible for Natural Resources Conserva</w:t>
            </w:r>
            <w:r>
              <w:rPr>
                <w:rFonts w:ascii="Calibri" w:eastAsia="Calibri" w:hAnsi="Calibri" w:cs="Calibri"/>
                <w:color w:val="292929"/>
                <w:sz w:val="17"/>
                <w:szCs w:val="17"/>
              </w:rPr>
              <w:t>tion Service (NRCS) funding; (5) Accomplish other benefits that contribute to water supply reliability in the western United States; (6) Provide benefits for fish, wildlife, and the environment to mitigate impacts caused by drought.  Eligible entities incl</w:t>
            </w:r>
            <w:r>
              <w:rPr>
                <w:rFonts w:ascii="Calibri" w:eastAsia="Calibri" w:hAnsi="Calibri" w:cs="Calibri"/>
                <w:color w:val="292929"/>
                <w:sz w:val="17"/>
                <w:szCs w:val="17"/>
              </w:rPr>
              <w:t>. states, Indian tribes, irrigation districts, water districts, or other orgs. located in Western US or US Territories.</w:t>
            </w:r>
          </w:p>
        </w:tc>
      </w:tr>
      <w:tr w:rsidR="006C04CF" w14:paraId="2186C049" w14:textId="77777777">
        <w:trPr>
          <w:trHeight w:val="530"/>
        </w:trPr>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1C0C4E" w14:textId="77777777" w:rsidR="006C04CF" w:rsidRDefault="001C0779">
            <w:pPr>
              <w:rPr>
                <w:rFonts w:ascii="Calibri" w:eastAsia="Calibri" w:hAnsi="Calibri" w:cs="Calibri"/>
                <w:color w:val="000000"/>
                <w:sz w:val="18"/>
                <w:szCs w:val="18"/>
              </w:rPr>
            </w:pPr>
            <w:r>
              <w:rPr>
                <w:rFonts w:ascii="Calibri" w:eastAsia="Calibri" w:hAnsi="Calibri" w:cs="Calibri"/>
                <w:b/>
                <w:color w:val="000000"/>
                <w:sz w:val="18"/>
                <w:szCs w:val="18"/>
              </w:rPr>
              <w:t>USDA Business &amp; Industry CARES Act Program</w:t>
            </w:r>
          </w:p>
        </w:tc>
        <w:tc>
          <w:tcPr>
            <w:tcW w:w="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100D9" w14:textId="77777777" w:rsidR="006C04CF" w:rsidRDefault="001C0779">
            <w:pPr>
              <w:jc w:val="center"/>
              <w:rPr>
                <w:rFonts w:ascii="Calibri" w:eastAsia="Calibri" w:hAnsi="Calibri" w:cs="Calibri"/>
                <w:sz w:val="17"/>
                <w:szCs w:val="17"/>
              </w:rPr>
            </w:pPr>
            <w:r>
              <w:rPr>
                <w:rFonts w:ascii="Calibri" w:eastAsia="Calibri" w:hAnsi="Calibri" w:cs="Calibri"/>
                <w:b/>
                <w:color w:val="000000"/>
                <w:sz w:val="17"/>
                <w:szCs w:val="17"/>
                <w:highlight w:val="white"/>
              </w:rPr>
              <w:t xml:space="preserve">Sept. 15, 2021, </w:t>
            </w:r>
            <w:r>
              <w:rPr>
                <w:rFonts w:ascii="Calibri" w:eastAsia="Calibri" w:hAnsi="Calibri" w:cs="Calibri"/>
                <w:b/>
                <w:color w:val="000000"/>
                <w:sz w:val="16"/>
                <w:szCs w:val="16"/>
                <w:highlight w:val="white"/>
              </w:rPr>
              <w:t>or until funds expended</w:t>
            </w:r>
          </w:p>
        </w:tc>
        <w:tc>
          <w:tcPr>
            <w:tcW w:w="7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5A6FFB" w14:textId="77777777" w:rsidR="006C04CF" w:rsidRDefault="001C0779">
            <w:pPr>
              <w:rPr>
                <w:rFonts w:ascii="Calibri" w:eastAsia="Calibri" w:hAnsi="Calibri" w:cs="Calibri"/>
                <w:b/>
                <w:color w:val="222222"/>
                <w:sz w:val="16"/>
                <w:szCs w:val="16"/>
                <w:highlight w:val="white"/>
              </w:rPr>
            </w:pPr>
            <w:hyperlink r:id="rId118">
              <w:r>
                <w:rPr>
                  <w:rFonts w:ascii="Calibri" w:eastAsia="Calibri" w:hAnsi="Calibri" w:cs="Calibri"/>
                  <w:b/>
                  <w:color w:val="1D5782"/>
                  <w:sz w:val="16"/>
                  <w:szCs w:val="16"/>
                  <w:highlight w:val="white"/>
                  <w:u w:val="single"/>
                </w:rPr>
                <w:t>Business and Industry (B&amp;I) CARES Act Program</w:t>
              </w:r>
            </w:hyperlink>
            <w:r>
              <w:rPr>
                <w:rFonts w:ascii="Calibri" w:eastAsia="Calibri" w:hAnsi="Calibri" w:cs="Calibri"/>
                <w:color w:val="000000"/>
                <w:sz w:val="16"/>
                <w:szCs w:val="16"/>
                <w:highlight w:val="white"/>
              </w:rPr>
              <w:t xml:space="preserve">   USDA is making available up to $1 billion in loan guarantees to help rural businesses meet their working capital needs during the coronavirus </w:t>
            </w:r>
            <w:r>
              <w:rPr>
                <w:rFonts w:ascii="Calibri" w:eastAsia="Calibri" w:hAnsi="Calibri" w:cs="Calibri"/>
                <w:color w:val="000000"/>
                <w:sz w:val="16"/>
                <w:szCs w:val="16"/>
                <w:highlight w:val="white"/>
              </w:rPr>
              <w:t>pandemic. Additionally, agricultural producers that are not eligible for USDA Farm Service Agency loans may receive funding under USDA </w:t>
            </w:r>
            <w:hyperlink r:id="rId119">
              <w:r>
                <w:rPr>
                  <w:rFonts w:ascii="Calibri" w:eastAsia="Calibri" w:hAnsi="Calibri" w:cs="Calibri"/>
                  <w:color w:val="1D5782"/>
                  <w:sz w:val="16"/>
                  <w:szCs w:val="16"/>
                  <w:highlight w:val="white"/>
                  <w:u w:val="single"/>
                </w:rPr>
                <w:t>B&amp;I CARES Act Program</w:t>
              </w:r>
            </w:hyperlink>
            <w:r>
              <w:rPr>
                <w:rFonts w:ascii="Calibri" w:eastAsia="Calibri" w:hAnsi="Calibri" w:cs="Calibri"/>
                <w:color w:val="000000"/>
                <w:sz w:val="16"/>
                <w:szCs w:val="16"/>
                <w:highlight w:val="white"/>
              </w:rPr>
              <w:t> provisions in</w:t>
            </w:r>
            <w:r>
              <w:rPr>
                <w:rFonts w:ascii="Calibri" w:eastAsia="Calibri" w:hAnsi="Calibri" w:cs="Calibri"/>
                <w:color w:val="000000"/>
                <w:sz w:val="16"/>
                <w:szCs w:val="16"/>
                <w:highlight w:val="white"/>
              </w:rPr>
              <w:t>cluded in the Coronavirus Aid, Relief, and Economic Security (CARES) Act.</w:t>
            </w:r>
            <w:r>
              <w:rPr>
                <w:rFonts w:ascii="Calibri" w:eastAsia="Calibri" w:hAnsi="Calibri" w:cs="Calibri"/>
                <w:b/>
                <w:color w:val="222222"/>
                <w:sz w:val="16"/>
                <w:szCs w:val="16"/>
                <w:highlight w:val="white"/>
              </w:rPr>
              <w:t xml:space="preserve"> </w:t>
            </w:r>
          </w:p>
        </w:tc>
      </w:tr>
      <w:tr w:rsidR="006C04CF" w14:paraId="30BA49A1" w14:textId="77777777">
        <w:trPr>
          <w:trHeight w:val="530"/>
        </w:trPr>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8B6AAA" w14:textId="77777777" w:rsidR="006C04CF" w:rsidRDefault="001C0779">
            <w:pPr>
              <w:rPr>
                <w:sz w:val="16"/>
                <w:szCs w:val="16"/>
              </w:rPr>
            </w:pPr>
            <w:r>
              <w:rPr>
                <w:b/>
                <w:sz w:val="16"/>
                <w:szCs w:val="16"/>
              </w:rPr>
              <w:t>Honor the Earth Native Food Security Grants</w:t>
            </w:r>
          </w:p>
        </w:tc>
        <w:tc>
          <w:tcPr>
            <w:tcW w:w="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7D3CD" w14:textId="77777777" w:rsidR="006C04CF" w:rsidRDefault="001C0779">
            <w:pPr>
              <w:jc w:val="center"/>
              <w:rPr>
                <w:sz w:val="18"/>
                <w:szCs w:val="18"/>
              </w:rPr>
            </w:pPr>
            <w:r>
              <w:rPr>
                <w:b/>
                <w:sz w:val="18"/>
                <w:szCs w:val="18"/>
              </w:rPr>
              <w:t>Open</w:t>
            </w:r>
          </w:p>
        </w:tc>
        <w:tc>
          <w:tcPr>
            <w:tcW w:w="7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5235B" w14:textId="77777777" w:rsidR="006C04CF" w:rsidRDefault="001C0779">
            <w:pPr>
              <w:shd w:val="clear" w:color="auto" w:fill="FFFFFF"/>
              <w:rPr>
                <w:color w:val="13355C"/>
                <w:sz w:val="16"/>
                <w:szCs w:val="16"/>
              </w:rPr>
            </w:pPr>
            <w:hyperlink r:id="rId120">
              <w:r>
                <w:rPr>
                  <w:rFonts w:ascii="Calibri" w:eastAsia="Calibri" w:hAnsi="Calibri" w:cs="Calibri"/>
                  <w:color w:val="0000FF"/>
                  <w:sz w:val="16"/>
                  <w:szCs w:val="16"/>
                  <w:u w:val="single"/>
                </w:rPr>
                <w:t xml:space="preserve">Honor the Earth Native Food Security Grants </w:t>
              </w:r>
            </w:hyperlink>
            <w:r>
              <w:rPr>
                <w:color w:val="13355C"/>
                <w:sz w:val="16"/>
                <w:szCs w:val="16"/>
              </w:rPr>
              <w:t xml:space="preserve">  Funding for native organizations working to create food security using traditional seeds, foods, and growing methods, as well as energy efficiency and renewable energy projects.</w:t>
            </w:r>
          </w:p>
        </w:tc>
      </w:tr>
      <w:tr w:rsidR="006C04CF" w14:paraId="5531105A" w14:textId="77777777">
        <w:trPr>
          <w:trHeight w:val="530"/>
        </w:trPr>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76AB8" w14:textId="77777777" w:rsidR="006C04CF" w:rsidRDefault="001C0779">
            <w:pPr>
              <w:rPr>
                <w:sz w:val="18"/>
                <w:szCs w:val="18"/>
              </w:rPr>
            </w:pPr>
            <w:r>
              <w:rPr>
                <w:b/>
                <w:sz w:val="18"/>
                <w:szCs w:val="18"/>
              </w:rPr>
              <w:t>Community Fac</w:t>
            </w:r>
            <w:r>
              <w:rPr>
                <w:b/>
                <w:sz w:val="18"/>
                <w:szCs w:val="18"/>
              </w:rPr>
              <w:t>ilities Fund (LISC)</w:t>
            </w:r>
          </w:p>
        </w:tc>
        <w:tc>
          <w:tcPr>
            <w:tcW w:w="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60EC1" w14:textId="77777777" w:rsidR="006C04CF" w:rsidRDefault="001C0779">
            <w:pPr>
              <w:jc w:val="center"/>
              <w:rPr>
                <w:sz w:val="18"/>
                <w:szCs w:val="18"/>
              </w:rPr>
            </w:pPr>
            <w:r>
              <w:rPr>
                <w:b/>
                <w:sz w:val="18"/>
                <w:szCs w:val="18"/>
              </w:rPr>
              <w:t>Ongoing</w:t>
            </w:r>
          </w:p>
        </w:tc>
        <w:tc>
          <w:tcPr>
            <w:tcW w:w="7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0C9F9" w14:textId="77777777" w:rsidR="006C04CF" w:rsidRDefault="001C0779">
            <w:pPr>
              <w:pBdr>
                <w:top w:val="nil"/>
                <w:left w:val="nil"/>
                <w:bottom w:val="nil"/>
                <w:right w:val="nil"/>
                <w:between w:val="nil"/>
              </w:pBdr>
              <w:shd w:val="clear" w:color="auto" w:fill="FFFFFF"/>
              <w:rPr>
                <w:rFonts w:ascii="Calibri" w:eastAsia="Calibri" w:hAnsi="Calibri" w:cs="Calibri"/>
                <w:color w:val="011323"/>
                <w:sz w:val="16"/>
                <w:szCs w:val="16"/>
              </w:rPr>
            </w:pPr>
            <w:r>
              <w:rPr>
                <w:rFonts w:ascii="Calibri" w:eastAsia="Calibri" w:hAnsi="Calibri" w:cs="Calibri"/>
                <w:b/>
                <w:color w:val="011323"/>
                <w:sz w:val="16"/>
                <w:szCs w:val="16"/>
              </w:rPr>
              <w:t>RURAL LISC</w:t>
            </w:r>
            <w:r>
              <w:rPr>
                <w:rFonts w:ascii="Calibri" w:eastAsia="Calibri" w:hAnsi="Calibri" w:cs="Calibri"/>
                <w:color w:val="011323"/>
                <w:sz w:val="16"/>
                <w:szCs w:val="16"/>
              </w:rPr>
              <w:t xml:space="preserve"> (Local Initiatives Support Corporation) created the Community Facilities Fund to provide capital to help develop &amp; improve essential community facilities in rural areas. This fund provides permanent and construction-t</w:t>
            </w:r>
            <w:r>
              <w:rPr>
                <w:rFonts w:ascii="Calibri" w:eastAsia="Calibri" w:hAnsi="Calibri" w:cs="Calibri"/>
                <w:color w:val="011323"/>
                <w:sz w:val="16"/>
                <w:szCs w:val="16"/>
              </w:rPr>
              <w:t xml:space="preserve">o-permanent financing for rural community facilities, including health care centers, hospitals, educational facilities, and other nonprofit and public facilities in rural communities with populations under 20,000. Click </w:t>
            </w:r>
            <w:hyperlink r:id="rId121">
              <w:r>
                <w:rPr>
                  <w:rFonts w:ascii="Calibri" w:eastAsia="Calibri" w:hAnsi="Calibri" w:cs="Calibri"/>
                  <w:b/>
                  <w:color w:val="0000FF"/>
                  <w:sz w:val="16"/>
                  <w:szCs w:val="16"/>
                  <w:u w:val="single"/>
                </w:rPr>
                <w:t>here</w:t>
              </w:r>
            </w:hyperlink>
            <w:r>
              <w:rPr>
                <w:rFonts w:ascii="Calibri" w:eastAsia="Calibri" w:hAnsi="Calibri" w:cs="Calibri"/>
                <w:color w:val="011323"/>
                <w:sz w:val="16"/>
                <w:szCs w:val="16"/>
              </w:rPr>
              <w:t xml:space="preserve"> for more. </w:t>
            </w:r>
          </w:p>
        </w:tc>
      </w:tr>
      <w:tr w:rsidR="006C04CF" w14:paraId="75880C59" w14:textId="77777777">
        <w:trPr>
          <w:trHeight w:val="530"/>
        </w:trPr>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D1DB1" w14:textId="77777777" w:rsidR="006C04CF" w:rsidRDefault="001C0779">
            <w:pPr>
              <w:rPr>
                <w:rFonts w:ascii="Calibri" w:eastAsia="Calibri" w:hAnsi="Calibri" w:cs="Calibri"/>
                <w:color w:val="000000"/>
                <w:sz w:val="18"/>
                <w:szCs w:val="18"/>
              </w:rPr>
            </w:pPr>
            <w:r>
              <w:rPr>
                <w:rFonts w:ascii="Calibri" w:eastAsia="Calibri" w:hAnsi="Calibri" w:cs="Calibri"/>
                <w:b/>
                <w:color w:val="000000"/>
                <w:sz w:val="18"/>
                <w:szCs w:val="18"/>
              </w:rPr>
              <w:t>EDA CARES Act Funds</w:t>
            </w:r>
          </w:p>
        </w:tc>
        <w:tc>
          <w:tcPr>
            <w:tcW w:w="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8F6B3" w14:textId="77777777" w:rsidR="006C04CF" w:rsidRDefault="001C0779">
            <w:pPr>
              <w:jc w:val="center"/>
              <w:rPr>
                <w:rFonts w:ascii="Calibri" w:eastAsia="Calibri" w:hAnsi="Calibri" w:cs="Calibri"/>
                <w:sz w:val="18"/>
                <w:szCs w:val="18"/>
              </w:rPr>
            </w:pPr>
            <w:r>
              <w:rPr>
                <w:rFonts w:ascii="Calibri" w:eastAsia="Calibri" w:hAnsi="Calibri" w:cs="Calibri"/>
                <w:b/>
                <w:sz w:val="18"/>
                <w:szCs w:val="18"/>
              </w:rPr>
              <w:t>Ongoing</w:t>
            </w:r>
          </w:p>
        </w:tc>
        <w:tc>
          <w:tcPr>
            <w:tcW w:w="7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D2458" w14:textId="77777777" w:rsidR="006C04CF" w:rsidRDefault="001C0779">
            <w:pPr>
              <w:jc w:val="both"/>
              <w:rPr>
                <w:rFonts w:ascii="Calibri" w:eastAsia="Calibri" w:hAnsi="Calibri" w:cs="Calibri"/>
                <w:color w:val="323131"/>
                <w:sz w:val="16"/>
                <w:szCs w:val="16"/>
              </w:rPr>
            </w:pPr>
            <w:r>
              <w:rPr>
                <w:rFonts w:ascii="Calibri" w:eastAsia="Calibri" w:hAnsi="Calibri" w:cs="Calibri"/>
                <w:b/>
                <w:color w:val="222222"/>
                <w:sz w:val="16"/>
                <w:szCs w:val="16"/>
                <w:highlight w:val="white"/>
              </w:rPr>
              <w:t>EDA Announces Availability of $1.5 Billion in CARES Act Funds </w:t>
            </w:r>
            <w:r>
              <w:rPr>
                <w:rFonts w:ascii="Calibri" w:eastAsia="Calibri" w:hAnsi="Calibri" w:cs="Calibri"/>
                <w:color w:val="222222"/>
                <w:sz w:val="16"/>
                <w:szCs w:val="16"/>
              </w:rPr>
              <w:br/>
            </w:r>
            <w:r>
              <w:rPr>
                <w:rFonts w:ascii="Calibri" w:eastAsia="Calibri" w:hAnsi="Calibri" w:cs="Calibri"/>
                <w:color w:val="222222"/>
                <w:sz w:val="16"/>
                <w:szCs w:val="16"/>
                <w:highlight w:val="white"/>
              </w:rPr>
              <w:t>The Dept. of Commerce's Economic Development Administration (EDA) is accepting applications from eligible grantees for Coronavirus Aid, Relief, and Economic Security Act (CARES Act) supplemental funds (EDA CARES Act Recovery Assistance) intended to help co</w:t>
            </w:r>
            <w:r>
              <w:rPr>
                <w:rFonts w:ascii="Calibri" w:eastAsia="Calibri" w:hAnsi="Calibri" w:cs="Calibri"/>
                <w:color w:val="222222"/>
                <w:sz w:val="16"/>
                <w:szCs w:val="16"/>
                <w:highlight w:val="white"/>
              </w:rPr>
              <w:t xml:space="preserve">mmunities prevent, prepare for, and respond to coronavirus. EDA intends to deploy its CARES Act funding as quickly, effectively, and efficiently as possible, and efficiently as possible, and in a manner that meets communities’ needs. For more info. and to </w:t>
            </w:r>
            <w:r>
              <w:rPr>
                <w:rFonts w:ascii="Calibri" w:eastAsia="Calibri" w:hAnsi="Calibri" w:cs="Calibri"/>
                <w:color w:val="222222"/>
                <w:sz w:val="16"/>
                <w:szCs w:val="16"/>
                <w:highlight w:val="white"/>
              </w:rPr>
              <w:t>apply click </w:t>
            </w:r>
            <w:hyperlink r:id="rId122">
              <w:r>
                <w:rPr>
                  <w:rFonts w:ascii="Calibri" w:eastAsia="Calibri" w:hAnsi="Calibri" w:cs="Calibri"/>
                  <w:color w:val="DE5B49"/>
                  <w:sz w:val="16"/>
                  <w:szCs w:val="16"/>
                  <w:highlight w:val="white"/>
                  <w:u w:val="single"/>
                </w:rPr>
                <w:t>HERE</w:t>
              </w:r>
            </w:hyperlink>
            <w:r>
              <w:rPr>
                <w:rFonts w:ascii="Calibri" w:eastAsia="Calibri" w:hAnsi="Calibri" w:cs="Calibri"/>
                <w:color w:val="222222"/>
                <w:sz w:val="16"/>
                <w:szCs w:val="16"/>
                <w:highlight w:val="white"/>
              </w:rPr>
              <w:t>.</w:t>
            </w:r>
          </w:p>
        </w:tc>
      </w:tr>
      <w:tr w:rsidR="006C04CF" w14:paraId="47B8327B" w14:textId="77777777">
        <w:trPr>
          <w:trHeight w:val="530"/>
        </w:trPr>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E9E00" w14:textId="77777777" w:rsidR="006C04CF" w:rsidRDefault="001C0779">
            <w:pPr>
              <w:rPr>
                <w:rFonts w:ascii="Calibri" w:eastAsia="Calibri" w:hAnsi="Calibri" w:cs="Calibri"/>
                <w:color w:val="000000"/>
                <w:sz w:val="18"/>
                <w:szCs w:val="18"/>
              </w:rPr>
            </w:pPr>
            <w:r>
              <w:rPr>
                <w:rFonts w:ascii="Calibri" w:eastAsia="Calibri" w:hAnsi="Calibri" w:cs="Calibri"/>
                <w:b/>
                <w:color w:val="000000"/>
                <w:sz w:val="18"/>
                <w:szCs w:val="18"/>
              </w:rPr>
              <w:t>USDA WATER &amp; WASTE DISPOSAL LOANS &amp; GRANTS</w:t>
            </w:r>
          </w:p>
        </w:tc>
        <w:tc>
          <w:tcPr>
            <w:tcW w:w="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1066F5" w14:textId="77777777" w:rsidR="006C04CF" w:rsidRDefault="001C0779">
            <w:pPr>
              <w:jc w:val="center"/>
              <w:rPr>
                <w:rFonts w:ascii="Calibri" w:eastAsia="Calibri" w:hAnsi="Calibri" w:cs="Calibri"/>
                <w:sz w:val="18"/>
                <w:szCs w:val="18"/>
              </w:rPr>
            </w:pPr>
            <w:r>
              <w:rPr>
                <w:rFonts w:ascii="Calibri" w:eastAsia="Calibri" w:hAnsi="Calibri" w:cs="Calibri"/>
                <w:b/>
                <w:sz w:val="18"/>
                <w:szCs w:val="18"/>
              </w:rPr>
              <w:t>Open</w:t>
            </w:r>
          </w:p>
        </w:tc>
        <w:tc>
          <w:tcPr>
            <w:tcW w:w="7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A6958" w14:textId="77777777" w:rsidR="006C04CF" w:rsidRDefault="001C0779">
            <w:pPr>
              <w:jc w:val="both"/>
              <w:rPr>
                <w:rFonts w:ascii="Calibri" w:eastAsia="Calibri" w:hAnsi="Calibri" w:cs="Calibri"/>
                <w:color w:val="000000"/>
                <w:sz w:val="16"/>
                <w:szCs w:val="16"/>
              </w:rPr>
            </w:pPr>
            <w:r>
              <w:rPr>
                <w:rFonts w:ascii="Calibri" w:eastAsia="Calibri" w:hAnsi="Calibri" w:cs="Calibri"/>
                <w:color w:val="323131"/>
                <w:sz w:val="16"/>
                <w:szCs w:val="16"/>
              </w:rPr>
              <w:t>USDA’s</w:t>
            </w:r>
            <w:r>
              <w:rPr>
                <w:rFonts w:ascii="Calibri" w:eastAsia="Calibri" w:hAnsi="Calibri" w:cs="Calibri"/>
                <w:color w:val="000000"/>
                <w:sz w:val="16"/>
                <w:szCs w:val="16"/>
                <w:highlight w:val="white"/>
              </w:rPr>
              <w:t xml:space="preserve"> </w:t>
            </w:r>
            <w:hyperlink r:id="rId123">
              <w:r>
                <w:rPr>
                  <w:rFonts w:ascii="Calibri" w:eastAsia="Calibri" w:hAnsi="Calibri" w:cs="Calibri"/>
                  <w:color w:val="3366FF"/>
                  <w:sz w:val="16"/>
                  <w:szCs w:val="16"/>
                  <w:highlight w:val="white"/>
                  <w:u w:val="single"/>
                </w:rPr>
                <w:t>Water and Waste Disposal Loan and Grant Program</w:t>
              </w:r>
            </w:hyperlink>
            <w:r>
              <w:rPr>
                <w:rFonts w:ascii="Calibri" w:eastAsia="Calibri" w:hAnsi="Calibri" w:cs="Calibri"/>
                <w:color w:val="000000"/>
                <w:sz w:val="16"/>
                <w:szCs w:val="16"/>
                <w:highlight w:val="white"/>
              </w:rPr>
              <w:t xml:space="preserve"> provides loans/grants for clean and reli</w:t>
            </w:r>
            <w:r>
              <w:rPr>
                <w:rFonts w:ascii="Calibri" w:eastAsia="Calibri" w:hAnsi="Calibri" w:cs="Calibri"/>
                <w:color w:val="000000"/>
                <w:sz w:val="16"/>
                <w:szCs w:val="16"/>
                <w:highlight w:val="white"/>
              </w:rPr>
              <w:t>able drinking water systems, sanitary sewage disposal, sanitary solid waste disposal, and storm water drainage to households and businesses in rural areas with a population of 10,000 or less. In some cases, funding may also be available for related activit</w:t>
            </w:r>
            <w:r>
              <w:rPr>
                <w:rFonts w:ascii="Calibri" w:eastAsia="Calibri" w:hAnsi="Calibri" w:cs="Calibri"/>
                <w:color w:val="000000"/>
                <w:sz w:val="16"/>
                <w:szCs w:val="16"/>
                <w:highlight w:val="white"/>
              </w:rPr>
              <w:t xml:space="preserve">ies such as legal and engineering fees, land acquisition, water and land rights, permits and equipment and other activities necessary to complete a project.  </w:t>
            </w:r>
            <w:r>
              <w:rPr>
                <w:rFonts w:ascii="Calibri" w:eastAsia="Calibri" w:hAnsi="Calibri" w:cs="Calibri"/>
                <w:color w:val="000000"/>
                <w:sz w:val="16"/>
                <w:szCs w:val="16"/>
                <w:highlight w:val="white"/>
                <w:u w:val="single"/>
              </w:rPr>
              <w:t>Eligible Applicants</w:t>
            </w:r>
            <w:r>
              <w:rPr>
                <w:rFonts w:ascii="Calibri" w:eastAsia="Calibri" w:hAnsi="Calibri" w:cs="Calibri"/>
                <w:color w:val="000000"/>
                <w:sz w:val="16"/>
                <w:szCs w:val="16"/>
                <w:highlight w:val="white"/>
              </w:rPr>
              <w:t xml:space="preserve"> include federally recognized tribes who are unable to obtain commercial credit</w:t>
            </w:r>
            <w:r>
              <w:rPr>
                <w:rFonts w:ascii="Calibri" w:eastAsia="Calibri" w:hAnsi="Calibri" w:cs="Calibri"/>
                <w:color w:val="000000"/>
                <w:sz w:val="16"/>
                <w:szCs w:val="16"/>
                <w:highlight w:val="white"/>
              </w:rPr>
              <w:t xml:space="preserve">.   </w:t>
            </w:r>
            <w:hyperlink r:id="rId124">
              <w:r>
                <w:rPr>
                  <w:rFonts w:ascii="Calibri" w:eastAsia="Calibri" w:hAnsi="Calibri" w:cs="Calibri"/>
                  <w:color w:val="0000FF"/>
                  <w:sz w:val="16"/>
                  <w:szCs w:val="16"/>
                  <w:highlight w:val="white"/>
                  <w:u w:val="single"/>
                </w:rPr>
                <w:t>RDApply</w:t>
              </w:r>
            </w:hyperlink>
            <w:r>
              <w:rPr>
                <w:rFonts w:ascii="Calibri" w:eastAsia="Calibri" w:hAnsi="Calibri" w:cs="Calibri"/>
                <w:color w:val="0000FF"/>
                <w:sz w:val="16"/>
                <w:szCs w:val="16"/>
                <w:highlight w:val="white"/>
              </w:rPr>
              <w:t>.</w:t>
            </w:r>
          </w:p>
        </w:tc>
      </w:tr>
      <w:tr w:rsidR="006C04CF" w14:paraId="36B11347" w14:textId="77777777">
        <w:trPr>
          <w:trHeight w:val="520"/>
        </w:trPr>
        <w:tc>
          <w:tcPr>
            <w:tcW w:w="171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0075668A" w14:textId="77777777" w:rsidR="006C04CF" w:rsidRDefault="001C0779">
            <w:pPr>
              <w:rPr>
                <w:sz w:val="20"/>
                <w:szCs w:val="20"/>
              </w:rPr>
            </w:pPr>
            <w:r>
              <w:rPr>
                <w:b/>
                <w:sz w:val="20"/>
                <w:szCs w:val="20"/>
              </w:rPr>
              <w:t>Agency/Source</w:t>
            </w:r>
          </w:p>
        </w:tc>
        <w:tc>
          <w:tcPr>
            <w:tcW w:w="90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14:paraId="32EB650B" w14:textId="77777777" w:rsidR="006C04CF" w:rsidRDefault="001C0779">
            <w:pPr>
              <w:rPr>
                <w:sz w:val="18"/>
                <w:szCs w:val="18"/>
              </w:rPr>
            </w:pPr>
            <w:r>
              <w:rPr>
                <w:b/>
                <w:sz w:val="18"/>
                <w:szCs w:val="18"/>
              </w:rPr>
              <w:t>Deadline To Apply</w:t>
            </w:r>
          </w:p>
        </w:tc>
        <w:tc>
          <w:tcPr>
            <w:tcW w:w="773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14:paraId="0B903795" w14:textId="77777777" w:rsidR="006C04CF" w:rsidRDefault="001C0779">
            <w:pPr>
              <w:rPr>
                <w:sz w:val="20"/>
                <w:szCs w:val="20"/>
              </w:rPr>
            </w:pPr>
            <w:r>
              <w:rPr>
                <w:b/>
                <w:sz w:val="20"/>
                <w:szCs w:val="20"/>
              </w:rPr>
              <w:t>Additional Information</w:t>
            </w:r>
          </w:p>
        </w:tc>
      </w:tr>
      <w:tr w:rsidR="006C04CF" w14:paraId="21B230CA" w14:textId="77777777">
        <w:trPr>
          <w:trHeight w:val="530"/>
        </w:trPr>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D5935" w14:textId="77777777" w:rsidR="006C04CF" w:rsidRDefault="001C0779">
            <w:pPr>
              <w:rPr>
                <w:sz w:val="18"/>
                <w:szCs w:val="18"/>
              </w:rPr>
            </w:pPr>
            <w:r>
              <w:rPr>
                <w:b/>
                <w:sz w:val="18"/>
                <w:szCs w:val="18"/>
              </w:rPr>
              <w:t>Rural Business Development Grants</w:t>
            </w:r>
          </w:p>
        </w:tc>
        <w:tc>
          <w:tcPr>
            <w:tcW w:w="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941048" w14:textId="77777777" w:rsidR="006C04CF" w:rsidRDefault="001C0779">
            <w:pPr>
              <w:jc w:val="center"/>
              <w:rPr>
                <w:sz w:val="18"/>
                <w:szCs w:val="18"/>
              </w:rPr>
            </w:pPr>
            <w:r>
              <w:rPr>
                <w:b/>
                <w:sz w:val="18"/>
                <w:szCs w:val="18"/>
              </w:rPr>
              <w:t>Open</w:t>
            </w:r>
          </w:p>
        </w:tc>
        <w:tc>
          <w:tcPr>
            <w:tcW w:w="7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185AE" w14:textId="77777777" w:rsidR="006C04CF" w:rsidRDefault="001C0779">
            <w:pPr>
              <w:rPr>
                <w:sz w:val="16"/>
                <w:szCs w:val="16"/>
              </w:rPr>
            </w:pPr>
            <w:r>
              <w:rPr>
                <w:color w:val="000000"/>
                <w:sz w:val="16"/>
                <w:szCs w:val="16"/>
                <w:highlight w:val="white"/>
              </w:rPr>
              <w:t>Federally Recognized Indian Tribes are eligible. This program is a competitive grant designed to support targeted technical assistance, training and other activities leading to the development or expansion of small an</w:t>
            </w:r>
            <w:r>
              <w:rPr>
                <w:color w:val="000000"/>
                <w:sz w:val="16"/>
                <w:szCs w:val="16"/>
                <w:highlight w:val="white"/>
              </w:rPr>
              <w:t xml:space="preserve">d emerging private businesses in rural areas which will employ 50 or fewer new employees and has less than $1 million in gross revenue. Programmatic activities are separated into enterprise or opportunity type grant activities.  More info. at: </w:t>
            </w:r>
            <w:hyperlink r:id="rId125">
              <w:r>
                <w:rPr>
                  <w:color w:val="0000FF"/>
                  <w:sz w:val="16"/>
                  <w:szCs w:val="16"/>
                  <w:u w:val="single"/>
                </w:rPr>
                <w:t>https://www.rd.usda.gov/programs-services/rural-business-development-grants</w:t>
              </w:r>
            </w:hyperlink>
            <w:r>
              <w:rPr>
                <w:sz w:val="16"/>
                <w:szCs w:val="16"/>
              </w:rPr>
              <w:t xml:space="preserve"> </w:t>
            </w:r>
            <w:r>
              <w:rPr>
                <w:color w:val="000000"/>
                <w:sz w:val="16"/>
                <w:szCs w:val="16"/>
                <w:highlight w:val="white"/>
              </w:rPr>
              <w:t xml:space="preserve"> </w:t>
            </w:r>
          </w:p>
        </w:tc>
      </w:tr>
      <w:tr w:rsidR="006C04CF" w14:paraId="44BB4A00" w14:textId="77777777">
        <w:trPr>
          <w:trHeight w:val="530"/>
        </w:trPr>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068149" w14:textId="77777777" w:rsidR="006C04CF" w:rsidRDefault="001C0779">
            <w:pPr>
              <w:rPr>
                <w:sz w:val="18"/>
                <w:szCs w:val="18"/>
              </w:rPr>
            </w:pPr>
            <w:r>
              <w:rPr>
                <w:b/>
                <w:sz w:val="18"/>
                <w:szCs w:val="18"/>
              </w:rPr>
              <w:t>Rural Broadband Loans &amp; Loan Guarantees</w:t>
            </w:r>
          </w:p>
        </w:tc>
        <w:tc>
          <w:tcPr>
            <w:tcW w:w="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AA76F" w14:textId="77777777" w:rsidR="006C04CF" w:rsidRDefault="001C0779">
            <w:pPr>
              <w:jc w:val="center"/>
              <w:rPr>
                <w:sz w:val="18"/>
                <w:szCs w:val="18"/>
              </w:rPr>
            </w:pPr>
            <w:r>
              <w:rPr>
                <w:b/>
                <w:sz w:val="18"/>
                <w:szCs w:val="18"/>
              </w:rPr>
              <w:t>Open</w:t>
            </w:r>
          </w:p>
        </w:tc>
        <w:tc>
          <w:tcPr>
            <w:tcW w:w="7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625F7" w14:textId="77777777" w:rsidR="006C04CF" w:rsidRDefault="001C0779">
            <w:pPr>
              <w:rPr>
                <w:sz w:val="16"/>
                <w:szCs w:val="16"/>
              </w:rPr>
            </w:pPr>
            <w:r>
              <w:rPr>
                <w:sz w:val="16"/>
                <w:szCs w:val="16"/>
              </w:rPr>
              <w:t>USDA Broadband Program furnishes loans and loan g</w:t>
            </w:r>
            <w:r>
              <w:rPr>
                <w:sz w:val="16"/>
                <w:szCs w:val="16"/>
              </w:rPr>
              <w:t>uarantees to provide funds for the costs of construction, improvement, or acquisition of facilities and equipment needed to provide service at the broadband lending speed in eligible rural areas. For more info. on other programs administered by Rural Utili</w:t>
            </w:r>
            <w:r>
              <w:rPr>
                <w:sz w:val="16"/>
                <w:szCs w:val="16"/>
              </w:rPr>
              <w:t xml:space="preserve">ty Service (RUS) Telecommunications visit:  </w:t>
            </w:r>
            <w:hyperlink r:id="rId126">
              <w:r>
                <w:rPr>
                  <w:rFonts w:ascii="Calibri" w:eastAsia="Calibri" w:hAnsi="Calibri" w:cs="Calibri"/>
                  <w:color w:val="0000FF"/>
                  <w:sz w:val="16"/>
                  <w:szCs w:val="16"/>
                  <w:u w:val="single"/>
                </w:rPr>
                <w:t>http://www.rd.usda.gov/programs-services/all-programs/telecom-programs</w:t>
              </w:r>
            </w:hyperlink>
            <w:r>
              <w:rPr>
                <w:sz w:val="16"/>
                <w:szCs w:val="16"/>
              </w:rPr>
              <w:t xml:space="preserve"> </w:t>
            </w:r>
          </w:p>
        </w:tc>
      </w:tr>
      <w:tr w:rsidR="006C04CF" w14:paraId="50C8E062" w14:textId="77777777">
        <w:trPr>
          <w:trHeight w:val="530"/>
        </w:trPr>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12B099" w14:textId="77777777" w:rsidR="006C04CF" w:rsidRDefault="001C0779">
            <w:pPr>
              <w:rPr>
                <w:sz w:val="18"/>
                <w:szCs w:val="18"/>
              </w:rPr>
            </w:pPr>
            <w:r>
              <w:rPr>
                <w:b/>
                <w:sz w:val="18"/>
                <w:szCs w:val="18"/>
              </w:rPr>
              <w:t>Indian Land Tenure Foundation - Land Recovery Eff</w:t>
            </w:r>
            <w:r>
              <w:rPr>
                <w:b/>
                <w:sz w:val="18"/>
                <w:szCs w:val="18"/>
              </w:rPr>
              <w:t>orts</w:t>
            </w:r>
          </w:p>
        </w:tc>
        <w:tc>
          <w:tcPr>
            <w:tcW w:w="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DCC2D" w14:textId="77777777" w:rsidR="006C04CF" w:rsidRDefault="001C0779">
            <w:pPr>
              <w:jc w:val="center"/>
              <w:rPr>
                <w:sz w:val="18"/>
                <w:szCs w:val="18"/>
              </w:rPr>
            </w:pPr>
            <w:r>
              <w:rPr>
                <w:b/>
                <w:sz w:val="18"/>
                <w:szCs w:val="18"/>
              </w:rPr>
              <w:t>Open</w:t>
            </w:r>
          </w:p>
        </w:tc>
        <w:tc>
          <w:tcPr>
            <w:tcW w:w="7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EB815" w14:textId="77777777" w:rsidR="006C04CF" w:rsidRDefault="001C0779">
            <w:pPr>
              <w:shd w:val="clear" w:color="auto" w:fill="FFFFFF"/>
              <w:rPr>
                <w:color w:val="13355C"/>
                <w:sz w:val="16"/>
                <w:szCs w:val="16"/>
              </w:rPr>
            </w:pPr>
            <w:r>
              <w:rPr>
                <w:color w:val="13355C"/>
                <w:sz w:val="16"/>
                <w:szCs w:val="16"/>
              </w:rPr>
              <w:t xml:space="preserve">The Foundation provides funding to Indian nations to support various aspects of land recovery with a focus on reacquiring alienated federal lands. Returning lands to Indian ownership and control is important to ensure that Indian people have access to the </w:t>
            </w:r>
            <w:r>
              <w:rPr>
                <w:color w:val="13355C"/>
                <w:sz w:val="16"/>
                <w:szCs w:val="16"/>
              </w:rPr>
              <w:t xml:space="preserve">financial and natural resources within their own reservations. The Foundation supports a variety of initiatives to assist tribes in the development of plans to reacquire reservation lands.  More info. at:  </w:t>
            </w:r>
            <w:hyperlink r:id="rId127">
              <w:r>
                <w:rPr>
                  <w:rFonts w:ascii="Calibri" w:eastAsia="Calibri" w:hAnsi="Calibri" w:cs="Calibri"/>
                  <w:color w:val="0000FF"/>
                  <w:sz w:val="16"/>
                  <w:szCs w:val="16"/>
                  <w:u w:val="single"/>
                </w:rPr>
                <w:t>https://www.iltf.org/grants/special-initiatives/land-recovery-efforts</w:t>
              </w:r>
            </w:hyperlink>
            <w:r>
              <w:rPr>
                <w:color w:val="13355C"/>
                <w:sz w:val="16"/>
                <w:szCs w:val="16"/>
              </w:rPr>
              <w:t xml:space="preserve"> </w:t>
            </w:r>
          </w:p>
        </w:tc>
      </w:tr>
      <w:tr w:rsidR="006C04CF" w14:paraId="62C19C93" w14:textId="77777777">
        <w:trPr>
          <w:trHeight w:val="530"/>
        </w:trPr>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4F8E0" w14:textId="77777777" w:rsidR="006C04CF" w:rsidRDefault="001C0779">
            <w:pPr>
              <w:rPr>
                <w:sz w:val="18"/>
                <w:szCs w:val="18"/>
              </w:rPr>
            </w:pPr>
            <w:r>
              <w:rPr>
                <w:b/>
                <w:sz w:val="18"/>
                <w:szCs w:val="18"/>
              </w:rPr>
              <w:t>Emergency Community</w:t>
            </w:r>
            <w:r>
              <w:rPr>
                <w:b/>
                <w:sz w:val="18"/>
                <w:szCs w:val="18"/>
              </w:rPr>
              <w:t xml:space="preserve"> Water Assistance Grants (USDA-RD)</w:t>
            </w:r>
          </w:p>
        </w:tc>
        <w:tc>
          <w:tcPr>
            <w:tcW w:w="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C8B14" w14:textId="77777777" w:rsidR="006C04CF" w:rsidRDefault="001C0779">
            <w:pPr>
              <w:jc w:val="center"/>
              <w:rPr>
                <w:sz w:val="18"/>
                <w:szCs w:val="18"/>
              </w:rPr>
            </w:pPr>
            <w:r>
              <w:rPr>
                <w:b/>
                <w:sz w:val="18"/>
                <w:szCs w:val="18"/>
              </w:rPr>
              <w:t>Open</w:t>
            </w:r>
          </w:p>
        </w:tc>
        <w:tc>
          <w:tcPr>
            <w:tcW w:w="7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D07914" w14:textId="77777777" w:rsidR="006C04CF" w:rsidRDefault="001C0779">
            <w:pPr>
              <w:shd w:val="clear" w:color="auto" w:fill="FFFFFF"/>
              <w:jc w:val="both"/>
              <w:rPr>
                <w:sz w:val="16"/>
                <w:szCs w:val="16"/>
              </w:rPr>
            </w:pPr>
            <w:r>
              <w:rPr>
                <w:sz w:val="16"/>
                <w:szCs w:val="16"/>
              </w:rPr>
              <w:t xml:space="preserve">Program helps eligible rural communities recover from or prepare for emergencies that result in a decline in capacity to provide safe, reliable drinking water for households &amp; businesses. Federally recognized Tribal </w:t>
            </w:r>
            <w:r>
              <w:rPr>
                <w:sz w:val="16"/>
                <w:szCs w:val="16"/>
              </w:rPr>
              <w:t>lands and Colonias are eligible; Privately owned wells are not eligible. • Up to $150K for repairs to breaks/leaks in existing water distribution lines, &amp; related maintenance. • Up to $500K for construction of a new water source, intake &amp;/or treatment faci</w:t>
            </w:r>
            <w:r>
              <w:rPr>
                <w:sz w:val="16"/>
                <w:szCs w:val="16"/>
              </w:rPr>
              <w:t xml:space="preserve">lity or waterline extensions.  </w:t>
            </w:r>
            <w:hyperlink r:id="rId128">
              <w:r>
                <w:rPr>
                  <w:rFonts w:ascii="Calibri" w:eastAsia="Calibri" w:hAnsi="Calibri" w:cs="Calibri"/>
                  <w:color w:val="0000FF"/>
                  <w:sz w:val="16"/>
                  <w:szCs w:val="16"/>
                  <w:u w:val="single"/>
                </w:rPr>
                <w:t>http://www.rurdev.usda.gov/UWP-ecwa</w:t>
              </w:r>
              <w:r>
                <w:rPr>
                  <w:rFonts w:ascii="Calibri" w:eastAsia="Calibri" w:hAnsi="Calibri" w:cs="Calibri"/>
                  <w:color w:val="0000FF"/>
                  <w:sz w:val="16"/>
                  <w:szCs w:val="16"/>
                  <w:u w:val="single"/>
                </w:rPr>
                <w:t>g.htm</w:t>
              </w:r>
            </w:hyperlink>
            <w:r>
              <w:rPr>
                <w:sz w:val="16"/>
                <w:szCs w:val="16"/>
              </w:rPr>
              <w:t xml:space="preserve"> </w:t>
            </w:r>
          </w:p>
        </w:tc>
      </w:tr>
      <w:tr w:rsidR="006C04CF" w14:paraId="760E58D5" w14:textId="77777777">
        <w:trPr>
          <w:trHeight w:val="530"/>
        </w:trPr>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0A8F7" w14:textId="77777777" w:rsidR="006C04CF" w:rsidRDefault="001C0779">
            <w:pPr>
              <w:rPr>
                <w:sz w:val="17"/>
                <w:szCs w:val="17"/>
              </w:rPr>
            </w:pPr>
            <w:r>
              <w:rPr>
                <w:b/>
                <w:sz w:val="17"/>
                <w:szCs w:val="17"/>
              </w:rPr>
              <w:t xml:space="preserve">Drinking Water and Waste Disposal for Rural &amp; Native Alaskan Villages </w:t>
            </w:r>
          </w:p>
        </w:tc>
        <w:tc>
          <w:tcPr>
            <w:tcW w:w="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EE559" w14:textId="77777777" w:rsidR="006C04CF" w:rsidRDefault="001C0779">
            <w:pPr>
              <w:jc w:val="center"/>
              <w:rPr>
                <w:sz w:val="18"/>
                <w:szCs w:val="18"/>
              </w:rPr>
            </w:pPr>
            <w:r>
              <w:rPr>
                <w:b/>
                <w:sz w:val="18"/>
                <w:szCs w:val="18"/>
              </w:rPr>
              <w:t>Open</w:t>
            </w:r>
          </w:p>
        </w:tc>
        <w:tc>
          <w:tcPr>
            <w:tcW w:w="7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14419" w14:textId="77777777" w:rsidR="006C04CF" w:rsidRDefault="001C0779">
            <w:pPr>
              <w:pBdr>
                <w:top w:val="nil"/>
                <w:left w:val="nil"/>
                <w:bottom w:val="nil"/>
                <w:right w:val="nil"/>
                <w:between w:val="nil"/>
              </w:pBdr>
              <w:rPr>
                <w:rFonts w:ascii="Calibri" w:eastAsia="Calibri" w:hAnsi="Calibri" w:cs="Calibri"/>
                <w:color w:val="000000"/>
                <w:sz w:val="18"/>
                <w:szCs w:val="18"/>
              </w:rPr>
            </w:pPr>
            <w:hyperlink r:id="rId129">
              <w:r>
                <w:rPr>
                  <w:rFonts w:ascii="Calibri" w:eastAsia="Calibri" w:hAnsi="Calibri" w:cs="Calibri"/>
                  <w:b/>
                  <w:color w:val="1D5782"/>
                  <w:sz w:val="18"/>
                  <w:szCs w:val="18"/>
                  <w:u w:val="single"/>
                </w:rPr>
                <w:t>Drinking Water and Waste Disposal for Rural and N</w:t>
              </w:r>
              <w:r>
                <w:rPr>
                  <w:rFonts w:ascii="Calibri" w:eastAsia="Calibri" w:hAnsi="Calibri" w:cs="Calibri"/>
                  <w:b/>
                  <w:color w:val="1D5782"/>
                  <w:sz w:val="18"/>
                  <w:szCs w:val="18"/>
                  <w:u w:val="single"/>
                </w:rPr>
                <w:t>ative Alaskan Villages</w:t>
              </w:r>
            </w:hyperlink>
            <w:r>
              <w:rPr>
                <w:rFonts w:ascii="Calibri" w:eastAsia="Calibri" w:hAnsi="Calibri" w:cs="Calibri"/>
                <w:color w:val="000000"/>
                <w:sz w:val="18"/>
                <w:szCs w:val="18"/>
                <w:u w:val="single"/>
              </w:rPr>
              <w:t xml:space="preserve"> </w:t>
            </w:r>
            <w:r>
              <w:rPr>
                <w:rFonts w:ascii="Calibri" w:eastAsia="Calibri" w:hAnsi="Calibri" w:cs="Calibri"/>
                <w:color w:val="000000"/>
                <w:sz w:val="18"/>
                <w:szCs w:val="18"/>
                <w:u w:val="single"/>
              </w:rPr>
              <w:br/>
            </w:r>
            <w:r>
              <w:rPr>
                <w:rFonts w:ascii="Calibri" w:eastAsia="Calibri" w:hAnsi="Calibri" w:cs="Calibri"/>
                <w:color w:val="000000"/>
                <w:sz w:val="17"/>
                <w:szCs w:val="17"/>
              </w:rPr>
              <w:t>USDA Rural Development offers this program to help extend access to clean, reliable water and waste disposal systems for households and businesses in remote and extremely isolated parts of the U. S.</w:t>
            </w:r>
            <w:r>
              <w:rPr>
                <w:rFonts w:ascii="Calibri" w:eastAsia="Calibri" w:hAnsi="Calibri" w:cs="Calibri"/>
                <w:b/>
                <w:color w:val="000000"/>
                <w:sz w:val="18"/>
                <w:szCs w:val="18"/>
              </w:rPr>
              <w:t xml:space="preserve"> </w:t>
            </w:r>
          </w:p>
        </w:tc>
      </w:tr>
      <w:tr w:rsidR="006C04CF" w14:paraId="02A03CEF" w14:textId="77777777">
        <w:trPr>
          <w:trHeight w:val="530"/>
        </w:trPr>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72D6D9" w14:textId="77777777" w:rsidR="006C04CF" w:rsidRDefault="001C0779">
            <w:pPr>
              <w:rPr>
                <w:sz w:val="16"/>
                <w:szCs w:val="16"/>
              </w:rPr>
            </w:pPr>
            <w:r>
              <w:rPr>
                <w:b/>
                <w:sz w:val="16"/>
                <w:szCs w:val="16"/>
              </w:rPr>
              <w:t>Telecommunications Infrastructure Loans &amp; Loan Guarantees (USDA RD/RUS)</w:t>
            </w:r>
          </w:p>
        </w:tc>
        <w:tc>
          <w:tcPr>
            <w:tcW w:w="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8F2DD" w14:textId="77777777" w:rsidR="006C04CF" w:rsidRDefault="001C0779">
            <w:pPr>
              <w:jc w:val="center"/>
              <w:rPr>
                <w:sz w:val="18"/>
                <w:szCs w:val="18"/>
              </w:rPr>
            </w:pPr>
            <w:r>
              <w:rPr>
                <w:b/>
                <w:sz w:val="18"/>
                <w:szCs w:val="18"/>
              </w:rPr>
              <w:t>Ongoing</w:t>
            </w:r>
          </w:p>
        </w:tc>
        <w:tc>
          <w:tcPr>
            <w:tcW w:w="7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9CC52" w14:textId="77777777" w:rsidR="006C04CF" w:rsidRDefault="001C0779">
            <w:pPr>
              <w:pBdr>
                <w:top w:val="nil"/>
                <w:left w:val="nil"/>
                <w:bottom w:val="nil"/>
                <w:right w:val="nil"/>
                <w:between w:val="nil"/>
              </w:pBdr>
              <w:rPr>
                <w:rFonts w:ascii="Calibri" w:eastAsia="Calibri" w:hAnsi="Calibri" w:cs="Calibri"/>
                <w:color w:val="000000"/>
                <w:sz w:val="18"/>
                <w:szCs w:val="18"/>
              </w:rPr>
            </w:pPr>
            <w:hyperlink r:id="rId130">
              <w:r>
                <w:rPr>
                  <w:rFonts w:ascii="Calibri" w:eastAsia="Calibri" w:hAnsi="Calibri" w:cs="Calibri"/>
                  <w:b/>
                  <w:color w:val="1D5782"/>
                  <w:sz w:val="18"/>
                  <w:szCs w:val="18"/>
                  <w:u w:val="single"/>
                </w:rPr>
                <w:t xml:space="preserve">Telecommunications Infrastructure Loans and Loan Guarantees </w:t>
              </w:r>
            </w:hyperlink>
            <w:r>
              <w:rPr>
                <w:rFonts w:ascii="Calibri" w:eastAsia="Calibri" w:hAnsi="Calibri" w:cs="Calibri"/>
                <w:color w:val="000000"/>
                <w:sz w:val="18"/>
                <w:szCs w:val="18"/>
                <w:u w:val="single"/>
              </w:rPr>
              <w:br/>
            </w:r>
            <w:r>
              <w:rPr>
                <w:rFonts w:ascii="Calibri" w:eastAsia="Calibri" w:hAnsi="Calibri" w:cs="Calibri"/>
                <w:color w:val="000000"/>
                <w:sz w:val="18"/>
                <w:szCs w:val="18"/>
              </w:rPr>
              <w:t>Program provides financing for the construction, maintenance, improvement and expansion of telephone service and broadband in rural areas.</w:t>
            </w:r>
          </w:p>
        </w:tc>
      </w:tr>
      <w:tr w:rsidR="006C04CF" w14:paraId="30363727" w14:textId="77777777">
        <w:trPr>
          <w:trHeight w:val="530"/>
        </w:trPr>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E59D1" w14:textId="77777777" w:rsidR="006C04CF" w:rsidRDefault="001C0779">
            <w:pPr>
              <w:rPr>
                <w:rFonts w:ascii="Calibri" w:eastAsia="Calibri" w:hAnsi="Calibri" w:cs="Calibri"/>
                <w:color w:val="363636"/>
                <w:sz w:val="18"/>
                <w:szCs w:val="18"/>
              </w:rPr>
            </w:pPr>
            <w:r>
              <w:rPr>
                <w:rFonts w:ascii="Calibri" w:eastAsia="Calibri" w:hAnsi="Calibri" w:cs="Calibri"/>
                <w:b/>
                <w:color w:val="363636"/>
                <w:sz w:val="18"/>
                <w:szCs w:val="18"/>
              </w:rPr>
              <w:t>Environmental Infrastructure Loan Program (RCAC)</w:t>
            </w:r>
          </w:p>
        </w:tc>
        <w:tc>
          <w:tcPr>
            <w:tcW w:w="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87B39" w14:textId="77777777" w:rsidR="006C04CF" w:rsidRDefault="001C0779">
            <w:pPr>
              <w:jc w:val="center"/>
              <w:rPr>
                <w:rFonts w:ascii="Calibri" w:eastAsia="Calibri" w:hAnsi="Calibri" w:cs="Calibri"/>
                <w:sz w:val="18"/>
                <w:szCs w:val="18"/>
              </w:rPr>
            </w:pPr>
            <w:r>
              <w:rPr>
                <w:rFonts w:ascii="Calibri" w:eastAsia="Calibri" w:hAnsi="Calibri" w:cs="Calibri"/>
                <w:b/>
                <w:sz w:val="18"/>
                <w:szCs w:val="18"/>
              </w:rPr>
              <w:t>Open</w:t>
            </w:r>
          </w:p>
        </w:tc>
        <w:tc>
          <w:tcPr>
            <w:tcW w:w="7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FC1173" w14:textId="77777777" w:rsidR="006C04CF" w:rsidRDefault="001C0779">
            <w:pPr>
              <w:pBdr>
                <w:top w:val="nil"/>
                <w:left w:val="nil"/>
                <w:bottom w:val="nil"/>
                <w:right w:val="nil"/>
                <w:between w:val="nil"/>
              </w:pBdr>
              <w:rPr>
                <w:rFonts w:ascii="Calibri" w:eastAsia="Calibri" w:hAnsi="Calibri" w:cs="Calibri"/>
                <w:color w:val="000000"/>
                <w:sz w:val="17"/>
                <w:szCs w:val="17"/>
              </w:rPr>
            </w:pPr>
            <w:r>
              <w:rPr>
                <w:rFonts w:ascii="Calibri" w:eastAsia="Calibri" w:hAnsi="Calibri" w:cs="Calibri"/>
                <w:color w:val="000000"/>
                <w:sz w:val="17"/>
                <w:szCs w:val="17"/>
              </w:rPr>
              <w:t xml:space="preserve">Loan Program to create/improve/expand supply of safe drinking </w:t>
            </w:r>
            <w:r>
              <w:rPr>
                <w:rFonts w:ascii="Calibri" w:eastAsia="Calibri" w:hAnsi="Calibri" w:cs="Calibri"/>
                <w:color w:val="000000"/>
                <w:sz w:val="17"/>
                <w:szCs w:val="17"/>
              </w:rPr>
              <w:t>water, waste disposal systems &amp; other facilities serving rural communities by providing early funding to small rural communities to determine feasibility &amp; pay pre-development costs prior to receiving state &amp;/or federal program funding. May also provide in</w:t>
            </w:r>
            <w:r>
              <w:rPr>
                <w:rFonts w:ascii="Calibri" w:eastAsia="Calibri" w:hAnsi="Calibri" w:cs="Calibri"/>
                <w:color w:val="000000"/>
                <w:sz w:val="17"/>
                <w:szCs w:val="17"/>
              </w:rPr>
              <w:t xml:space="preserve">terim construction financing, &amp; intermediate/long-term loans for system improvements. Nonprofit orgs., public agencies &amp; tribal governments are eligible. Projects must be located in rural areas with populations of 50,000 or less in AK, AZ, CA, CO, HI, ID, </w:t>
            </w:r>
            <w:r>
              <w:rPr>
                <w:rFonts w:ascii="Calibri" w:eastAsia="Calibri" w:hAnsi="Calibri" w:cs="Calibri"/>
                <w:color w:val="000000"/>
                <w:sz w:val="17"/>
                <w:szCs w:val="17"/>
              </w:rPr>
              <w:t>MT, NV, NM, OR, UT, WA and WY. Community size is limited to 10,000 for long-term USDA guaranteed loans &amp; short-term loans for which USDA is the long-term lender. Eligible projects incl. water, wastewater, solid waste/storm water facilities. Contact Juanita</w:t>
            </w:r>
            <w:r>
              <w:rPr>
                <w:rFonts w:ascii="Calibri" w:eastAsia="Calibri" w:hAnsi="Calibri" w:cs="Calibri"/>
                <w:color w:val="000000"/>
                <w:sz w:val="17"/>
                <w:szCs w:val="17"/>
              </w:rPr>
              <w:t xml:space="preserve"> Hallstrom, </w:t>
            </w:r>
            <w:hyperlink r:id="rId131">
              <w:r>
                <w:rPr>
                  <w:rFonts w:ascii="Calibri" w:eastAsia="Calibri" w:hAnsi="Calibri" w:cs="Calibri"/>
                  <w:color w:val="0000FF"/>
                  <w:sz w:val="17"/>
                  <w:szCs w:val="17"/>
                  <w:u w:val="single"/>
                </w:rPr>
                <w:t>jhallstrom@rcac.org</w:t>
              </w:r>
            </w:hyperlink>
            <w:r>
              <w:rPr>
                <w:rFonts w:ascii="Calibri" w:eastAsia="Calibri" w:hAnsi="Calibri" w:cs="Calibri"/>
                <w:color w:val="000000"/>
                <w:sz w:val="17"/>
                <w:szCs w:val="17"/>
              </w:rPr>
              <w:t xml:space="preserve"> or visit </w:t>
            </w:r>
            <w:hyperlink r:id="rId132">
              <w:r>
                <w:rPr>
                  <w:rFonts w:ascii="Calibri" w:eastAsia="Calibri" w:hAnsi="Calibri" w:cs="Calibri"/>
                  <w:color w:val="0000FF"/>
                  <w:sz w:val="17"/>
                  <w:szCs w:val="17"/>
                  <w:u w:val="single"/>
                </w:rPr>
                <w:t>www.rcac.org</w:t>
              </w:r>
            </w:hyperlink>
            <w:r>
              <w:rPr>
                <w:rFonts w:ascii="Calibri" w:eastAsia="Calibri" w:hAnsi="Calibri" w:cs="Calibri"/>
                <w:color w:val="000000"/>
                <w:sz w:val="17"/>
                <w:szCs w:val="17"/>
              </w:rPr>
              <w:t xml:space="preserve"> </w:t>
            </w:r>
          </w:p>
        </w:tc>
      </w:tr>
      <w:tr w:rsidR="006C04CF" w14:paraId="4E0D8C3C" w14:textId="77777777">
        <w:trPr>
          <w:trHeight w:val="530"/>
        </w:trPr>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EACDC" w14:textId="77777777" w:rsidR="006C04CF" w:rsidRDefault="001C0779">
            <w:pPr>
              <w:rPr>
                <w:rFonts w:ascii="Calibri" w:eastAsia="Calibri" w:hAnsi="Calibri" w:cs="Calibri"/>
                <w:sz w:val="18"/>
                <w:szCs w:val="18"/>
              </w:rPr>
            </w:pPr>
            <w:r>
              <w:rPr>
                <w:rFonts w:ascii="Calibri" w:eastAsia="Calibri" w:hAnsi="Calibri" w:cs="Calibri"/>
                <w:b/>
                <w:sz w:val="18"/>
                <w:szCs w:val="18"/>
              </w:rPr>
              <w:t>Rural &amp; Tribal Passenger Transportation Technical Assistance</w:t>
            </w:r>
          </w:p>
        </w:tc>
        <w:tc>
          <w:tcPr>
            <w:tcW w:w="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A37A9" w14:textId="77777777" w:rsidR="006C04CF" w:rsidRDefault="001C0779">
            <w:pPr>
              <w:jc w:val="center"/>
              <w:rPr>
                <w:sz w:val="18"/>
                <w:szCs w:val="18"/>
              </w:rPr>
            </w:pPr>
            <w:r>
              <w:rPr>
                <w:b/>
                <w:sz w:val="18"/>
                <w:szCs w:val="18"/>
              </w:rPr>
              <w:t>Ongoing</w:t>
            </w:r>
          </w:p>
        </w:tc>
        <w:tc>
          <w:tcPr>
            <w:tcW w:w="7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609AB" w14:textId="77777777" w:rsidR="006C04CF" w:rsidRDefault="001C0779">
            <w:pPr>
              <w:rPr>
                <w:rFonts w:ascii="Calibri" w:eastAsia="Calibri" w:hAnsi="Calibri" w:cs="Calibri"/>
                <w:sz w:val="17"/>
                <w:szCs w:val="17"/>
              </w:rPr>
            </w:pPr>
            <w:hyperlink r:id="rId133">
              <w:r>
                <w:rPr>
                  <w:rFonts w:ascii="Calibri" w:eastAsia="Calibri" w:hAnsi="Calibri" w:cs="Calibri"/>
                  <w:b/>
                  <w:color w:val="1D5782"/>
                  <w:sz w:val="17"/>
                  <w:szCs w:val="17"/>
                  <w:u w:val="single"/>
                  <w:shd w:val="clear" w:color="auto" w:fill="F3F3F3"/>
                </w:rPr>
                <w:t>Rural and Tribal Passenger Transportation Technical Assistance</w:t>
              </w:r>
            </w:hyperlink>
            <w:r>
              <w:rPr>
                <w:rFonts w:ascii="Calibri" w:eastAsia="Calibri" w:hAnsi="Calibri" w:cs="Calibri"/>
                <w:color w:val="201F1E"/>
                <w:sz w:val="17"/>
                <w:szCs w:val="17"/>
              </w:rPr>
              <w:br/>
            </w:r>
            <w:r>
              <w:rPr>
                <w:rFonts w:ascii="Calibri" w:eastAsia="Calibri" w:hAnsi="Calibri" w:cs="Calibri"/>
                <w:color w:val="201F1E"/>
                <w:sz w:val="17"/>
                <w:szCs w:val="17"/>
                <w:shd w:val="clear" w:color="auto" w:fill="F3F3F3"/>
              </w:rPr>
              <w:t>The Community Transportation Association of A</w:t>
            </w:r>
            <w:r>
              <w:rPr>
                <w:rFonts w:ascii="Calibri" w:eastAsia="Calibri" w:hAnsi="Calibri" w:cs="Calibri"/>
                <w:color w:val="201F1E"/>
                <w:sz w:val="17"/>
                <w:szCs w:val="17"/>
                <w:shd w:val="clear" w:color="auto" w:fill="F3F3F3"/>
              </w:rPr>
              <w:t>merica offers technical assistance for tribes and rural communities of less than 50,000 people to plan system start-up, transit service improvements, facility development, marketing, transportation coordination and staff training.</w:t>
            </w:r>
          </w:p>
        </w:tc>
      </w:tr>
      <w:tr w:rsidR="006C04CF" w14:paraId="023C7F1B" w14:textId="77777777">
        <w:trPr>
          <w:trHeight w:val="530"/>
        </w:trPr>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C9AC98" w14:textId="77777777" w:rsidR="006C04CF" w:rsidRDefault="001C0779">
            <w:pPr>
              <w:rPr>
                <w:color w:val="363636"/>
                <w:sz w:val="18"/>
                <w:szCs w:val="18"/>
              </w:rPr>
            </w:pPr>
            <w:r>
              <w:rPr>
                <w:b/>
                <w:color w:val="363636"/>
                <w:sz w:val="18"/>
                <w:szCs w:val="18"/>
              </w:rPr>
              <w:t xml:space="preserve">Direct Home Loans for Native Americans - </w:t>
            </w:r>
            <w:hyperlink r:id="rId134">
              <w:r>
                <w:rPr>
                  <w:rFonts w:ascii="Calibri" w:eastAsia="Calibri" w:hAnsi="Calibri" w:cs="Calibri"/>
                  <w:color w:val="0000FF"/>
                  <w:sz w:val="16"/>
                  <w:szCs w:val="16"/>
                  <w:u w:val="single"/>
                </w:rPr>
                <w:t>Veterans Benefits Administration (VBA)</w:t>
              </w:r>
            </w:hyperlink>
            <w:r>
              <w:rPr>
                <w:b/>
                <w:color w:val="363636"/>
                <w:sz w:val="18"/>
                <w:szCs w:val="18"/>
              </w:rPr>
              <w:t xml:space="preserve"> </w:t>
            </w:r>
          </w:p>
        </w:tc>
        <w:tc>
          <w:tcPr>
            <w:tcW w:w="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EF290B" w14:textId="77777777" w:rsidR="006C04CF" w:rsidRDefault="001C0779">
            <w:pPr>
              <w:jc w:val="center"/>
              <w:rPr>
                <w:sz w:val="18"/>
                <w:szCs w:val="18"/>
              </w:rPr>
            </w:pPr>
            <w:r>
              <w:rPr>
                <w:b/>
                <w:sz w:val="18"/>
                <w:szCs w:val="18"/>
              </w:rPr>
              <w:t>Open</w:t>
            </w:r>
          </w:p>
        </w:tc>
        <w:tc>
          <w:tcPr>
            <w:tcW w:w="7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68581" w14:textId="77777777" w:rsidR="006C04CF" w:rsidRDefault="001C0779">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P</w:t>
            </w:r>
            <w:bookmarkStart w:id="9" w:name="2s8eyo1" w:colFirst="0" w:colLast="0"/>
            <w:bookmarkEnd w:id="9"/>
            <w:r>
              <w:rPr>
                <w:rFonts w:ascii="Calibri" w:eastAsia="Calibri" w:hAnsi="Calibri" w:cs="Calibri"/>
                <w:color w:val="000000"/>
                <w:sz w:val="16"/>
                <w:szCs w:val="16"/>
              </w:rPr>
              <w:t xml:space="preserve">rogram makes home loans available to eligible Native American Veterans who wish to purchase, construct, or improve a home on Federal Trust land or to reduce the interest rate.  Veterans who are not Native American, but who are married to a Native American </w:t>
            </w:r>
            <w:r>
              <w:rPr>
                <w:rFonts w:ascii="Calibri" w:eastAsia="Calibri" w:hAnsi="Calibri" w:cs="Calibri"/>
                <w:color w:val="000000"/>
                <w:sz w:val="16"/>
                <w:szCs w:val="16"/>
              </w:rPr>
              <w:t xml:space="preserve">non-Veteran, may be eligible for a direct loan under this program.  For more info., visit the </w:t>
            </w:r>
            <w:hyperlink r:id="rId135">
              <w:r>
                <w:rPr>
                  <w:rFonts w:ascii="Calibri" w:eastAsia="Calibri" w:hAnsi="Calibri" w:cs="Calibri"/>
                  <w:color w:val="0000FF"/>
                  <w:sz w:val="16"/>
                  <w:szCs w:val="16"/>
                  <w:u w:val="single"/>
                </w:rPr>
                <w:t>NADL program website</w:t>
              </w:r>
            </w:hyperlink>
            <w:r>
              <w:rPr>
                <w:rFonts w:ascii="Calibri" w:eastAsia="Calibri" w:hAnsi="Calibri" w:cs="Calibri"/>
                <w:color w:val="000000"/>
                <w:sz w:val="16"/>
                <w:szCs w:val="16"/>
              </w:rPr>
              <w:t>. General Program Requirements:  1. Applicant must be an eligible Veteran.  2. Tr</w:t>
            </w:r>
            <w:r>
              <w:rPr>
                <w:rFonts w:ascii="Calibri" w:eastAsia="Calibri" w:hAnsi="Calibri" w:cs="Calibri"/>
                <w:color w:val="000000"/>
                <w:sz w:val="16"/>
                <w:szCs w:val="16"/>
              </w:rPr>
              <w:t xml:space="preserve">ibal organization or other appropriate Native American group must participate in the VA direct loan program. The tribal organization must have signed a MOU with the Secretary of Veterans Affairs, that spells out the conditions under which the program will </w:t>
            </w:r>
            <w:r>
              <w:rPr>
                <w:rFonts w:ascii="Calibri" w:eastAsia="Calibri" w:hAnsi="Calibri" w:cs="Calibri"/>
                <w:color w:val="000000"/>
                <w:sz w:val="16"/>
                <w:szCs w:val="16"/>
              </w:rPr>
              <w:t>operate on its trust lands.   3. Apply for a Certificate of Eligibility.   4. The loan must be to purchase, construct, or improve a home on Native American trust land.  5. The Veteran must occupy the property as his or her primary residence.  6. The Vetera</w:t>
            </w:r>
            <w:r>
              <w:rPr>
                <w:rFonts w:ascii="Calibri" w:eastAsia="Calibri" w:hAnsi="Calibri" w:cs="Calibri"/>
                <w:color w:val="000000"/>
                <w:sz w:val="16"/>
                <w:szCs w:val="16"/>
              </w:rPr>
              <w:t>n must be a satisfactory credit risk.</w:t>
            </w:r>
          </w:p>
        </w:tc>
      </w:tr>
      <w:tr w:rsidR="006C04CF" w14:paraId="58BD43D3" w14:textId="77777777">
        <w:trPr>
          <w:trHeight w:val="530"/>
        </w:trPr>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E4EF18" w14:textId="77777777" w:rsidR="006C04CF" w:rsidRDefault="001C0779">
            <w:pPr>
              <w:rPr>
                <w:sz w:val="16"/>
                <w:szCs w:val="16"/>
              </w:rPr>
            </w:pPr>
            <w:hyperlink r:id="rId136">
              <w:r>
                <w:rPr>
                  <w:rFonts w:ascii="Calibri" w:eastAsia="Calibri" w:hAnsi="Calibri" w:cs="Calibri"/>
                  <w:b/>
                  <w:color w:val="0000FF"/>
                  <w:sz w:val="16"/>
                  <w:szCs w:val="16"/>
                  <w:u w:val="single"/>
                </w:rPr>
                <w:t>Justice Department Announces Funding Opportunities for Tribal Communities</w:t>
              </w:r>
            </w:hyperlink>
          </w:p>
        </w:tc>
        <w:tc>
          <w:tcPr>
            <w:tcW w:w="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56615" w14:textId="77777777" w:rsidR="006C04CF" w:rsidRDefault="001C0779">
            <w:pPr>
              <w:jc w:val="center"/>
              <w:rPr>
                <w:sz w:val="18"/>
                <w:szCs w:val="18"/>
              </w:rPr>
            </w:pPr>
            <w:r>
              <w:rPr>
                <w:b/>
                <w:sz w:val="18"/>
                <w:szCs w:val="18"/>
              </w:rPr>
              <w:t>Open</w:t>
            </w:r>
          </w:p>
        </w:tc>
        <w:tc>
          <w:tcPr>
            <w:tcW w:w="7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9EF7F" w14:textId="77777777" w:rsidR="006C04CF" w:rsidRDefault="001C0779">
            <w:pPr>
              <w:shd w:val="clear" w:color="auto" w:fill="FFFFFF"/>
              <w:jc w:val="both"/>
              <w:rPr>
                <w:sz w:val="16"/>
                <w:szCs w:val="16"/>
              </w:rPr>
            </w:pPr>
            <w:hyperlink r:id="rId137">
              <w:r>
                <w:rPr>
                  <w:rFonts w:ascii="Calibri" w:eastAsia="Calibri" w:hAnsi="Calibri" w:cs="Calibri"/>
                  <w:color w:val="0000FF"/>
                  <w:sz w:val="16"/>
                  <w:szCs w:val="16"/>
                  <w:u w:val="single"/>
                </w:rPr>
                <w:t>Justice Department Announce</w:t>
              </w:r>
              <w:r>
                <w:rPr>
                  <w:rFonts w:ascii="Calibri" w:eastAsia="Calibri" w:hAnsi="Calibri" w:cs="Calibri"/>
                  <w:color w:val="0000FF"/>
                  <w:sz w:val="16"/>
                  <w:szCs w:val="16"/>
                  <w:u w:val="single"/>
                </w:rPr>
                <w:t>s Funding Opportunities for Tribal Communities</w:t>
              </w:r>
            </w:hyperlink>
          </w:p>
          <w:p w14:paraId="4A05B9FF" w14:textId="77777777" w:rsidR="006C04CF" w:rsidRDefault="001C0779">
            <w:pPr>
              <w:shd w:val="clear" w:color="auto" w:fill="FFFFFF"/>
              <w:jc w:val="both"/>
              <w:rPr>
                <w:sz w:val="16"/>
                <w:szCs w:val="16"/>
              </w:rPr>
            </w:pPr>
            <w:r>
              <w:rPr>
                <w:sz w:val="16"/>
                <w:szCs w:val="16"/>
              </w:rPr>
              <w:t>The U.S. Department of Justice announced the opening of the grant solicitation period for comprehensive funding to federally-recognized American Indian and Alaska Native tribal governments and tribal consortia</w:t>
            </w:r>
            <w:r>
              <w:rPr>
                <w:sz w:val="16"/>
                <w:szCs w:val="16"/>
              </w:rPr>
              <w:t xml:space="preserve"> to support public safety, victim services and crime prevention.  </w:t>
            </w:r>
          </w:p>
        </w:tc>
      </w:tr>
      <w:tr w:rsidR="006C04CF" w14:paraId="043E7B22" w14:textId="77777777">
        <w:trPr>
          <w:trHeight w:val="530"/>
        </w:trPr>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FEDD6" w14:textId="77777777" w:rsidR="006C04CF" w:rsidRDefault="001C0779">
            <w:pPr>
              <w:rPr>
                <w:color w:val="000000"/>
                <w:sz w:val="18"/>
                <w:szCs w:val="18"/>
              </w:rPr>
            </w:pPr>
            <w:r>
              <w:rPr>
                <w:b/>
                <w:color w:val="000000"/>
                <w:sz w:val="18"/>
                <w:szCs w:val="18"/>
              </w:rPr>
              <w:t xml:space="preserve">National Endowment for the Arts “Our Town” Grant Program </w:t>
            </w:r>
          </w:p>
        </w:tc>
        <w:tc>
          <w:tcPr>
            <w:tcW w:w="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41211" w14:textId="77777777" w:rsidR="006C04CF" w:rsidRDefault="001C0779">
            <w:pPr>
              <w:jc w:val="center"/>
              <w:rPr>
                <w:sz w:val="18"/>
                <w:szCs w:val="18"/>
              </w:rPr>
            </w:pPr>
            <w:r>
              <w:rPr>
                <w:b/>
                <w:sz w:val="18"/>
                <w:szCs w:val="18"/>
              </w:rPr>
              <w:t>Open</w:t>
            </w:r>
          </w:p>
        </w:tc>
        <w:tc>
          <w:tcPr>
            <w:tcW w:w="7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60299" w14:textId="77777777" w:rsidR="006C04CF" w:rsidRDefault="001C0779">
            <w:pPr>
              <w:jc w:val="both"/>
              <w:rPr>
                <w:color w:val="323131"/>
                <w:sz w:val="16"/>
                <w:szCs w:val="16"/>
              </w:rPr>
            </w:pPr>
            <w:r>
              <w:rPr>
                <w:color w:val="323131"/>
                <w:sz w:val="16"/>
                <w:szCs w:val="16"/>
              </w:rPr>
              <w:t xml:space="preserve">Program supports creative placemaking projects to help transform communities into lively, beautiful &amp; resilient places achieving community goals through strategies that incorporate arts, culture, &amp;/or design. This funding supports local efforts to enhance </w:t>
            </w:r>
            <w:r>
              <w:rPr>
                <w:color w:val="323131"/>
                <w:sz w:val="16"/>
                <w:szCs w:val="16"/>
              </w:rPr>
              <w:t xml:space="preserve">quality of life &amp; opportunity for existing residents, increase creative activity, &amp; create or preserve a distinct sense of place. Eligible lead applicants are: ● Nonprofit tax-exempt 501(c)(3) U.S. organizations with </w:t>
            </w:r>
            <w:r>
              <w:rPr>
                <w:rFonts w:ascii="Calibri" w:eastAsia="Calibri" w:hAnsi="Calibri" w:cs="Calibri"/>
                <w:color w:val="323131"/>
                <w:sz w:val="16"/>
                <w:szCs w:val="16"/>
              </w:rPr>
              <w:t>3-year history of programming</w:t>
            </w:r>
            <w:r>
              <w:rPr>
                <w:color w:val="323131"/>
                <w:sz w:val="16"/>
                <w:szCs w:val="16"/>
              </w:rPr>
              <w:t>; and ● Lo</w:t>
            </w:r>
            <w:r>
              <w:rPr>
                <w:color w:val="323131"/>
                <w:sz w:val="16"/>
                <w:szCs w:val="16"/>
              </w:rPr>
              <w:t xml:space="preserve">cal govt counties, parishes, cities, towns, villages, or federally recognized tribal governments.   </w:t>
            </w:r>
            <w:hyperlink r:id="rId138">
              <w:r>
                <w:rPr>
                  <w:rFonts w:ascii="Calibri" w:eastAsia="Calibri" w:hAnsi="Calibri" w:cs="Calibri"/>
                  <w:color w:val="0000FF"/>
                  <w:sz w:val="16"/>
                  <w:szCs w:val="16"/>
                  <w:u w:val="single"/>
                </w:rPr>
                <w:t>https://www.arts.gov/grants-organizations/our-town/introduction</w:t>
              </w:r>
            </w:hyperlink>
            <w:r>
              <w:rPr>
                <w:color w:val="323131"/>
                <w:sz w:val="16"/>
                <w:szCs w:val="16"/>
              </w:rPr>
              <w:t xml:space="preserve">   </w:t>
            </w:r>
          </w:p>
        </w:tc>
      </w:tr>
      <w:tr w:rsidR="006C04CF" w14:paraId="142AA0BF" w14:textId="77777777">
        <w:trPr>
          <w:trHeight w:val="520"/>
        </w:trPr>
        <w:tc>
          <w:tcPr>
            <w:tcW w:w="171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tcPr>
          <w:p w14:paraId="6C0668C4" w14:textId="77777777" w:rsidR="006C04CF" w:rsidRDefault="001C0779">
            <w:pPr>
              <w:rPr>
                <w:sz w:val="20"/>
                <w:szCs w:val="20"/>
              </w:rPr>
            </w:pPr>
            <w:r>
              <w:rPr>
                <w:b/>
                <w:sz w:val="20"/>
                <w:szCs w:val="20"/>
              </w:rPr>
              <w:t>Agenc</w:t>
            </w:r>
            <w:r>
              <w:rPr>
                <w:b/>
                <w:sz w:val="20"/>
                <w:szCs w:val="20"/>
              </w:rPr>
              <w:t>y/Source</w:t>
            </w:r>
          </w:p>
        </w:tc>
        <w:tc>
          <w:tcPr>
            <w:tcW w:w="902"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14:paraId="4CEE27DB" w14:textId="77777777" w:rsidR="006C04CF" w:rsidRDefault="001C0779">
            <w:pPr>
              <w:rPr>
                <w:sz w:val="18"/>
                <w:szCs w:val="18"/>
              </w:rPr>
            </w:pPr>
            <w:r>
              <w:rPr>
                <w:b/>
                <w:sz w:val="18"/>
                <w:szCs w:val="18"/>
              </w:rPr>
              <w:t>Deadline To Apply</w:t>
            </w:r>
          </w:p>
        </w:tc>
        <w:tc>
          <w:tcPr>
            <w:tcW w:w="7735"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tcPr>
          <w:p w14:paraId="677BD1C0" w14:textId="77777777" w:rsidR="006C04CF" w:rsidRDefault="001C0779">
            <w:pPr>
              <w:rPr>
                <w:sz w:val="20"/>
                <w:szCs w:val="20"/>
              </w:rPr>
            </w:pPr>
            <w:r>
              <w:rPr>
                <w:b/>
                <w:sz w:val="20"/>
                <w:szCs w:val="20"/>
              </w:rPr>
              <w:t>Additional Information</w:t>
            </w:r>
          </w:p>
        </w:tc>
      </w:tr>
      <w:tr w:rsidR="006C04CF" w14:paraId="3304253C" w14:textId="77777777">
        <w:trPr>
          <w:trHeight w:val="530"/>
        </w:trPr>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58BBD" w14:textId="77777777" w:rsidR="006C04CF" w:rsidRDefault="001C0779">
            <w:pPr>
              <w:rPr>
                <w:color w:val="000000"/>
                <w:sz w:val="18"/>
                <w:szCs w:val="18"/>
              </w:rPr>
            </w:pPr>
            <w:r>
              <w:rPr>
                <w:b/>
                <w:color w:val="000000"/>
                <w:sz w:val="18"/>
                <w:szCs w:val="18"/>
              </w:rPr>
              <w:t>Financial Literacy Funding</w:t>
            </w:r>
          </w:p>
        </w:tc>
        <w:tc>
          <w:tcPr>
            <w:tcW w:w="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AEAF05" w14:textId="77777777" w:rsidR="006C04CF" w:rsidRDefault="001C0779">
            <w:pPr>
              <w:jc w:val="center"/>
              <w:rPr>
                <w:sz w:val="18"/>
                <w:szCs w:val="18"/>
              </w:rPr>
            </w:pPr>
            <w:r>
              <w:rPr>
                <w:b/>
                <w:sz w:val="18"/>
                <w:szCs w:val="18"/>
              </w:rPr>
              <w:t>Open</w:t>
            </w:r>
          </w:p>
        </w:tc>
        <w:tc>
          <w:tcPr>
            <w:tcW w:w="7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D3917" w14:textId="77777777" w:rsidR="006C04CF" w:rsidRDefault="001C0779">
            <w:pPr>
              <w:jc w:val="both"/>
              <w:rPr>
                <w:color w:val="323131"/>
                <w:sz w:val="16"/>
                <w:szCs w:val="16"/>
              </w:rPr>
            </w:pPr>
            <w:r>
              <w:rPr>
                <w:color w:val="323131"/>
                <w:sz w:val="16"/>
                <w:szCs w:val="16"/>
              </w:rPr>
              <w:t xml:space="preserve">- </w:t>
            </w:r>
            <w:hyperlink r:id="rId139">
              <w:r>
                <w:rPr>
                  <w:rFonts w:ascii="Calibri" w:eastAsia="Calibri" w:hAnsi="Calibri" w:cs="Calibri"/>
                  <w:color w:val="0000FF"/>
                  <w:sz w:val="16"/>
                  <w:szCs w:val="16"/>
                  <w:u w:val="single"/>
                </w:rPr>
                <w:t>Discover Foundation</w:t>
              </w:r>
            </w:hyperlink>
            <w:r>
              <w:rPr>
                <w:color w:val="323131"/>
                <w:sz w:val="16"/>
                <w:szCs w:val="16"/>
              </w:rPr>
              <w:t>. Applications accepted year-round.</w:t>
            </w:r>
          </w:p>
        </w:tc>
      </w:tr>
      <w:tr w:rsidR="006C04CF" w14:paraId="237F79A1" w14:textId="77777777">
        <w:trPr>
          <w:trHeight w:val="530"/>
        </w:trPr>
        <w:tc>
          <w:tcPr>
            <w:tcW w:w="1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54EA1" w14:textId="77777777" w:rsidR="006C04CF" w:rsidRDefault="001C0779">
            <w:pPr>
              <w:rPr>
                <w:sz w:val="18"/>
                <w:szCs w:val="18"/>
              </w:rPr>
            </w:pPr>
            <w:r>
              <w:rPr>
                <w:b/>
                <w:sz w:val="18"/>
                <w:szCs w:val="18"/>
              </w:rPr>
              <w:t>Indian Loan Guaranty, Insurance, and Interest Subsidy Program (DOI)</w:t>
            </w:r>
          </w:p>
        </w:tc>
        <w:tc>
          <w:tcPr>
            <w:tcW w:w="9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765C8A" w14:textId="77777777" w:rsidR="006C04CF" w:rsidRDefault="001C0779">
            <w:pPr>
              <w:jc w:val="center"/>
              <w:rPr>
                <w:sz w:val="18"/>
                <w:szCs w:val="18"/>
              </w:rPr>
            </w:pPr>
            <w:r>
              <w:rPr>
                <w:b/>
                <w:sz w:val="18"/>
                <w:szCs w:val="18"/>
              </w:rPr>
              <w:t>Open</w:t>
            </w:r>
          </w:p>
        </w:tc>
        <w:tc>
          <w:tcPr>
            <w:tcW w:w="7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9031B" w14:textId="77777777" w:rsidR="006C04CF" w:rsidRDefault="001C0779">
            <w:pPr>
              <w:shd w:val="clear" w:color="auto" w:fill="FFFFFF"/>
              <w:jc w:val="both"/>
              <w:rPr>
                <w:sz w:val="16"/>
                <w:szCs w:val="16"/>
              </w:rPr>
            </w:pPr>
            <w:r>
              <w:rPr>
                <w:sz w:val="16"/>
                <w:szCs w:val="16"/>
              </w:rPr>
              <w:t>This program assists in obtaining financing from private sources to promote business development initiatives that contribute to the economy of the reservation or service area.  Qualif</w:t>
            </w:r>
            <w:r>
              <w:rPr>
                <w:sz w:val="16"/>
                <w:szCs w:val="16"/>
              </w:rPr>
              <w:t xml:space="preserve">ications for this program: </w:t>
            </w:r>
          </w:p>
          <w:p w14:paraId="46890F01" w14:textId="77777777" w:rsidR="006C04CF" w:rsidRDefault="001C0779">
            <w:pPr>
              <w:numPr>
                <w:ilvl w:val="0"/>
                <w:numId w:val="3"/>
              </w:numPr>
              <w:shd w:val="clear" w:color="auto" w:fill="FFFFFF"/>
              <w:ind w:left="0" w:firstLine="0"/>
              <w:jc w:val="both"/>
              <w:rPr>
                <w:sz w:val="16"/>
                <w:szCs w:val="16"/>
              </w:rPr>
            </w:pPr>
            <w:r>
              <w:rPr>
                <w:sz w:val="16"/>
                <w:szCs w:val="16"/>
              </w:rPr>
              <w:t>An individually enrolled member of a Federally recognized American Indian tribe or Alaska Native group</w:t>
            </w:r>
          </w:p>
          <w:p w14:paraId="13117E4B" w14:textId="77777777" w:rsidR="006C04CF" w:rsidRDefault="001C0779">
            <w:pPr>
              <w:numPr>
                <w:ilvl w:val="0"/>
                <w:numId w:val="3"/>
              </w:numPr>
              <w:shd w:val="clear" w:color="auto" w:fill="FFFFFF"/>
              <w:ind w:left="0" w:firstLine="0"/>
              <w:jc w:val="both"/>
              <w:rPr>
                <w:sz w:val="16"/>
                <w:szCs w:val="16"/>
              </w:rPr>
            </w:pPr>
            <w:r>
              <w:rPr>
                <w:sz w:val="16"/>
                <w:szCs w:val="16"/>
              </w:rPr>
              <w:t>Corporation with no less than 51% ownership by Federally recognized American Indians or Alaska Natives</w:t>
            </w:r>
          </w:p>
          <w:p w14:paraId="2126D06D" w14:textId="77777777" w:rsidR="006C04CF" w:rsidRDefault="001C0779">
            <w:pPr>
              <w:numPr>
                <w:ilvl w:val="0"/>
                <w:numId w:val="3"/>
              </w:numPr>
              <w:shd w:val="clear" w:color="auto" w:fill="FFFFFF"/>
              <w:ind w:left="0" w:firstLine="0"/>
              <w:jc w:val="both"/>
              <w:rPr>
                <w:sz w:val="16"/>
                <w:szCs w:val="16"/>
              </w:rPr>
            </w:pPr>
            <w:r>
              <w:rPr>
                <w:sz w:val="16"/>
                <w:szCs w:val="16"/>
              </w:rPr>
              <w:t>A Federally recognized</w:t>
            </w:r>
            <w:r>
              <w:rPr>
                <w:sz w:val="16"/>
                <w:szCs w:val="16"/>
              </w:rPr>
              <w:t xml:space="preserve"> American Indian Tribe or Alaska Native group.</w:t>
            </w:r>
          </w:p>
          <w:p w14:paraId="69169C85" w14:textId="77777777" w:rsidR="006C04CF" w:rsidRDefault="001C0779">
            <w:pPr>
              <w:shd w:val="clear" w:color="auto" w:fill="FFFFFF"/>
              <w:jc w:val="both"/>
              <w:rPr>
                <w:sz w:val="16"/>
                <w:szCs w:val="16"/>
              </w:rPr>
            </w:pPr>
            <w:r>
              <w:rPr>
                <w:sz w:val="16"/>
                <w:szCs w:val="16"/>
              </w:rPr>
              <w:t>For more information, call 202-219-0740 or visit</w:t>
            </w:r>
            <w:bookmarkStart w:id="10" w:name="17dp8vu" w:colFirst="0" w:colLast="0"/>
            <w:bookmarkEnd w:id="10"/>
            <w:r>
              <w:rPr>
                <w:color w:val="333333"/>
                <w:sz w:val="16"/>
                <w:szCs w:val="16"/>
              </w:rPr>
              <w:t xml:space="preserve"> </w:t>
            </w:r>
            <w:hyperlink r:id="rId140">
              <w:r>
                <w:rPr>
                  <w:color w:val="0000CC"/>
                  <w:sz w:val="16"/>
                  <w:szCs w:val="16"/>
                  <w:u w:val="single"/>
                </w:rPr>
                <w:t>htt</w:t>
              </w:r>
              <w:r>
                <w:rPr>
                  <w:color w:val="0000CC"/>
                  <w:sz w:val="16"/>
                  <w:szCs w:val="16"/>
                  <w:u w:val="single"/>
                </w:rPr>
                <w:t>p://www.bia.gov/WhoWeAre/AS-IA/IEED/DCI/index.htm</w:t>
              </w:r>
            </w:hyperlink>
            <w:r>
              <w:rPr>
                <w:color w:val="0000CC"/>
                <w:sz w:val="16"/>
                <w:szCs w:val="16"/>
              </w:rPr>
              <w:t>.</w:t>
            </w:r>
          </w:p>
        </w:tc>
      </w:tr>
    </w:tbl>
    <w:p w14:paraId="6C69CAC3" w14:textId="77777777" w:rsidR="006C04CF" w:rsidRDefault="006C04CF">
      <w:pPr>
        <w:pBdr>
          <w:top w:val="nil"/>
          <w:left w:val="nil"/>
          <w:bottom w:val="single" w:sz="4" w:space="1" w:color="000000"/>
          <w:right w:val="nil"/>
          <w:between w:val="nil"/>
        </w:pBdr>
        <w:shd w:val="clear" w:color="auto" w:fill="95B3D7"/>
        <w:jc w:val="both"/>
        <w:rPr>
          <w:rFonts w:ascii="Calibri" w:eastAsia="Calibri" w:hAnsi="Calibri" w:cs="Calibri"/>
          <w:color w:val="000000"/>
          <w:sz w:val="10"/>
          <w:szCs w:val="10"/>
        </w:rPr>
      </w:pPr>
    </w:p>
    <w:p w14:paraId="31947A4D" w14:textId="77777777" w:rsidR="006C04CF" w:rsidRDefault="001C0779">
      <w:pPr>
        <w:pBdr>
          <w:top w:val="nil"/>
          <w:left w:val="nil"/>
          <w:bottom w:val="nil"/>
          <w:right w:val="nil"/>
          <w:between w:val="nil"/>
        </w:pBdr>
        <w:spacing w:before="240" w:after="60"/>
        <w:ind w:left="144"/>
        <w:jc w:val="both"/>
        <w:rPr>
          <w:color w:val="800000"/>
          <w:sz w:val="21"/>
          <w:szCs w:val="21"/>
        </w:rPr>
      </w:pPr>
      <w:r>
        <w:rPr>
          <w:b/>
          <w:color w:val="800000"/>
          <w:sz w:val="21"/>
          <w:szCs w:val="21"/>
        </w:rPr>
        <w:t>4.</w:t>
      </w:r>
      <w:r>
        <w:rPr>
          <w:b/>
          <w:color w:val="800000"/>
          <w:sz w:val="21"/>
          <w:szCs w:val="21"/>
        </w:rPr>
        <w:tab/>
        <w:t xml:space="preserve">HELPFUL RESOURCES/WEBSITES FOR TRIBES AND TRIBAL ORGANIZATIONS: </w:t>
      </w:r>
    </w:p>
    <w:p w14:paraId="28249F56" w14:textId="77777777" w:rsidR="006C04CF" w:rsidRDefault="001C0779">
      <w:pPr>
        <w:numPr>
          <w:ilvl w:val="0"/>
          <w:numId w:val="11"/>
        </w:numPr>
        <w:pBdr>
          <w:top w:val="nil"/>
          <w:left w:val="nil"/>
          <w:bottom w:val="nil"/>
          <w:right w:val="nil"/>
          <w:between w:val="nil"/>
        </w:pBdr>
        <w:ind w:left="342" w:right="-288"/>
        <w:rPr>
          <w:color w:val="000000"/>
          <w:sz w:val="18"/>
          <w:szCs w:val="18"/>
        </w:rPr>
      </w:pPr>
      <w:r>
        <w:rPr>
          <w:color w:val="000000"/>
          <w:sz w:val="18"/>
          <w:szCs w:val="18"/>
        </w:rPr>
        <w:t xml:space="preserve">Centralized website for federal grant opportunities:   </w:t>
      </w:r>
      <w:hyperlink r:id="rId141">
        <w:r>
          <w:rPr>
            <w:rFonts w:ascii="Calibri" w:eastAsia="Calibri" w:hAnsi="Calibri" w:cs="Calibri"/>
            <w:color w:val="0000FF"/>
            <w:sz w:val="18"/>
            <w:szCs w:val="18"/>
            <w:u w:val="single"/>
          </w:rPr>
          <w:t>www.grants.gov</w:t>
        </w:r>
      </w:hyperlink>
      <w:r>
        <w:rPr>
          <w:color w:val="000000"/>
        </w:rPr>
        <w:t xml:space="preserve">     • </w:t>
      </w:r>
      <w:r>
        <w:rPr>
          <w:color w:val="000000"/>
          <w:sz w:val="18"/>
          <w:szCs w:val="18"/>
        </w:rPr>
        <w:t xml:space="preserve">Government Information by Topic:  </w:t>
      </w:r>
      <w:hyperlink r:id="rId142">
        <w:r>
          <w:rPr>
            <w:rFonts w:ascii="Calibri" w:eastAsia="Calibri" w:hAnsi="Calibri" w:cs="Calibri"/>
            <w:color w:val="0000FF"/>
            <w:sz w:val="18"/>
            <w:szCs w:val="18"/>
            <w:u w:val="single"/>
          </w:rPr>
          <w:t>http://www.usa.gov/</w:t>
        </w:r>
      </w:hyperlink>
      <w:r>
        <w:rPr>
          <w:color w:val="1F497D"/>
          <w:sz w:val="18"/>
          <w:szCs w:val="18"/>
        </w:rPr>
        <w:t>.</w:t>
      </w:r>
    </w:p>
    <w:p w14:paraId="20016509" w14:textId="77777777" w:rsidR="006C04CF" w:rsidRDefault="001C0779">
      <w:pPr>
        <w:numPr>
          <w:ilvl w:val="0"/>
          <w:numId w:val="11"/>
        </w:numPr>
        <w:pBdr>
          <w:top w:val="nil"/>
          <w:left w:val="nil"/>
          <w:bottom w:val="nil"/>
          <w:right w:val="nil"/>
          <w:between w:val="nil"/>
        </w:pBdr>
        <w:ind w:right="-288"/>
        <w:rPr>
          <w:color w:val="000000"/>
          <w:sz w:val="20"/>
          <w:szCs w:val="20"/>
        </w:rPr>
      </w:pPr>
      <w:r>
        <w:rPr>
          <w:color w:val="000000"/>
          <w:sz w:val="20"/>
          <w:szCs w:val="20"/>
        </w:rPr>
        <w:t xml:space="preserve">Explore U.S. Federal Agency Resources for Native Americans:   </w:t>
      </w:r>
      <w:hyperlink r:id="rId143">
        <w:r>
          <w:rPr>
            <w:rFonts w:ascii="Calibri" w:eastAsia="Calibri" w:hAnsi="Calibri" w:cs="Calibri"/>
            <w:color w:val="0000FF"/>
            <w:sz w:val="20"/>
            <w:szCs w:val="20"/>
            <w:u w:val="single"/>
          </w:rPr>
          <w:t>https://www.usa.gov/tribes</w:t>
        </w:r>
      </w:hyperlink>
      <w:r>
        <w:rPr>
          <w:color w:val="000000"/>
          <w:sz w:val="20"/>
          <w:szCs w:val="20"/>
        </w:rPr>
        <w:t xml:space="preserve"> </w:t>
      </w:r>
    </w:p>
    <w:p w14:paraId="708DC5FC" w14:textId="77777777" w:rsidR="006C04CF" w:rsidRDefault="001C0779">
      <w:pPr>
        <w:numPr>
          <w:ilvl w:val="0"/>
          <w:numId w:val="11"/>
        </w:numPr>
        <w:pBdr>
          <w:top w:val="nil"/>
          <w:left w:val="nil"/>
          <w:bottom w:val="nil"/>
          <w:right w:val="nil"/>
          <w:between w:val="nil"/>
        </w:pBdr>
        <w:ind w:right="-288"/>
        <w:rPr>
          <w:color w:val="000000"/>
          <w:sz w:val="20"/>
          <w:szCs w:val="20"/>
        </w:rPr>
      </w:pPr>
      <w:r>
        <w:rPr>
          <w:color w:val="000000"/>
          <w:sz w:val="20"/>
          <w:szCs w:val="20"/>
        </w:rPr>
        <w:t xml:space="preserve">HUD’s PIH Notices to Tribes and TDHEs:  </w:t>
      </w:r>
      <w:hyperlink r:id="rId144">
        <w:r>
          <w:rPr>
            <w:rFonts w:ascii="Calibri" w:eastAsia="Calibri" w:hAnsi="Calibri" w:cs="Calibri"/>
            <w:color w:val="0000FF"/>
            <w:sz w:val="20"/>
            <w:szCs w:val="20"/>
            <w:u w:val="single"/>
          </w:rPr>
          <w:t>https://www.hud.gov/program_offices/public_indian_housing/ih/regs</w:t>
        </w:r>
      </w:hyperlink>
      <w:r>
        <w:rPr>
          <w:color w:val="000000"/>
          <w:sz w:val="20"/>
          <w:szCs w:val="20"/>
        </w:rPr>
        <w:t xml:space="preserve"> </w:t>
      </w:r>
    </w:p>
    <w:p w14:paraId="09F14BD6" w14:textId="77777777" w:rsidR="006C04CF" w:rsidRDefault="001C0779">
      <w:pPr>
        <w:numPr>
          <w:ilvl w:val="0"/>
          <w:numId w:val="11"/>
        </w:numPr>
        <w:ind w:left="342" w:right="-288"/>
        <w:rPr>
          <w:sz w:val="20"/>
          <w:szCs w:val="20"/>
        </w:rPr>
      </w:pPr>
      <w:bookmarkStart w:id="11" w:name="_3rdcrjn" w:colFirst="0" w:colLast="0"/>
      <w:bookmarkEnd w:id="11"/>
      <w:r>
        <w:rPr>
          <w:sz w:val="20"/>
          <w:szCs w:val="20"/>
        </w:rPr>
        <w:t>HUD’s Office of Sustainable Housing and Communities:</w:t>
      </w:r>
      <w:r>
        <w:rPr>
          <w:color w:val="0000CC"/>
          <w:sz w:val="20"/>
          <w:szCs w:val="20"/>
        </w:rPr>
        <w:t xml:space="preserve"> </w:t>
      </w:r>
      <w:hyperlink r:id="rId145">
        <w:r>
          <w:rPr>
            <w:rFonts w:ascii="Calibri" w:eastAsia="Calibri" w:hAnsi="Calibri" w:cs="Calibri"/>
            <w:color w:val="0000CC"/>
            <w:sz w:val="20"/>
            <w:szCs w:val="20"/>
            <w:u w:val="single"/>
          </w:rPr>
          <w:t>www.hud.gov/sustainability</w:t>
        </w:r>
      </w:hyperlink>
      <w:r>
        <w:rPr>
          <w:color w:val="0000CC"/>
          <w:sz w:val="20"/>
          <w:szCs w:val="20"/>
        </w:rPr>
        <w:t>.</w:t>
      </w:r>
    </w:p>
    <w:p w14:paraId="08F70AD1" w14:textId="77777777" w:rsidR="006C04CF" w:rsidRDefault="001C0779">
      <w:pPr>
        <w:numPr>
          <w:ilvl w:val="0"/>
          <w:numId w:val="11"/>
        </w:numPr>
        <w:pBdr>
          <w:top w:val="nil"/>
          <w:left w:val="nil"/>
          <w:bottom w:val="nil"/>
          <w:right w:val="nil"/>
          <w:between w:val="nil"/>
        </w:pBdr>
        <w:ind w:left="342" w:right="-288"/>
        <w:rPr>
          <w:color w:val="000000"/>
          <w:sz w:val="20"/>
          <w:szCs w:val="20"/>
        </w:rPr>
      </w:pPr>
      <w:r>
        <w:rPr>
          <w:color w:val="000000"/>
          <w:sz w:val="20"/>
          <w:szCs w:val="20"/>
        </w:rPr>
        <w:t xml:space="preserve">Federal Register Today:  </w:t>
      </w:r>
      <w:hyperlink r:id="rId146">
        <w:r>
          <w:rPr>
            <w:rFonts w:ascii="Calibri" w:eastAsia="Calibri" w:hAnsi="Calibri" w:cs="Calibri"/>
            <w:color w:val="0000FF"/>
            <w:sz w:val="20"/>
            <w:szCs w:val="20"/>
            <w:u w:val="single"/>
          </w:rPr>
          <w:t>http://www.gpo.gov/su_docs/aces/fr-cont.html</w:t>
        </w:r>
      </w:hyperlink>
      <w:r>
        <w:rPr>
          <w:color w:val="000000"/>
          <w:sz w:val="20"/>
          <w:szCs w:val="20"/>
        </w:rPr>
        <w:t>.</w:t>
      </w:r>
    </w:p>
    <w:p w14:paraId="08669EA3" w14:textId="77777777" w:rsidR="006C04CF" w:rsidRDefault="001C0779">
      <w:pPr>
        <w:numPr>
          <w:ilvl w:val="0"/>
          <w:numId w:val="11"/>
        </w:numPr>
        <w:pBdr>
          <w:top w:val="nil"/>
          <w:left w:val="nil"/>
          <w:bottom w:val="nil"/>
          <w:right w:val="nil"/>
          <w:between w:val="nil"/>
        </w:pBdr>
        <w:ind w:left="342" w:right="-288"/>
        <w:rPr>
          <w:color w:val="000000"/>
          <w:sz w:val="20"/>
          <w:szCs w:val="20"/>
        </w:rPr>
      </w:pPr>
      <w:r>
        <w:rPr>
          <w:color w:val="000000"/>
          <w:sz w:val="20"/>
          <w:szCs w:val="20"/>
        </w:rPr>
        <w:t xml:space="preserve">Environmental Resources </w:t>
      </w:r>
      <w:hyperlink r:id="rId147">
        <w:r>
          <w:rPr>
            <w:rFonts w:ascii="Calibri" w:eastAsia="Calibri" w:hAnsi="Calibri" w:cs="Calibri"/>
            <w:color w:val="0000FF"/>
            <w:sz w:val="20"/>
            <w:szCs w:val="20"/>
            <w:u w:val="single"/>
          </w:rPr>
          <w:t>http://www.hud.gov/offices/pih/ih/codetalk/resources/env.cfm</w:t>
        </w:r>
      </w:hyperlink>
      <w:r>
        <w:rPr>
          <w:color w:val="000000"/>
          <w:sz w:val="20"/>
          <w:szCs w:val="20"/>
        </w:rPr>
        <w:t xml:space="preserve"> </w:t>
      </w:r>
    </w:p>
    <w:p w14:paraId="63E09B38" w14:textId="77777777" w:rsidR="006C04CF" w:rsidRDefault="001C0779">
      <w:pPr>
        <w:numPr>
          <w:ilvl w:val="0"/>
          <w:numId w:val="11"/>
        </w:numPr>
        <w:pBdr>
          <w:top w:val="nil"/>
          <w:left w:val="nil"/>
          <w:bottom w:val="nil"/>
          <w:right w:val="nil"/>
          <w:between w:val="nil"/>
        </w:pBdr>
        <w:ind w:left="342" w:right="-288"/>
        <w:rPr>
          <w:color w:val="000000"/>
          <w:sz w:val="20"/>
          <w:szCs w:val="20"/>
        </w:rPr>
      </w:pPr>
      <w:hyperlink w:anchor="44sinio">
        <w:r>
          <w:rPr>
            <w:rFonts w:ascii="Calibri" w:eastAsia="Calibri" w:hAnsi="Calibri" w:cs="Calibri"/>
            <w:color w:val="0000FF"/>
            <w:sz w:val="20"/>
            <w:szCs w:val="20"/>
            <w:u w:val="single"/>
          </w:rPr>
          <w:t>Grants Available to Tribes on Health Issues</w:t>
        </w:r>
      </w:hyperlink>
    </w:p>
    <w:p w14:paraId="3AAFA28A" w14:textId="77777777" w:rsidR="006C04CF" w:rsidRDefault="001C0779">
      <w:pPr>
        <w:numPr>
          <w:ilvl w:val="0"/>
          <w:numId w:val="11"/>
        </w:numPr>
        <w:pBdr>
          <w:top w:val="nil"/>
          <w:left w:val="nil"/>
          <w:bottom w:val="nil"/>
          <w:right w:val="nil"/>
          <w:between w:val="nil"/>
        </w:pBdr>
        <w:ind w:left="342" w:right="-288"/>
        <w:rPr>
          <w:color w:val="000000"/>
          <w:sz w:val="20"/>
          <w:szCs w:val="20"/>
        </w:rPr>
      </w:pPr>
      <w:hyperlink w:anchor="2jxsxqh">
        <w:r>
          <w:rPr>
            <w:rFonts w:ascii="Calibri" w:eastAsia="Calibri" w:hAnsi="Calibri" w:cs="Calibri"/>
            <w:color w:val="0000FF"/>
            <w:sz w:val="20"/>
            <w:szCs w:val="20"/>
            <w:u w:val="single"/>
          </w:rPr>
          <w:t>Resources Available to Tribes on Health Issues</w:t>
        </w:r>
      </w:hyperlink>
    </w:p>
    <w:p w14:paraId="7EFB50E2" w14:textId="77777777" w:rsidR="006C04CF" w:rsidRDefault="001C0779">
      <w:pPr>
        <w:numPr>
          <w:ilvl w:val="0"/>
          <w:numId w:val="11"/>
        </w:numPr>
        <w:pBdr>
          <w:top w:val="nil"/>
          <w:left w:val="nil"/>
          <w:bottom w:val="nil"/>
          <w:right w:val="nil"/>
          <w:between w:val="nil"/>
        </w:pBdr>
        <w:ind w:left="342" w:right="-288"/>
        <w:rPr>
          <w:color w:val="000000"/>
          <w:sz w:val="20"/>
          <w:szCs w:val="20"/>
        </w:rPr>
      </w:pPr>
      <w:r>
        <w:rPr>
          <w:color w:val="000000"/>
          <w:sz w:val="20"/>
          <w:szCs w:val="20"/>
        </w:rPr>
        <w:t xml:space="preserve">National Resource Database for Tribal Water System Operators:     </w:t>
      </w:r>
      <w:hyperlink r:id="rId148">
        <w:r>
          <w:rPr>
            <w:rFonts w:ascii="Calibri" w:eastAsia="Calibri" w:hAnsi="Calibri" w:cs="Calibri"/>
            <w:color w:val="0000FF"/>
            <w:sz w:val="20"/>
            <w:szCs w:val="20"/>
            <w:u w:val="single"/>
          </w:rPr>
          <w:t>www.smallwatersupply.org</w:t>
        </w:r>
      </w:hyperlink>
      <w:r>
        <w:rPr>
          <w:color w:val="000000"/>
          <w:sz w:val="20"/>
          <w:szCs w:val="20"/>
        </w:rPr>
        <w:t xml:space="preserve"> </w:t>
      </w:r>
    </w:p>
    <w:p w14:paraId="0A5AFC9E" w14:textId="77777777" w:rsidR="006C04CF" w:rsidRDefault="001C0779">
      <w:pPr>
        <w:numPr>
          <w:ilvl w:val="0"/>
          <w:numId w:val="11"/>
        </w:numPr>
        <w:pBdr>
          <w:top w:val="nil"/>
          <w:left w:val="nil"/>
          <w:bottom w:val="nil"/>
          <w:right w:val="nil"/>
          <w:between w:val="nil"/>
        </w:pBdr>
        <w:ind w:left="342" w:right="-288"/>
        <w:rPr>
          <w:color w:val="000000"/>
          <w:sz w:val="20"/>
          <w:szCs w:val="20"/>
        </w:rPr>
      </w:pPr>
      <w:r>
        <w:rPr>
          <w:rFonts w:ascii="Calibri" w:eastAsia="Calibri" w:hAnsi="Calibri" w:cs="Calibri"/>
          <w:color w:val="000000"/>
          <w:sz w:val="20"/>
          <w:szCs w:val="20"/>
        </w:rPr>
        <w:t xml:space="preserve">Multi-agency Infrastructure Task Force in Indian Country:  </w:t>
      </w:r>
      <w:hyperlink r:id="rId149">
        <w:r>
          <w:rPr>
            <w:rFonts w:ascii="Calibri" w:eastAsia="Calibri" w:hAnsi="Calibri" w:cs="Calibri"/>
            <w:color w:val="0000FF"/>
            <w:sz w:val="20"/>
            <w:szCs w:val="20"/>
            <w:u w:val="single"/>
          </w:rPr>
          <w:t>http://www.epa.gov/tp/trprograms/infra-water.htm</w:t>
        </w:r>
      </w:hyperlink>
    </w:p>
    <w:p w14:paraId="5F99FF74" w14:textId="77777777" w:rsidR="006C04CF" w:rsidRDefault="001C0779">
      <w:pPr>
        <w:numPr>
          <w:ilvl w:val="0"/>
          <w:numId w:val="11"/>
        </w:numPr>
        <w:pBdr>
          <w:top w:val="nil"/>
          <w:left w:val="nil"/>
          <w:bottom w:val="nil"/>
          <w:right w:val="nil"/>
          <w:between w:val="nil"/>
        </w:pBdr>
        <w:ind w:left="342" w:right="-288"/>
        <w:rPr>
          <w:color w:val="000000"/>
          <w:sz w:val="20"/>
          <w:szCs w:val="20"/>
        </w:rPr>
      </w:pPr>
      <w:r>
        <w:rPr>
          <w:color w:val="000000"/>
          <w:sz w:val="20"/>
          <w:szCs w:val="20"/>
        </w:rPr>
        <w:t xml:space="preserve">Asset Building for Native Communities:     </w:t>
      </w:r>
      <w:hyperlink r:id="rId150">
        <w:r>
          <w:rPr>
            <w:rFonts w:ascii="Calibri" w:eastAsia="Calibri" w:hAnsi="Calibri" w:cs="Calibri"/>
            <w:color w:val="0000FF"/>
            <w:sz w:val="20"/>
            <w:szCs w:val="20"/>
            <w:u w:val="single"/>
          </w:rPr>
          <w:t>http://www.idaresources.org/</w:t>
        </w:r>
        <w:r>
          <w:rPr>
            <w:rFonts w:ascii="Calibri" w:eastAsia="Calibri" w:hAnsi="Calibri" w:cs="Calibri"/>
            <w:color w:val="0000FF"/>
            <w:sz w:val="20"/>
            <w:szCs w:val="20"/>
            <w:u w:val="single"/>
          </w:rPr>
          <w:t>page?pageid=a047000000ArRPk</w:t>
        </w:r>
      </w:hyperlink>
    </w:p>
    <w:p w14:paraId="31E9FEFA" w14:textId="77777777" w:rsidR="006C04CF" w:rsidRDefault="001C0779">
      <w:pPr>
        <w:numPr>
          <w:ilvl w:val="0"/>
          <w:numId w:val="11"/>
        </w:numPr>
        <w:ind w:left="342" w:right="-288"/>
        <w:rPr>
          <w:color w:val="000000"/>
          <w:sz w:val="20"/>
          <w:szCs w:val="20"/>
        </w:rPr>
      </w:pPr>
      <w:r>
        <w:rPr>
          <w:rFonts w:ascii="Calibri" w:eastAsia="Calibri" w:hAnsi="Calibri" w:cs="Calibri"/>
          <w:color w:val="000000"/>
          <w:sz w:val="20"/>
          <w:szCs w:val="20"/>
        </w:rPr>
        <w:t xml:space="preserve">Center for American Indian Economic Development:   </w:t>
      </w:r>
      <w:hyperlink r:id="rId151">
        <w:r>
          <w:rPr>
            <w:rFonts w:ascii="Calibri" w:eastAsia="Calibri" w:hAnsi="Calibri" w:cs="Calibri"/>
            <w:color w:val="0000FF"/>
            <w:sz w:val="20"/>
            <w:szCs w:val="20"/>
            <w:u w:val="single"/>
          </w:rPr>
          <w:t>www.franke.nau.edu/businessoutreach/caied</w:t>
        </w:r>
      </w:hyperlink>
      <w:r>
        <w:rPr>
          <w:rFonts w:ascii="Calibri" w:eastAsia="Calibri" w:hAnsi="Calibri" w:cs="Calibri"/>
          <w:color w:val="000000"/>
          <w:sz w:val="20"/>
          <w:szCs w:val="20"/>
        </w:rPr>
        <w:t xml:space="preserve"> </w:t>
      </w:r>
    </w:p>
    <w:p w14:paraId="78E77DA1" w14:textId="77777777" w:rsidR="006C04CF" w:rsidRDefault="001C0779">
      <w:pPr>
        <w:numPr>
          <w:ilvl w:val="0"/>
          <w:numId w:val="11"/>
        </w:numPr>
        <w:ind w:left="342" w:right="-288"/>
        <w:rPr>
          <w:color w:val="000000"/>
          <w:sz w:val="20"/>
          <w:szCs w:val="20"/>
        </w:rPr>
      </w:pPr>
      <w:r>
        <w:rPr>
          <w:color w:val="0071C0"/>
          <w:sz w:val="20"/>
          <w:szCs w:val="20"/>
        </w:rPr>
        <w:t xml:space="preserve"> </w:t>
      </w:r>
      <w:r>
        <w:rPr>
          <w:sz w:val="20"/>
          <w:szCs w:val="20"/>
        </w:rPr>
        <w:t xml:space="preserve">Southern California Indian Center-  </w:t>
      </w:r>
      <w:hyperlink r:id="rId152">
        <w:r>
          <w:rPr>
            <w:rFonts w:ascii="Calibri" w:eastAsia="Calibri" w:hAnsi="Calibri" w:cs="Calibri"/>
            <w:color w:val="0000FF"/>
            <w:sz w:val="20"/>
            <w:szCs w:val="20"/>
            <w:u w:val="single"/>
          </w:rPr>
          <w:t>www.indiancenter.org</w:t>
        </w:r>
      </w:hyperlink>
    </w:p>
    <w:p w14:paraId="63CB8E42" w14:textId="77777777" w:rsidR="006C04CF" w:rsidRDefault="001C0779">
      <w:pPr>
        <w:numPr>
          <w:ilvl w:val="0"/>
          <w:numId w:val="11"/>
        </w:numPr>
        <w:ind w:left="342" w:right="-288"/>
        <w:rPr>
          <w:sz w:val="20"/>
          <w:szCs w:val="20"/>
        </w:rPr>
      </w:pPr>
      <w:r>
        <w:rPr>
          <w:rFonts w:ascii="Calibri" w:eastAsia="Calibri" w:hAnsi="Calibri" w:cs="Calibri"/>
          <w:color w:val="000000"/>
          <w:sz w:val="20"/>
          <w:szCs w:val="20"/>
        </w:rPr>
        <w:t xml:space="preserve">Indian Dispute Resolution Services, Inc.        </w:t>
      </w:r>
      <w:hyperlink r:id="rId153">
        <w:r>
          <w:rPr>
            <w:rFonts w:ascii="Calibri" w:eastAsia="Calibri" w:hAnsi="Calibri" w:cs="Calibri"/>
            <w:color w:val="0000FF"/>
            <w:sz w:val="20"/>
            <w:szCs w:val="20"/>
            <w:u w:val="single"/>
          </w:rPr>
          <w:t>http://www.idrsinc.org</w:t>
        </w:r>
      </w:hyperlink>
      <w:r>
        <w:rPr>
          <w:rFonts w:ascii="Calibri" w:eastAsia="Calibri" w:hAnsi="Calibri" w:cs="Calibri"/>
          <w:color w:val="000000"/>
          <w:sz w:val="20"/>
          <w:szCs w:val="20"/>
        </w:rPr>
        <w:t xml:space="preserve"> </w:t>
      </w:r>
    </w:p>
    <w:p w14:paraId="131D7516" w14:textId="77777777" w:rsidR="006C04CF" w:rsidRDefault="001C0779">
      <w:pPr>
        <w:numPr>
          <w:ilvl w:val="0"/>
          <w:numId w:val="11"/>
        </w:numPr>
        <w:pBdr>
          <w:top w:val="nil"/>
          <w:left w:val="nil"/>
          <w:bottom w:val="nil"/>
          <w:right w:val="nil"/>
          <w:between w:val="nil"/>
        </w:pBdr>
        <w:ind w:left="342" w:right="-288"/>
        <w:rPr>
          <w:color w:val="000000"/>
          <w:sz w:val="20"/>
          <w:szCs w:val="20"/>
        </w:rPr>
      </w:pPr>
      <w:r>
        <w:rPr>
          <w:color w:val="000000"/>
          <w:sz w:val="20"/>
          <w:szCs w:val="20"/>
        </w:rPr>
        <w:t>Native American Contractors Associatio</w:t>
      </w:r>
      <w:r>
        <w:rPr>
          <w:color w:val="000000"/>
          <w:sz w:val="20"/>
          <w:szCs w:val="20"/>
        </w:rPr>
        <w:t xml:space="preserve">n:    </w:t>
      </w:r>
      <w:hyperlink r:id="rId154">
        <w:r>
          <w:rPr>
            <w:rFonts w:ascii="Calibri" w:eastAsia="Calibri" w:hAnsi="Calibri" w:cs="Calibri"/>
            <w:color w:val="0000FF"/>
            <w:sz w:val="20"/>
            <w:szCs w:val="20"/>
            <w:u w:val="single"/>
          </w:rPr>
          <w:t>http://www.nativecontractors.org/</w:t>
        </w:r>
      </w:hyperlink>
      <w:r>
        <w:rPr>
          <w:color w:val="000000"/>
          <w:sz w:val="20"/>
          <w:szCs w:val="20"/>
        </w:rPr>
        <w:t xml:space="preserve"> </w:t>
      </w:r>
    </w:p>
    <w:p w14:paraId="6C21912D" w14:textId="77777777" w:rsidR="006C04CF" w:rsidRDefault="001C0779">
      <w:pPr>
        <w:numPr>
          <w:ilvl w:val="0"/>
          <w:numId w:val="11"/>
        </w:numPr>
        <w:pBdr>
          <w:top w:val="nil"/>
          <w:left w:val="nil"/>
          <w:bottom w:val="nil"/>
          <w:right w:val="nil"/>
          <w:between w:val="nil"/>
        </w:pBdr>
        <w:ind w:left="342" w:right="-288"/>
        <w:rPr>
          <w:color w:val="000000"/>
          <w:sz w:val="20"/>
          <w:szCs w:val="20"/>
        </w:rPr>
      </w:pPr>
      <w:r>
        <w:rPr>
          <w:color w:val="000000"/>
          <w:sz w:val="20"/>
          <w:szCs w:val="20"/>
        </w:rPr>
        <w:t xml:space="preserve">Training/Consulting/Distance Learning for Tribal Governments &amp; Organizations:  </w:t>
      </w:r>
      <w:r>
        <w:rPr>
          <w:color w:val="000000"/>
          <w:sz w:val="20"/>
          <w:szCs w:val="20"/>
        </w:rPr>
        <w:br/>
        <w:t xml:space="preserve">National American Indian Housing Council:  </w:t>
      </w:r>
      <w:hyperlink r:id="rId155">
        <w:r>
          <w:rPr>
            <w:color w:val="0000FF"/>
            <w:sz w:val="20"/>
            <w:szCs w:val="20"/>
            <w:u w:val="single"/>
          </w:rPr>
          <w:t>www.naihc.net</w:t>
        </w:r>
      </w:hyperlink>
      <w:r>
        <w:rPr>
          <w:color w:val="000000"/>
          <w:sz w:val="20"/>
          <w:szCs w:val="20"/>
        </w:rPr>
        <w:t xml:space="preserve"> </w:t>
      </w:r>
      <w:r>
        <w:rPr>
          <w:color w:val="000000"/>
          <w:sz w:val="20"/>
          <w:szCs w:val="20"/>
        </w:rPr>
        <w:br/>
        <w:t xml:space="preserve">FirstPic, LLC           </w:t>
      </w:r>
      <w:hyperlink r:id="rId156">
        <w:r>
          <w:rPr>
            <w:color w:val="0000FF"/>
            <w:sz w:val="20"/>
            <w:szCs w:val="20"/>
            <w:u w:val="single"/>
          </w:rPr>
          <w:t xml:space="preserve">www.firstpic.org </w:t>
        </w:r>
      </w:hyperlink>
      <w:r>
        <w:rPr>
          <w:color w:val="000000"/>
          <w:sz w:val="20"/>
          <w:szCs w:val="20"/>
        </w:rPr>
        <w:br/>
        <w:t xml:space="preserve">Falmouth Institute:      </w:t>
      </w:r>
      <w:hyperlink r:id="rId157">
        <w:r>
          <w:rPr>
            <w:color w:val="0000FF"/>
            <w:sz w:val="20"/>
            <w:szCs w:val="20"/>
            <w:u w:val="single"/>
          </w:rPr>
          <w:t>https://www.falmouthinstitute.com/</w:t>
        </w:r>
      </w:hyperlink>
    </w:p>
    <w:p w14:paraId="5ECB506D" w14:textId="77777777" w:rsidR="006C04CF" w:rsidRDefault="001C0779">
      <w:pPr>
        <w:numPr>
          <w:ilvl w:val="0"/>
          <w:numId w:val="11"/>
        </w:numPr>
        <w:pBdr>
          <w:top w:val="nil"/>
          <w:left w:val="nil"/>
          <w:bottom w:val="nil"/>
          <w:right w:val="nil"/>
          <w:between w:val="nil"/>
        </w:pBdr>
        <w:ind w:left="342" w:right="-288"/>
        <w:rPr>
          <w:color w:val="000000"/>
          <w:sz w:val="20"/>
          <w:szCs w:val="20"/>
        </w:rPr>
      </w:pPr>
      <w:r>
        <w:rPr>
          <w:color w:val="000000"/>
          <w:sz w:val="20"/>
          <w:szCs w:val="20"/>
        </w:rPr>
        <w:t xml:space="preserve"> CDFIs: </w:t>
      </w:r>
      <w:r>
        <w:rPr>
          <w:color w:val="000000"/>
          <w:sz w:val="18"/>
          <w:szCs w:val="18"/>
        </w:rPr>
        <w:t xml:space="preserve">Native Capital Access: </w:t>
      </w:r>
      <w:r>
        <w:rPr>
          <w:color w:val="1F497D"/>
          <w:sz w:val="18"/>
          <w:szCs w:val="18"/>
        </w:rPr>
        <w:t xml:space="preserve"> </w:t>
      </w:r>
      <w:hyperlink r:id="rId158">
        <w:r>
          <w:rPr>
            <w:rFonts w:ascii="Calibri" w:eastAsia="Calibri" w:hAnsi="Calibri" w:cs="Calibri"/>
            <w:color w:val="0000FF"/>
            <w:sz w:val="18"/>
            <w:szCs w:val="18"/>
            <w:u w:val="single"/>
          </w:rPr>
          <w:t>www.nativecapitalaccess.com</w:t>
        </w:r>
      </w:hyperlink>
      <w:r>
        <w:rPr>
          <w:color w:val="000000"/>
          <w:sz w:val="18"/>
          <w:szCs w:val="18"/>
        </w:rPr>
        <w:t xml:space="preserve">  </w:t>
      </w:r>
      <w:r>
        <w:rPr>
          <w:color w:val="1F497D"/>
          <w:sz w:val="18"/>
          <w:szCs w:val="18"/>
        </w:rPr>
        <w:tab/>
      </w:r>
      <w:r>
        <w:rPr>
          <w:color w:val="000000"/>
          <w:sz w:val="18"/>
          <w:szCs w:val="18"/>
        </w:rPr>
        <w:t xml:space="preserve">Native Community Finance: </w:t>
      </w:r>
      <w:hyperlink r:id="rId159">
        <w:r>
          <w:rPr>
            <w:rFonts w:ascii="Calibri" w:eastAsia="Calibri" w:hAnsi="Calibri" w:cs="Calibri"/>
            <w:color w:val="0000FF"/>
            <w:sz w:val="18"/>
            <w:szCs w:val="18"/>
            <w:u w:val="single"/>
          </w:rPr>
          <w:t>www.nativecommunityfinance.org</w:t>
        </w:r>
      </w:hyperlink>
    </w:p>
    <w:p w14:paraId="38D940C9" w14:textId="77777777" w:rsidR="006C04CF" w:rsidRDefault="001C0779">
      <w:pPr>
        <w:numPr>
          <w:ilvl w:val="0"/>
          <w:numId w:val="11"/>
        </w:numPr>
        <w:pBdr>
          <w:top w:val="nil"/>
          <w:left w:val="nil"/>
          <w:bottom w:val="nil"/>
          <w:right w:val="nil"/>
          <w:between w:val="nil"/>
        </w:pBdr>
        <w:ind w:left="342" w:right="-288"/>
        <w:rPr>
          <w:color w:val="000000"/>
          <w:sz w:val="20"/>
          <w:szCs w:val="20"/>
        </w:rPr>
      </w:pPr>
      <w:r>
        <w:rPr>
          <w:color w:val="000000"/>
          <w:sz w:val="20"/>
          <w:szCs w:val="20"/>
        </w:rPr>
        <w:t xml:space="preserve">National Congress of American Indians:  </w:t>
      </w:r>
      <w:hyperlink r:id="rId160">
        <w:r>
          <w:rPr>
            <w:rFonts w:ascii="Calibri" w:eastAsia="Calibri" w:hAnsi="Calibri" w:cs="Calibri"/>
            <w:color w:val="0000FF"/>
            <w:sz w:val="20"/>
            <w:szCs w:val="20"/>
            <w:u w:val="single"/>
          </w:rPr>
          <w:t>www.ncai.org</w:t>
        </w:r>
      </w:hyperlink>
      <w:r>
        <w:rPr>
          <w:color w:val="000000"/>
          <w:sz w:val="20"/>
          <w:szCs w:val="20"/>
        </w:rPr>
        <w:t xml:space="preserve">  </w:t>
      </w:r>
      <w:r>
        <w:rPr>
          <w:color w:val="000000"/>
          <w:sz w:val="20"/>
          <w:szCs w:val="20"/>
        </w:rPr>
        <w:tab/>
        <w:t xml:space="preserve">  National American Indian Housing Council:  </w:t>
      </w:r>
      <w:hyperlink r:id="rId161">
        <w:r>
          <w:rPr>
            <w:rFonts w:ascii="Calibri" w:eastAsia="Calibri" w:hAnsi="Calibri" w:cs="Calibri"/>
            <w:color w:val="0000FF"/>
            <w:sz w:val="20"/>
            <w:szCs w:val="20"/>
            <w:u w:val="single"/>
          </w:rPr>
          <w:t>www.naihc.net</w:t>
        </w:r>
      </w:hyperlink>
      <w:r>
        <w:rPr>
          <w:color w:val="000000"/>
          <w:sz w:val="20"/>
          <w:szCs w:val="20"/>
        </w:rPr>
        <w:t xml:space="preserve"> </w:t>
      </w:r>
    </w:p>
    <w:p w14:paraId="01973B09" w14:textId="77777777" w:rsidR="006C04CF" w:rsidRDefault="006C04CF">
      <w:pPr>
        <w:pBdr>
          <w:top w:val="nil"/>
          <w:left w:val="nil"/>
          <w:bottom w:val="nil"/>
          <w:right w:val="nil"/>
          <w:between w:val="nil"/>
        </w:pBdr>
        <w:ind w:left="342" w:right="-288"/>
        <w:rPr>
          <w:color w:val="000000"/>
          <w:sz w:val="10"/>
          <w:szCs w:val="10"/>
        </w:rPr>
      </w:pPr>
    </w:p>
    <w:p w14:paraId="21C07DD8" w14:textId="77777777" w:rsidR="006C04CF" w:rsidRDefault="001C0779">
      <w:pPr>
        <w:pBdr>
          <w:top w:val="nil"/>
          <w:left w:val="nil"/>
          <w:bottom w:val="nil"/>
          <w:right w:val="nil"/>
          <w:between w:val="nil"/>
        </w:pBdr>
        <w:ind w:left="342" w:right="-288"/>
        <w:rPr>
          <w:rFonts w:ascii="Calibri" w:eastAsia="Calibri" w:hAnsi="Calibri" w:cs="Calibri"/>
          <w:color w:val="000000"/>
          <w:sz w:val="21"/>
          <w:szCs w:val="21"/>
        </w:rPr>
      </w:pPr>
      <w:r>
        <w:rPr>
          <w:b/>
          <w:color w:val="000000"/>
          <w:sz w:val="21"/>
          <w:szCs w:val="21"/>
        </w:rPr>
        <w:t>Southwestern States Inter Tribal Councils and Indian Chambers</w:t>
      </w:r>
      <w:r>
        <w:rPr>
          <w:b/>
          <w:color w:val="000000"/>
          <w:sz w:val="21"/>
          <w:szCs w:val="21"/>
        </w:rPr>
        <w:t xml:space="preserve"> of Commerce</w:t>
      </w:r>
    </w:p>
    <w:p w14:paraId="70A89C70" w14:textId="77777777" w:rsidR="006C04CF" w:rsidRDefault="001C0779">
      <w:pPr>
        <w:pBdr>
          <w:top w:val="nil"/>
          <w:left w:val="nil"/>
          <w:bottom w:val="nil"/>
          <w:right w:val="nil"/>
          <w:between w:val="nil"/>
        </w:pBdr>
        <w:ind w:left="342" w:right="-288"/>
        <w:rPr>
          <w:rFonts w:ascii="Calibri" w:eastAsia="Calibri" w:hAnsi="Calibri" w:cs="Calibri"/>
          <w:color w:val="000000"/>
          <w:sz w:val="18"/>
          <w:szCs w:val="18"/>
        </w:rPr>
      </w:pPr>
      <w:r>
        <w:rPr>
          <w:rFonts w:ascii="Calibri" w:eastAsia="Calibri" w:hAnsi="Calibri" w:cs="Calibri"/>
          <w:color w:val="000000"/>
          <w:sz w:val="18"/>
          <w:szCs w:val="18"/>
        </w:rPr>
        <w:t xml:space="preserve">    Inter Tribal Council of </w:t>
      </w:r>
      <w:r>
        <w:rPr>
          <w:rFonts w:ascii="Calibri" w:eastAsia="Calibri" w:hAnsi="Calibri" w:cs="Calibri"/>
          <w:b/>
          <w:color w:val="000000"/>
          <w:sz w:val="18"/>
          <w:szCs w:val="18"/>
        </w:rPr>
        <w:t>Arizona</w:t>
      </w:r>
      <w:r>
        <w:rPr>
          <w:rFonts w:ascii="Calibri" w:eastAsia="Calibri" w:hAnsi="Calibri" w:cs="Calibri"/>
          <w:color w:val="000000"/>
          <w:sz w:val="18"/>
          <w:szCs w:val="18"/>
        </w:rPr>
        <w:t xml:space="preserve">:   </w:t>
      </w:r>
      <w:hyperlink r:id="rId162">
        <w:r>
          <w:rPr>
            <w:rFonts w:ascii="Calibri" w:eastAsia="Calibri" w:hAnsi="Calibri" w:cs="Calibri"/>
            <w:color w:val="0000FF"/>
            <w:sz w:val="18"/>
            <w:szCs w:val="18"/>
            <w:u w:val="single"/>
          </w:rPr>
          <w:t>http://www.itcaonline.com/</w:t>
        </w:r>
      </w:hyperlink>
    </w:p>
    <w:p w14:paraId="0F865948" w14:textId="77777777" w:rsidR="006C04CF" w:rsidRDefault="001C0779">
      <w:pPr>
        <w:pBdr>
          <w:top w:val="nil"/>
          <w:left w:val="nil"/>
          <w:bottom w:val="nil"/>
          <w:right w:val="nil"/>
          <w:between w:val="nil"/>
        </w:pBdr>
        <w:ind w:left="342" w:right="-288"/>
        <w:rPr>
          <w:rFonts w:ascii="Calibri" w:eastAsia="Calibri" w:hAnsi="Calibri" w:cs="Calibri"/>
          <w:color w:val="000000"/>
          <w:sz w:val="18"/>
          <w:szCs w:val="18"/>
        </w:rPr>
      </w:pPr>
      <w:r>
        <w:rPr>
          <w:rFonts w:ascii="Calibri" w:eastAsia="Calibri" w:hAnsi="Calibri" w:cs="Calibri"/>
          <w:color w:val="000000"/>
          <w:sz w:val="18"/>
          <w:szCs w:val="18"/>
        </w:rPr>
        <w:t xml:space="preserve">    Inter Tribal Council of </w:t>
      </w:r>
      <w:r>
        <w:rPr>
          <w:rFonts w:ascii="Calibri" w:eastAsia="Calibri" w:hAnsi="Calibri" w:cs="Calibri"/>
          <w:b/>
          <w:color w:val="000000"/>
          <w:sz w:val="18"/>
          <w:szCs w:val="18"/>
        </w:rPr>
        <w:t>California</w:t>
      </w:r>
      <w:r>
        <w:rPr>
          <w:rFonts w:ascii="Calibri" w:eastAsia="Calibri" w:hAnsi="Calibri" w:cs="Calibri"/>
          <w:color w:val="000000"/>
          <w:sz w:val="18"/>
          <w:szCs w:val="18"/>
        </w:rPr>
        <w:t xml:space="preserve">:   </w:t>
      </w:r>
      <w:hyperlink r:id="rId163">
        <w:r>
          <w:rPr>
            <w:rFonts w:ascii="Calibri" w:eastAsia="Calibri" w:hAnsi="Calibri" w:cs="Calibri"/>
            <w:color w:val="0000FF"/>
            <w:sz w:val="18"/>
            <w:szCs w:val="18"/>
            <w:u w:val="single"/>
          </w:rPr>
          <w:t>http://www.itccinc.org/</w:t>
        </w:r>
      </w:hyperlink>
      <w:r>
        <w:rPr>
          <w:rFonts w:ascii="Calibri" w:eastAsia="Calibri" w:hAnsi="Calibri" w:cs="Calibri"/>
          <w:color w:val="000000"/>
          <w:sz w:val="18"/>
          <w:szCs w:val="18"/>
        </w:rPr>
        <w:t xml:space="preserve">    </w:t>
      </w:r>
    </w:p>
    <w:p w14:paraId="301BE045" w14:textId="77777777" w:rsidR="006C04CF" w:rsidRDefault="001C0779">
      <w:pPr>
        <w:pBdr>
          <w:top w:val="nil"/>
          <w:left w:val="nil"/>
          <w:bottom w:val="nil"/>
          <w:right w:val="nil"/>
          <w:between w:val="nil"/>
        </w:pBdr>
        <w:ind w:left="342" w:right="-288"/>
        <w:rPr>
          <w:rFonts w:ascii="Calibri" w:eastAsia="Calibri" w:hAnsi="Calibri" w:cs="Calibri"/>
          <w:color w:val="000000"/>
          <w:sz w:val="18"/>
          <w:szCs w:val="18"/>
        </w:rPr>
      </w:pPr>
      <w:r>
        <w:rPr>
          <w:rFonts w:ascii="Calibri" w:eastAsia="Calibri" w:hAnsi="Calibri" w:cs="Calibri"/>
          <w:color w:val="000000"/>
          <w:sz w:val="18"/>
          <w:szCs w:val="18"/>
        </w:rPr>
        <w:t xml:space="preserve">    Inter Tribal Council of </w:t>
      </w:r>
      <w:r>
        <w:rPr>
          <w:rFonts w:ascii="Calibri" w:eastAsia="Calibri" w:hAnsi="Calibri" w:cs="Calibri"/>
          <w:b/>
          <w:color w:val="000000"/>
          <w:sz w:val="18"/>
          <w:szCs w:val="18"/>
        </w:rPr>
        <w:t>Nevada</w:t>
      </w:r>
      <w:r>
        <w:rPr>
          <w:rFonts w:ascii="Calibri" w:eastAsia="Calibri" w:hAnsi="Calibri" w:cs="Calibri"/>
          <w:color w:val="000000"/>
          <w:sz w:val="18"/>
          <w:szCs w:val="18"/>
        </w:rPr>
        <w:t xml:space="preserve">:   </w:t>
      </w:r>
      <w:hyperlink r:id="rId164">
        <w:r>
          <w:rPr>
            <w:rFonts w:ascii="Calibri" w:eastAsia="Calibri" w:hAnsi="Calibri" w:cs="Calibri"/>
            <w:color w:val="0000FF"/>
            <w:sz w:val="18"/>
            <w:szCs w:val="18"/>
            <w:u w:val="single"/>
          </w:rPr>
          <w:t>http://www.itcn-snac.org/</w:t>
        </w:r>
      </w:hyperlink>
      <w:r>
        <w:rPr>
          <w:rFonts w:ascii="Calibri" w:eastAsia="Calibri" w:hAnsi="Calibri" w:cs="Calibri"/>
          <w:color w:val="000000"/>
          <w:sz w:val="18"/>
          <w:szCs w:val="18"/>
        </w:rPr>
        <w:t xml:space="preserve"> </w:t>
      </w:r>
    </w:p>
    <w:p w14:paraId="38778AFD" w14:textId="77777777" w:rsidR="006C04CF" w:rsidRDefault="001C0779">
      <w:pPr>
        <w:pBdr>
          <w:top w:val="nil"/>
          <w:left w:val="nil"/>
          <w:bottom w:val="nil"/>
          <w:right w:val="nil"/>
          <w:between w:val="nil"/>
        </w:pBdr>
        <w:ind w:left="468" w:right="-288"/>
        <w:rPr>
          <w:rFonts w:ascii="Calibri" w:eastAsia="Calibri" w:hAnsi="Calibri" w:cs="Calibri"/>
          <w:color w:val="000000"/>
          <w:sz w:val="18"/>
          <w:szCs w:val="18"/>
        </w:rPr>
      </w:pPr>
      <w:r>
        <w:rPr>
          <w:rFonts w:ascii="Calibri" w:eastAsia="Calibri" w:hAnsi="Calibri" w:cs="Calibri"/>
          <w:color w:val="000000"/>
          <w:sz w:val="18"/>
          <w:szCs w:val="18"/>
        </w:rPr>
        <w:t>All Pueblo Governors Council</w:t>
      </w:r>
      <w:r>
        <w:rPr>
          <w:rFonts w:ascii="Calibri" w:eastAsia="Calibri" w:hAnsi="Calibri" w:cs="Calibri"/>
          <w:color w:val="1F497D"/>
          <w:sz w:val="18"/>
          <w:szCs w:val="18"/>
        </w:rPr>
        <w:t xml:space="preserve"> </w:t>
      </w:r>
      <w:r>
        <w:rPr>
          <w:rFonts w:ascii="Calibri" w:eastAsia="Calibri" w:hAnsi="Calibri" w:cs="Calibri"/>
          <w:color w:val="000000"/>
          <w:sz w:val="18"/>
          <w:szCs w:val="18"/>
        </w:rPr>
        <w:t xml:space="preserve">(of </w:t>
      </w:r>
      <w:r>
        <w:rPr>
          <w:rFonts w:ascii="Calibri" w:eastAsia="Calibri" w:hAnsi="Calibri" w:cs="Calibri"/>
          <w:b/>
          <w:color w:val="000000"/>
          <w:sz w:val="18"/>
          <w:szCs w:val="18"/>
        </w:rPr>
        <w:t>New Mexico</w:t>
      </w:r>
      <w:r>
        <w:rPr>
          <w:rFonts w:ascii="Calibri" w:eastAsia="Calibri" w:hAnsi="Calibri" w:cs="Calibri"/>
          <w:color w:val="000000"/>
          <w:sz w:val="18"/>
          <w:szCs w:val="18"/>
        </w:rPr>
        <w:t xml:space="preserve">): </w:t>
      </w:r>
      <w:hyperlink r:id="rId165">
        <w:r>
          <w:rPr>
            <w:rFonts w:ascii="Calibri" w:eastAsia="Calibri" w:hAnsi="Calibri" w:cs="Calibri"/>
            <w:color w:val="0000FF"/>
            <w:sz w:val="18"/>
            <w:szCs w:val="18"/>
            <w:u w:val="single"/>
          </w:rPr>
          <w:t>http://www.iad.state.nm.us/pueblos.html</w:t>
        </w:r>
      </w:hyperlink>
      <w:r>
        <w:rPr>
          <w:rFonts w:ascii="Calibri" w:eastAsia="Calibri" w:hAnsi="Calibri" w:cs="Calibri"/>
          <w:color w:val="1F497D"/>
          <w:sz w:val="18"/>
          <w:szCs w:val="18"/>
        </w:rPr>
        <w:t xml:space="preserve"> </w:t>
      </w:r>
    </w:p>
    <w:p w14:paraId="5D1BD02B" w14:textId="77777777" w:rsidR="006C04CF" w:rsidRDefault="001C0779">
      <w:pPr>
        <w:ind w:left="342" w:right="-288"/>
        <w:rPr>
          <w:color w:val="0071C0"/>
          <w:sz w:val="18"/>
          <w:szCs w:val="18"/>
        </w:rPr>
      </w:pPr>
      <w:r>
        <w:rPr>
          <w:sz w:val="18"/>
          <w:szCs w:val="18"/>
        </w:rPr>
        <w:t xml:space="preserve">   American Indian Chamber of Commerce of Arizona</w:t>
      </w:r>
      <w:r>
        <w:rPr>
          <w:color w:val="0071C0"/>
          <w:sz w:val="18"/>
          <w:szCs w:val="18"/>
        </w:rPr>
        <w:t xml:space="preserve"> </w:t>
      </w:r>
      <w:hyperlink r:id="rId166">
        <w:r>
          <w:rPr>
            <w:rFonts w:ascii="Calibri" w:eastAsia="Calibri" w:hAnsi="Calibri" w:cs="Calibri"/>
            <w:color w:val="0000FF"/>
            <w:sz w:val="18"/>
            <w:szCs w:val="18"/>
            <w:u w:val="single"/>
          </w:rPr>
          <w:t>www.aiccaz.org</w:t>
        </w:r>
      </w:hyperlink>
    </w:p>
    <w:p w14:paraId="0F0DEDAC" w14:textId="77777777" w:rsidR="006C04CF" w:rsidRDefault="001C0779">
      <w:pPr>
        <w:ind w:left="756" w:right="-288"/>
        <w:rPr>
          <w:color w:val="0071C0"/>
          <w:sz w:val="18"/>
          <w:szCs w:val="18"/>
        </w:rPr>
      </w:pPr>
      <w:r>
        <w:rPr>
          <w:sz w:val="18"/>
          <w:szCs w:val="18"/>
        </w:rPr>
        <w:t xml:space="preserve">American Indian Chamber of Commerce of California </w:t>
      </w:r>
      <w:hyperlink r:id="rId167">
        <w:r>
          <w:rPr>
            <w:rFonts w:ascii="Calibri" w:eastAsia="Calibri" w:hAnsi="Calibri" w:cs="Calibri"/>
            <w:color w:val="0000FF"/>
            <w:sz w:val="18"/>
            <w:szCs w:val="18"/>
            <w:u w:val="single"/>
          </w:rPr>
          <w:t>http://www.aicccal.org</w:t>
        </w:r>
      </w:hyperlink>
    </w:p>
    <w:p w14:paraId="2463901D" w14:textId="77777777" w:rsidR="006C04CF" w:rsidRDefault="001C0779">
      <w:pPr>
        <w:ind w:left="342" w:right="-288"/>
        <w:rPr>
          <w:sz w:val="18"/>
          <w:szCs w:val="18"/>
        </w:rPr>
      </w:pPr>
      <w:r>
        <w:rPr>
          <w:sz w:val="18"/>
          <w:szCs w:val="18"/>
        </w:rPr>
        <w:t xml:space="preserve">    Southwest Tribal Housing Alliance </w:t>
      </w:r>
      <w:r>
        <w:rPr>
          <w:i/>
          <w:sz w:val="18"/>
          <w:szCs w:val="18"/>
        </w:rPr>
        <w:t>(SWTHA)</w:t>
      </w:r>
      <w:r>
        <w:rPr>
          <w:sz w:val="18"/>
          <w:szCs w:val="18"/>
        </w:rPr>
        <w:t xml:space="preserve">  </w:t>
      </w:r>
      <w:hyperlink r:id="rId168">
        <w:r>
          <w:rPr>
            <w:rFonts w:ascii="Calibri" w:eastAsia="Calibri" w:hAnsi="Calibri" w:cs="Calibri"/>
            <w:color w:val="0000FF"/>
            <w:sz w:val="18"/>
            <w:szCs w:val="18"/>
            <w:u w:val="single"/>
          </w:rPr>
          <w:t>http://www.swtha.org/</w:t>
        </w:r>
      </w:hyperlink>
      <w:r>
        <w:rPr>
          <w:sz w:val="18"/>
          <w:szCs w:val="18"/>
        </w:rPr>
        <w:t xml:space="preserve">     </w:t>
      </w:r>
    </w:p>
    <w:p w14:paraId="1A9C7DF5" w14:textId="77777777" w:rsidR="006C04CF" w:rsidRDefault="001C0779">
      <w:pPr>
        <w:ind w:left="342" w:right="-288"/>
        <w:rPr>
          <w:color w:val="0071C0"/>
          <w:sz w:val="18"/>
          <w:szCs w:val="18"/>
        </w:rPr>
      </w:pPr>
      <w:r>
        <w:rPr>
          <w:sz w:val="18"/>
          <w:szCs w:val="18"/>
        </w:rPr>
        <w:t xml:space="preserve">    Nevada/California Indian Housing Association   </w:t>
      </w:r>
      <w:hyperlink r:id="rId169">
        <w:r>
          <w:rPr>
            <w:rFonts w:ascii="Calibri" w:eastAsia="Calibri" w:hAnsi="Calibri" w:cs="Calibri"/>
            <w:color w:val="0000FF"/>
            <w:sz w:val="18"/>
            <w:szCs w:val="18"/>
            <w:u w:val="single"/>
          </w:rPr>
          <w:t>www.nevcal.org</w:t>
        </w:r>
      </w:hyperlink>
      <w:r>
        <w:rPr>
          <w:sz w:val="18"/>
          <w:szCs w:val="18"/>
        </w:rPr>
        <w:t xml:space="preserve"> </w:t>
      </w:r>
    </w:p>
    <w:p w14:paraId="0098D62E" w14:textId="77777777" w:rsidR="006C04CF" w:rsidRDefault="006C04CF">
      <w:pPr>
        <w:ind w:right="-288"/>
        <w:rPr>
          <w:sz w:val="10"/>
          <w:szCs w:val="10"/>
        </w:rPr>
      </w:pPr>
    </w:p>
    <w:p w14:paraId="025D62B4" w14:textId="77777777" w:rsidR="006C04CF" w:rsidRDefault="001C0779">
      <w:pPr>
        <w:ind w:right="-288"/>
        <w:rPr>
          <w:sz w:val="18"/>
          <w:szCs w:val="18"/>
        </w:rPr>
      </w:pPr>
      <w:r>
        <w:rPr>
          <w:b/>
          <w:sz w:val="18"/>
          <w:szCs w:val="18"/>
        </w:rPr>
        <w:t xml:space="preserve">FEDERAL PARTNERS:  </w:t>
      </w:r>
    </w:p>
    <w:p w14:paraId="53A04B83" w14:textId="77777777" w:rsidR="006C04CF" w:rsidRDefault="001C0779">
      <w:pPr>
        <w:numPr>
          <w:ilvl w:val="0"/>
          <w:numId w:val="12"/>
        </w:numPr>
        <w:ind w:left="342" w:right="-288"/>
        <w:rPr>
          <w:sz w:val="18"/>
          <w:szCs w:val="18"/>
        </w:rPr>
      </w:pPr>
      <w:hyperlink r:id="rId170">
        <w:r>
          <w:rPr>
            <w:rFonts w:ascii="Calibri" w:eastAsia="Calibri" w:hAnsi="Calibri" w:cs="Calibri"/>
            <w:color w:val="0000FF"/>
            <w:sz w:val="18"/>
            <w:szCs w:val="18"/>
            <w:u w:val="single"/>
          </w:rPr>
          <w:t>USDA</w:t>
        </w:r>
      </w:hyperlink>
      <w:r>
        <w:rPr>
          <w:sz w:val="18"/>
          <w:szCs w:val="18"/>
        </w:rPr>
        <w:t xml:space="preserve"> Rural Development   </w:t>
      </w:r>
      <w:hyperlink r:id="rId171">
        <w:r>
          <w:rPr>
            <w:rFonts w:ascii="Calibri" w:eastAsia="Calibri" w:hAnsi="Calibri" w:cs="Calibri"/>
            <w:color w:val="0000FF"/>
            <w:sz w:val="18"/>
            <w:szCs w:val="18"/>
            <w:u w:val="single"/>
          </w:rPr>
          <w:t>https://www.rd.usda.gov/</w:t>
        </w:r>
      </w:hyperlink>
      <w:r>
        <w:rPr>
          <w:sz w:val="18"/>
          <w:szCs w:val="18"/>
        </w:rPr>
        <w:t xml:space="preserve"> </w:t>
      </w:r>
    </w:p>
    <w:p w14:paraId="477DC7CD" w14:textId="77777777" w:rsidR="006C04CF" w:rsidRDefault="001C0779">
      <w:pPr>
        <w:numPr>
          <w:ilvl w:val="0"/>
          <w:numId w:val="12"/>
        </w:numPr>
        <w:ind w:left="342" w:right="-288"/>
        <w:rPr>
          <w:sz w:val="18"/>
          <w:szCs w:val="18"/>
        </w:rPr>
      </w:pPr>
      <w:r>
        <w:rPr>
          <w:sz w:val="18"/>
          <w:szCs w:val="18"/>
        </w:rPr>
        <w:t xml:space="preserve">Rural Utilities Service:  High Energy Cost Grant Program (USDA):  </w:t>
      </w:r>
      <w:hyperlink r:id="rId172">
        <w:r>
          <w:rPr>
            <w:rFonts w:ascii="Calibri" w:eastAsia="Calibri" w:hAnsi="Calibri" w:cs="Calibri"/>
            <w:color w:val="0000FF"/>
            <w:sz w:val="18"/>
            <w:szCs w:val="18"/>
            <w:u w:val="single"/>
          </w:rPr>
          <w:t>ht</w:t>
        </w:r>
        <w:r>
          <w:rPr>
            <w:rFonts w:ascii="Calibri" w:eastAsia="Calibri" w:hAnsi="Calibri" w:cs="Calibri"/>
            <w:color w:val="0000FF"/>
            <w:sz w:val="18"/>
            <w:szCs w:val="18"/>
            <w:u w:val="single"/>
          </w:rPr>
          <w:t>tp://www.rd.usda.gov/UEP_Grant_Program.html</w:t>
        </w:r>
      </w:hyperlink>
      <w:r>
        <w:rPr>
          <w:color w:val="000000"/>
          <w:sz w:val="18"/>
          <w:szCs w:val="18"/>
        </w:rPr>
        <w:t>.</w:t>
      </w:r>
      <w:r>
        <w:rPr>
          <w:b/>
          <w:sz w:val="18"/>
          <w:szCs w:val="18"/>
        </w:rPr>
        <w:t xml:space="preserve"> </w:t>
      </w:r>
    </w:p>
    <w:p w14:paraId="3F66E195" w14:textId="77777777" w:rsidR="006C04CF" w:rsidRDefault="001C0779">
      <w:pPr>
        <w:numPr>
          <w:ilvl w:val="0"/>
          <w:numId w:val="1"/>
        </w:numPr>
        <w:pBdr>
          <w:top w:val="nil"/>
          <w:left w:val="nil"/>
          <w:bottom w:val="nil"/>
          <w:right w:val="nil"/>
          <w:between w:val="nil"/>
        </w:pBdr>
        <w:ind w:left="342" w:right="-288"/>
        <w:rPr>
          <w:color w:val="000000"/>
          <w:sz w:val="18"/>
          <w:szCs w:val="18"/>
        </w:rPr>
      </w:pPr>
      <w:hyperlink r:id="rId173">
        <w:r>
          <w:rPr>
            <w:rFonts w:ascii="Calibri" w:eastAsia="Calibri" w:hAnsi="Calibri" w:cs="Calibri"/>
            <w:color w:val="0000FF"/>
            <w:sz w:val="18"/>
            <w:szCs w:val="18"/>
            <w:u w:val="single"/>
          </w:rPr>
          <w:t>Department of Interior</w:t>
        </w:r>
      </w:hyperlink>
      <w:r>
        <w:rPr>
          <w:rFonts w:ascii="Calibri" w:eastAsia="Calibri" w:hAnsi="Calibri" w:cs="Calibri"/>
          <w:color w:val="000000"/>
          <w:sz w:val="18"/>
          <w:szCs w:val="18"/>
        </w:rPr>
        <w:t xml:space="preserve"> Bureau of Indian Affairs (BIA), Indian Self-Determination Services</w:t>
      </w:r>
    </w:p>
    <w:p w14:paraId="68E8F05C" w14:textId="77777777" w:rsidR="006C04CF" w:rsidRDefault="001C0779">
      <w:pPr>
        <w:numPr>
          <w:ilvl w:val="0"/>
          <w:numId w:val="1"/>
        </w:numPr>
        <w:pBdr>
          <w:top w:val="nil"/>
          <w:left w:val="nil"/>
          <w:bottom w:val="nil"/>
          <w:right w:val="nil"/>
          <w:between w:val="nil"/>
        </w:pBdr>
        <w:ind w:left="342" w:right="-288"/>
        <w:rPr>
          <w:color w:val="000000"/>
          <w:sz w:val="18"/>
          <w:szCs w:val="18"/>
        </w:rPr>
      </w:pPr>
      <w:r>
        <w:rPr>
          <w:rFonts w:ascii="Calibri" w:eastAsia="Calibri" w:hAnsi="Calibri" w:cs="Calibri"/>
          <w:color w:val="000000"/>
          <w:sz w:val="18"/>
          <w:szCs w:val="18"/>
        </w:rPr>
        <w:t xml:space="preserve">Department of Justice, Office of Justice Programs (Native Americans)   </w:t>
      </w:r>
      <w:hyperlink r:id="rId174">
        <w:r>
          <w:rPr>
            <w:rFonts w:ascii="Calibri" w:eastAsia="Calibri" w:hAnsi="Calibri" w:cs="Calibri"/>
            <w:color w:val="0000FF"/>
            <w:sz w:val="18"/>
            <w:szCs w:val="18"/>
            <w:u w:val="single"/>
          </w:rPr>
          <w:t>http://www.ojp.usdoj.gov/programs/aiana.htm</w:t>
        </w:r>
      </w:hyperlink>
    </w:p>
    <w:p w14:paraId="4B59F474" w14:textId="77777777" w:rsidR="006C04CF" w:rsidRDefault="001C0779">
      <w:pPr>
        <w:numPr>
          <w:ilvl w:val="0"/>
          <w:numId w:val="1"/>
        </w:numPr>
        <w:pBdr>
          <w:top w:val="nil"/>
          <w:left w:val="nil"/>
          <w:bottom w:val="nil"/>
          <w:right w:val="nil"/>
          <w:between w:val="nil"/>
        </w:pBdr>
        <w:ind w:left="342" w:right="-288"/>
        <w:rPr>
          <w:color w:val="000000"/>
          <w:sz w:val="18"/>
          <w:szCs w:val="18"/>
        </w:rPr>
      </w:pPr>
      <w:r>
        <w:rPr>
          <w:rFonts w:ascii="Calibri" w:eastAsia="Calibri" w:hAnsi="Calibri" w:cs="Calibri"/>
          <w:color w:val="000000"/>
          <w:sz w:val="18"/>
          <w:szCs w:val="18"/>
        </w:rPr>
        <w:t xml:space="preserve">General Services Administration (GSA)         </w:t>
      </w:r>
      <w:hyperlink r:id="rId175">
        <w:r>
          <w:rPr>
            <w:rFonts w:ascii="Calibri" w:eastAsia="Calibri" w:hAnsi="Calibri" w:cs="Calibri"/>
            <w:color w:val="0000FF"/>
            <w:sz w:val="18"/>
            <w:szCs w:val="18"/>
            <w:u w:val="single"/>
          </w:rPr>
          <w:t>https://www.gsaadvantage.gov/advantage/main/start_page.do</w:t>
        </w:r>
      </w:hyperlink>
      <w:r>
        <w:rPr>
          <w:rFonts w:ascii="Calibri" w:eastAsia="Calibri" w:hAnsi="Calibri" w:cs="Calibri"/>
          <w:color w:val="000000"/>
          <w:sz w:val="18"/>
          <w:szCs w:val="18"/>
        </w:rPr>
        <w:t xml:space="preserve">  </w:t>
      </w:r>
    </w:p>
    <w:p w14:paraId="5503E9B8" w14:textId="77777777" w:rsidR="006C04CF" w:rsidRDefault="001C0779">
      <w:pPr>
        <w:numPr>
          <w:ilvl w:val="0"/>
          <w:numId w:val="12"/>
        </w:numPr>
        <w:pBdr>
          <w:top w:val="nil"/>
          <w:left w:val="nil"/>
          <w:bottom w:val="nil"/>
          <w:right w:val="nil"/>
          <w:between w:val="nil"/>
        </w:pBdr>
        <w:ind w:left="342" w:right="-288"/>
        <w:rPr>
          <w:color w:val="000000"/>
          <w:sz w:val="18"/>
          <w:szCs w:val="18"/>
        </w:rPr>
      </w:pPr>
      <w:hyperlink r:id="rId176">
        <w:r>
          <w:rPr>
            <w:rFonts w:ascii="Calibri" w:eastAsia="Calibri" w:hAnsi="Calibri" w:cs="Calibri"/>
            <w:color w:val="0000FF"/>
            <w:sz w:val="18"/>
            <w:szCs w:val="18"/>
            <w:u w:val="single"/>
          </w:rPr>
          <w:t>Indian Health Service</w:t>
        </w:r>
      </w:hyperlink>
      <w:r>
        <w:rPr>
          <w:rFonts w:ascii="Calibri" w:eastAsia="Calibri" w:hAnsi="Calibri" w:cs="Calibri"/>
          <w:color w:val="000000"/>
          <w:sz w:val="18"/>
          <w:szCs w:val="18"/>
        </w:rPr>
        <w:t xml:space="preserve"> (IHS)</w:t>
      </w:r>
      <w:r>
        <w:rPr>
          <w:rFonts w:ascii="Calibri" w:eastAsia="Calibri" w:hAnsi="Calibri" w:cs="Calibri"/>
          <w:b/>
          <w:color w:val="000000"/>
          <w:sz w:val="18"/>
          <w:szCs w:val="18"/>
        </w:rPr>
        <w:t xml:space="preserve">        </w:t>
      </w:r>
      <w:r>
        <w:rPr>
          <w:rFonts w:ascii="Calibri" w:eastAsia="Calibri" w:hAnsi="Calibri" w:cs="Calibri"/>
          <w:b/>
          <w:color w:val="000000"/>
          <w:sz w:val="18"/>
          <w:szCs w:val="18"/>
        </w:rPr>
        <w:tab/>
      </w:r>
      <w:r>
        <w:rPr>
          <w:rFonts w:ascii="Calibri" w:eastAsia="Calibri" w:hAnsi="Calibri" w:cs="Calibri"/>
          <w:color w:val="000000"/>
          <w:sz w:val="18"/>
          <w:szCs w:val="18"/>
        </w:rPr>
        <w:t xml:space="preserve"> </w:t>
      </w:r>
      <w:hyperlink r:id="rId177">
        <w:r>
          <w:rPr>
            <w:rFonts w:ascii="Calibri" w:eastAsia="Calibri" w:hAnsi="Calibri" w:cs="Calibri"/>
            <w:color w:val="0000FF"/>
            <w:sz w:val="18"/>
            <w:szCs w:val="18"/>
            <w:u w:val="single"/>
          </w:rPr>
          <w:t>http://www.ihs.gov/</w:t>
        </w:r>
      </w:hyperlink>
    </w:p>
    <w:p w14:paraId="122A210C" w14:textId="77777777" w:rsidR="006C04CF" w:rsidRDefault="001C0779">
      <w:pPr>
        <w:pBdr>
          <w:top w:val="nil"/>
          <w:left w:val="nil"/>
          <w:bottom w:val="nil"/>
          <w:right w:val="nil"/>
          <w:between w:val="nil"/>
        </w:pBdr>
        <w:ind w:left="342" w:right="-288"/>
        <w:rPr>
          <w:rFonts w:ascii="Calibri" w:eastAsia="Calibri" w:hAnsi="Calibri" w:cs="Calibri"/>
          <w:color w:val="000000"/>
          <w:sz w:val="18"/>
          <w:szCs w:val="18"/>
        </w:rPr>
      </w:pPr>
      <w:r>
        <w:rPr>
          <w:rFonts w:ascii="Calibri" w:eastAsia="Calibri" w:hAnsi="Calibri" w:cs="Calibri"/>
          <w:color w:val="000000"/>
          <w:sz w:val="18"/>
          <w:szCs w:val="18"/>
        </w:rPr>
        <w:t xml:space="preserve">      IHS Environmental Health Support Center (Training Opportunities)     </w:t>
      </w:r>
      <w:hyperlink r:id="rId178">
        <w:r>
          <w:rPr>
            <w:rFonts w:ascii="Calibri" w:eastAsia="Calibri" w:hAnsi="Calibri" w:cs="Calibri"/>
            <w:color w:val="0000FF"/>
            <w:sz w:val="18"/>
            <w:szCs w:val="18"/>
            <w:u w:val="single"/>
          </w:rPr>
          <w:t>http://www.ihs.gov/EHSCT/index.cfm?module=home</w:t>
        </w:r>
      </w:hyperlink>
      <w:r>
        <w:rPr>
          <w:rFonts w:ascii="Calibri" w:eastAsia="Calibri" w:hAnsi="Calibri" w:cs="Calibri"/>
          <w:color w:val="000000"/>
          <w:sz w:val="18"/>
          <w:szCs w:val="18"/>
        </w:rPr>
        <w:t xml:space="preserve"> </w:t>
      </w:r>
    </w:p>
    <w:p w14:paraId="75427DBB" w14:textId="77777777" w:rsidR="006C04CF" w:rsidRDefault="001C0779">
      <w:pPr>
        <w:numPr>
          <w:ilvl w:val="0"/>
          <w:numId w:val="12"/>
        </w:numPr>
        <w:pBdr>
          <w:top w:val="nil"/>
          <w:left w:val="nil"/>
          <w:bottom w:val="nil"/>
          <w:right w:val="nil"/>
          <w:between w:val="nil"/>
        </w:pBdr>
        <w:ind w:left="342" w:right="-288"/>
        <w:rPr>
          <w:color w:val="000000"/>
          <w:sz w:val="18"/>
          <w:szCs w:val="18"/>
        </w:rPr>
      </w:pPr>
      <w:r>
        <w:rPr>
          <w:rFonts w:ascii="Calibri" w:eastAsia="Calibri" w:hAnsi="Calibri" w:cs="Calibri"/>
          <w:color w:val="000000"/>
          <w:sz w:val="18"/>
          <w:szCs w:val="18"/>
        </w:rPr>
        <w:t xml:space="preserve">Department of Health &amp; Human Services (HRSA)     </w:t>
      </w:r>
      <w:hyperlink r:id="rId179">
        <w:r>
          <w:rPr>
            <w:rFonts w:ascii="Calibri" w:eastAsia="Calibri" w:hAnsi="Calibri" w:cs="Calibri"/>
            <w:color w:val="0000FF"/>
            <w:sz w:val="18"/>
            <w:szCs w:val="18"/>
            <w:u w:val="single"/>
          </w:rPr>
          <w:t>http://www.hrsa.gov/publichealth/community/indianhealth/index.html</w:t>
        </w:r>
      </w:hyperlink>
    </w:p>
    <w:p w14:paraId="12DE6DDD" w14:textId="77777777" w:rsidR="006C04CF" w:rsidRDefault="001C0779">
      <w:pPr>
        <w:numPr>
          <w:ilvl w:val="0"/>
          <w:numId w:val="12"/>
        </w:numPr>
        <w:pBdr>
          <w:top w:val="nil"/>
          <w:left w:val="nil"/>
          <w:bottom w:val="nil"/>
          <w:right w:val="nil"/>
          <w:between w:val="nil"/>
        </w:pBdr>
        <w:ind w:left="342" w:right="-288"/>
        <w:rPr>
          <w:color w:val="000000"/>
          <w:sz w:val="18"/>
          <w:szCs w:val="18"/>
        </w:rPr>
      </w:pPr>
      <w:r>
        <w:rPr>
          <w:rFonts w:ascii="Calibri" w:eastAsia="Calibri" w:hAnsi="Calibri" w:cs="Calibri"/>
          <w:color w:val="000000"/>
          <w:sz w:val="18"/>
          <w:szCs w:val="18"/>
        </w:rPr>
        <w:t xml:space="preserve">Department of Energy's (DOE)Tribal Energy Program   </w:t>
      </w:r>
      <w:hyperlink r:id="rId180">
        <w:r>
          <w:rPr>
            <w:rFonts w:ascii="Calibri" w:eastAsia="Calibri" w:hAnsi="Calibri" w:cs="Calibri"/>
            <w:color w:val="0000FF"/>
            <w:sz w:val="18"/>
            <w:szCs w:val="18"/>
            <w:u w:val="single"/>
          </w:rPr>
          <w:t>http://apps1.eere.energy.gov/tribalenergy/</w:t>
        </w:r>
      </w:hyperlink>
      <w:r>
        <w:rPr>
          <w:rFonts w:ascii="Calibri" w:eastAsia="Calibri" w:hAnsi="Calibri" w:cs="Calibri"/>
          <w:color w:val="000000"/>
          <w:sz w:val="18"/>
          <w:szCs w:val="18"/>
        </w:rPr>
        <w:t xml:space="preserve"> </w:t>
      </w:r>
    </w:p>
    <w:p w14:paraId="7A2985BB" w14:textId="77777777" w:rsidR="006C04CF" w:rsidRDefault="001C0779">
      <w:pPr>
        <w:numPr>
          <w:ilvl w:val="0"/>
          <w:numId w:val="12"/>
        </w:numPr>
        <w:ind w:left="342" w:right="-288"/>
        <w:rPr>
          <w:color w:val="0000CC"/>
          <w:sz w:val="18"/>
          <w:szCs w:val="18"/>
        </w:rPr>
      </w:pPr>
      <w:r>
        <w:rPr>
          <w:sz w:val="18"/>
          <w:szCs w:val="18"/>
        </w:rPr>
        <w:t xml:space="preserve">Environmental Protection Agency (EPA) Region 9 Tribal Solid Waste: </w:t>
      </w:r>
      <w:hyperlink r:id="rId181">
        <w:r>
          <w:rPr>
            <w:rFonts w:ascii="Calibri" w:eastAsia="Calibri" w:hAnsi="Calibri" w:cs="Calibri"/>
            <w:color w:val="0000FF"/>
            <w:sz w:val="18"/>
            <w:szCs w:val="18"/>
            <w:u w:val="single"/>
          </w:rPr>
          <w:t>http://www.epa.gov/region9/waste/tribal/index.html</w:t>
        </w:r>
      </w:hyperlink>
      <w:r>
        <w:rPr>
          <w:sz w:val="18"/>
          <w:szCs w:val="18"/>
        </w:rPr>
        <w:t xml:space="preserve"> </w:t>
      </w:r>
      <w:r>
        <w:rPr>
          <w:sz w:val="18"/>
          <w:szCs w:val="18"/>
        </w:rPr>
        <w:br/>
        <w:t xml:space="preserve">   Environmental Protec</w:t>
      </w:r>
      <w:r>
        <w:rPr>
          <w:sz w:val="18"/>
          <w:szCs w:val="18"/>
        </w:rPr>
        <w:t xml:space="preserve">tion Agency (EPA) Region 9 Green Building: </w:t>
      </w:r>
      <w:hyperlink r:id="rId182">
        <w:r>
          <w:rPr>
            <w:rFonts w:ascii="Calibri" w:eastAsia="Calibri" w:hAnsi="Calibri" w:cs="Calibri"/>
            <w:color w:val="0000FF"/>
            <w:sz w:val="18"/>
            <w:szCs w:val="18"/>
            <w:u w:val="single"/>
          </w:rPr>
          <w:t>http://www.epa.gov/region9/greenbuilding/index.html</w:t>
        </w:r>
      </w:hyperlink>
      <w:r>
        <w:rPr>
          <w:sz w:val="18"/>
          <w:szCs w:val="18"/>
        </w:rPr>
        <w:t xml:space="preserve"> </w:t>
      </w:r>
      <w:r>
        <w:rPr>
          <w:sz w:val="18"/>
          <w:szCs w:val="18"/>
        </w:rPr>
        <w:br/>
      </w:r>
      <w:r>
        <w:rPr>
          <w:rFonts w:ascii="Calibri" w:eastAsia="Calibri" w:hAnsi="Calibri" w:cs="Calibri"/>
          <w:sz w:val="18"/>
          <w:szCs w:val="18"/>
        </w:rPr>
        <w:t xml:space="preserve">   Environmental Protection Agency</w:t>
      </w:r>
      <w:r>
        <w:rPr>
          <w:sz w:val="18"/>
          <w:szCs w:val="18"/>
        </w:rPr>
        <w:t xml:space="preserve"> Office of Sustainable Communities: </w:t>
      </w:r>
      <w:hyperlink r:id="rId183">
        <w:r>
          <w:rPr>
            <w:rFonts w:ascii="Calibri" w:eastAsia="Calibri" w:hAnsi="Calibri" w:cs="Calibri"/>
            <w:color w:val="0000CC"/>
            <w:sz w:val="18"/>
            <w:szCs w:val="18"/>
            <w:u w:val="single"/>
          </w:rPr>
          <w:t>www.epa.gov/smartgrowth</w:t>
        </w:r>
      </w:hyperlink>
      <w:r>
        <w:rPr>
          <w:color w:val="0000CC"/>
          <w:sz w:val="18"/>
          <w:szCs w:val="18"/>
        </w:rPr>
        <w:t xml:space="preserve">  </w:t>
      </w:r>
    </w:p>
    <w:p w14:paraId="25FC5DF5" w14:textId="77777777" w:rsidR="006C04CF" w:rsidRDefault="001C0779">
      <w:pPr>
        <w:numPr>
          <w:ilvl w:val="0"/>
          <w:numId w:val="12"/>
        </w:numPr>
        <w:ind w:left="342" w:right="-288"/>
        <w:rPr>
          <w:sz w:val="18"/>
          <w:szCs w:val="18"/>
        </w:rPr>
      </w:pPr>
      <w:r>
        <w:rPr>
          <w:sz w:val="18"/>
          <w:szCs w:val="18"/>
        </w:rPr>
        <w:t xml:space="preserve">Internal Revenue Service – Tax Information for Indian Tribal Governments: </w:t>
      </w:r>
      <w:r>
        <w:rPr>
          <w:sz w:val="18"/>
          <w:szCs w:val="18"/>
        </w:rPr>
        <w:tab/>
      </w:r>
      <w:hyperlink r:id="rId184">
        <w:r>
          <w:rPr>
            <w:rFonts w:ascii="Calibri" w:eastAsia="Calibri" w:hAnsi="Calibri" w:cs="Calibri"/>
            <w:color w:val="0000FF"/>
            <w:sz w:val="18"/>
            <w:szCs w:val="18"/>
            <w:u w:val="single"/>
          </w:rPr>
          <w:t>http://www.irs.gov/govt/tribes/index.html</w:t>
        </w:r>
      </w:hyperlink>
      <w:r>
        <w:rPr>
          <w:sz w:val="18"/>
          <w:szCs w:val="18"/>
        </w:rPr>
        <w:t xml:space="preserve"> </w:t>
      </w:r>
    </w:p>
    <w:p w14:paraId="5DAD3FC4" w14:textId="77777777" w:rsidR="006C04CF" w:rsidRDefault="001C0779">
      <w:pPr>
        <w:numPr>
          <w:ilvl w:val="0"/>
          <w:numId w:val="12"/>
        </w:numPr>
        <w:ind w:left="342" w:right="-288"/>
        <w:rPr>
          <w:sz w:val="18"/>
          <w:szCs w:val="18"/>
        </w:rPr>
      </w:pPr>
      <w:hyperlink r:id="rId185">
        <w:r>
          <w:rPr>
            <w:rFonts w:ascii="Calibri" w:eastAsia="Calibri" w:hAnsi="Calibri" w:cs="Calibri"/>
            <w:color w:val="0000FF"/>
            <w:sz w:val="18"/>
            <w:szCs w:val="18"/>
            <w:u w:val="single"/>
          </w:rPr>
          <w:t>Department of Treasury CDFI Fund</w:t>
        </w:r>
      </w:hyperlink>
      <w:r>
        <w:rPr>
          <w:sz w:val="18"/>
          <w:szCs w:val="18"/>
        </w:rPr>
        <w:t xml:space="preserve">   </w:t>
      </w:r>
      <w:r>
        <w:rPr>
          <w:sz w:val="18"/>
          <w:szCs w:val="18"/>
        </w:rPr>
        <w:tab/>
      </w:r>
      <w:r>
        <w:rPr>
          <w:sz w:val="18"/>
          <w:szCs w:val="18"/>
        </w:rPr>
        <w:tab/>
      </w:r>
      <w:hyperlink r:id="rId186">
        <w:r>
          <w:rPr>
            <w:rFonts w:ascii="Calibri" w:eastAsia="Calibri" w:hAnsi="Calibri" w:cs="Calibri"/>
            <w:color w:val="0000FF"/>
            <w:sz w:val="18"/>
            <w:szCs w:val="18"/>
            <w:u w:val="single"/>
          </w:rPr>
          <w:t>http://www.cdfifund.gov</w:t>
        </w:r>
      </w:hyperlink>
      <w:r>
        <w:rPr>
          <w:sz w:val="18"/>
          <w:szCs w:val="18"/>
        </w:rPr>
        <w:t xml:space="preserve"> </w:t>
      </w:r>
    </w:p>
    <w:p w14:paraId="5A743225" w14:textId="77777777" w:rsidR="006C04CF" w:rsidRDefault="001C0779">
      <w:pPr>
        <w:numPr>
          <w:ilvl w:val="0"/>
          <w:numId w:val="12"/>
        </w:numPr>
        <w:ind w:left="342" w:right="-288"/>
        <w:rPr>
          <w:sz w:val="18"/>
          <w:szCs w:val="18"/>
        </w:rPr>
      </w:pPr>
      <w:r>
        <w:rPr>
          <w:sz w:val="18"/>
          <w:szCs w:val="18"/>
        </w:rPr>
        <w:t>Federal Deposit Insurance Corporation (FDIC)   Money Smart materials can be found</w:t>
      </w:r>
      <w:r>
        <w:rPr>
          <w:color w:val="17375D"/>
          <w:sz w:val="18"/>
          <w:szCs w:val="18"/>
        </w:rPr>
        <w:t xml:space="preserve"> at </w:t>
      </w:r>
      <w:hyperlink r:id="rId187">
        <w:r>
          <w:rPr>
            <w:rFonts w:ascii="Calibri" w:eastAsia="Calibri" w:hAnsi="Calibri" w:cs="Calibri"/>
            <w:color w:val="0000FF"/>
            <w:sz w:val="18"/>
            <w:szCs w:val="18"/>
            <w:u w:val="single"/>
          </w:rPr>
          <w:t>www.fdic.gov/moneysmart</w:t>
        </w:r>
      </w:hyperlink>
    </w:p>
    <w:p w14:paraId="36B49D85" w14:textId="77777777" w:rsidR="006C04CF" w:rsidRDefault="001C0779">
      <w:pPr>
        <w:numPr>
          <w:ilvl w:val="0"/>
          <w:numId w:val="12"/>
        </w:numPr>
        <w:ind w:left="342" w:right="-288"/>
        <w:rPr>
          <w:sz w:val="18"/>
          <w:szCs w:val="18"/>
        </w:rPr>
      </w:pPr>
      <w:hyperlink r:id="rId188">
        <w:r>
          <w:rPr>
            <w:rFonts w:ascii="Calibri" w:eastAsia="Calibri" w:hAnsi="Calibri" w:cs="Calibri"/>
            <w:color w:val="0000FF"/>
            <w:sz w:val="18"/>
            <w:szCs w:val="18"/>
            <w:u w:val="single"/>
          </w:rPr>
          <w:t>US Department of Commerce - MDBA</w:t>
        </w:r>
      </w:hyperlink>
      <w:r>
        <w:rPr>
          <w:sz w:val="18"/>
          <w:szCs w:val="18"/>
        </w:rPr>
        <w:t xml:space="preserve">  (Minority Business Deve</w:t>
      </w:r>
      <w:r>
        <w:rPr>
          <w:sz w:val="18"/>
          <w:szCs w:val="18"/>
        </w:rPr>
        <w:t>lopment Agency)</w:t>
      </w:r>
      <w:r>
        <w:rPr>
          <w:sz w:val="18"/>
          <w:szCs w:val="18"/>
        </w:rPr>
        <w:tab/>
      </w:r>
      <w:hyperlink r:id="rId189">
        <w:r>
          <w:rPr>
            <w:rFonts w:ascii="Calibri" w:eastAsia="Calibri" w:hAnsi="Calibri" w:cs="Calibri"/>
            <w:color w:val="0000FF"/>
            <w:sz w:val="18"/>
            <w:szCs w:val="18"/>
            <w:u w:val="single"/>
          </w:rPr>
          <w:t>http://www.mbda.gov/</w:t>
        </w:r>
      </w:hyperlink>
      <w:r>
        <w:br/>
      </w:r>
      <w:r>
        <w:rPr>
          <w:sz w:val="18"/>
          <w:szCs w:val="18"/>
        </w:rPr>
        <w:t xml:space="preserve">   Economic Development Administration  </w:t>
      </w:r>
      <w:hyperlink r:id="rId190">
        <w:r>
          <w:rPr>
            <w:rFonts w:ascii="Calibri" w:eastAsia="Calibri" w:hAnsi="Calibri" w:cs="Calibri"/>
            <w:color w:val="0000FF"/>
            <w:sz w:val="18"/>
            <w:szCs w:val="18"/>
            <w:u w:val="single"/>
          </w:rPr>
          <w:t>www.eda.gov</w:t>
        </w:r>
      </w:hyperlink>
      <w:r>
        <w:rPr>
          <w:sz w:val="18"/>
          <w:szCs w:val="18"/>
        </w:rPr>
        <w:t xml:space="preserve">.    </w:t>
      </w:r>
      <w:r>
        <w:t xml:space="preserve">    </w:t>
      </w:r>
      <w:hyperlink r:id="rId191">
        <w:r>
          <w:rPr>
            <w:rFonts w:ascii="Calibri" w:eastAsia="Calibri" w:hAnsi="Calibri" w:cs="Calibri"/>
            <w:color w:val="0000FF"/>
            <w:sz w:val="18"/>
            <w:szCs w:val="18"/>
            <w:u w:val="single"/>
          </w:rPr>
          <w:t>Small Business Administration</w:t>
        </w:r>
      </w:hyperlink>
      <w:r>
        <w:rPr>
          <w:sz w:val="18"/>
          <w:szCs w:val="18"/>
        </w:rPr>
        <w:t xml:space="preserve"> (SBA)    </w:t>
      </w:r>
      <w:hyperlink r:id="rId192">
        <w:r>
          <w:rPr>
            <w:rFonts w:ascii="Calibri" w:eastAsia="Calibri" w:hAnsi="Calibri" w:cs="Calibri"/>
            <w:color w:val="0000FF"/>
            <w:sz w:val="18"/>
            <w:szCs w:val="18"/>
            <w:u w:val="single"/>
          </w:rPr>
          <w:t>http://www.sba.gov/</w:t>
        </w:r>
      </w:hyperlink>
    </w:p>
    <w:p w14:paraId="4A0BB642" w14:textId="77777777" w:rsidR="006C04CF" w:rsidRDefault="001C0779">
      <w:pPr>
        <w:numPr>
          <w:ilvl w:val="0"/>
          <w:numId w:val="12"/>
        </w:numPr>
        <w:ind w:left="342" w:right="-288"/>
        <w:rPr>
          <w:sz w:val="18"/>
          <w:szCs w:val="18"/>
        </w:rPr>
      </w:pPr>
      <w:hyperlink r:id="rId193">
        <w:r>
          <w:rPr>
            <w:rFonts w:ascii="Calibri" w:eastAsia="Calibri" w:hAnsi="Calibri" w:cs="Calibri"/>
            <w:color w:val="0000FF"/>
            <w:sz w:val="18"/>
            <w:szCs w:val="18"/>
            <w:u w:val="single"/>
          </w:rPr>
          <w:t>OCC Native American Banking Resource Directory</w:t>
        </w:r>
      </w:hyperlink>
      <w:r>
        <w:rPr>
          <w:sz w:val="18"/>
          <w:szCs w:val="18"/>
        </w:rPr>
        <w:t xml:space="preserve">   </w:t>
      </w:r>
      <w:hyperlink r:id="rId194">
        <w:r>
          <w:rPr>
            <w:rFonts w:ascii="Calibri" w:eastAsia="Calibri" w:hAnsi="Calibri" w:cs="Calibri"/>
            <w:color w:val="0000FF"/>
            <w:sz w:val="16"/>
            <w:szCs w:val="16"/>
            <w:u w:val="single"/>
          </w:rPr>
          <w:t>www.occ.gov/topics/community-affairs/publications/index-ca-publications.html</w:t>
        </w:r>
      </w:hyperlink>
      <w:r>
        <w:rPr>
          <w:sz w:val="18"/>
          <w:szCs w:val="18"/>
        </w:rPr>
        <w:t xml:space="preserve"> </w:t>
      </w:r>
    </w:p>
    <w:p w14:paraId="3E5BCBA2" w14:textId="77777777" w:rsidR="006C04CF" w:rsidRDefault="001C0779">
      <w:pPr>
        <w:numPr>
          <w:ilvl w:val="0"/>
          <w:numId w:val="12"/>
        </w:numPr>
        <w:pBdr>
          <w:top w:val="nil"/>
          <w:left w:val="nil"/>
          <w:bottom w:val="nil"/>
          <w:right w:val="nil"/>
          <w:between w:val="nil"/>
        </w:pBdr>
        <w:ind w:right="-288"/>
        <w:rPr>
          <w:color w:val="000000"/>
          <w:sz w:val="18"/>
          <w:szCs w:val="18"/>
        </w:rPr>
      </w:pPr>
      <w:r>
        <w:rPr>
          <w:rFonts w:ascii="Calibri" w:eastAsia="Calibri" w:hAnsi="Calibri" w:cs="Calibri"/>
          <w:color w:val="000000"/>
          <w:sz w:val="18"/>
          <w:szCs w:val="18"/>
        </w:rPr>
        <w:t xml:space="preserve">Federal Emergency Management Agency (FEMA) – </w:t>
      </w:r>
      <w:r>
        <w:rPr>
          <w:rFonts w:ascii="Calibri" w:eastAsia="Calibri" w:hAnsi="Calibri" w:cs="Calibri"/>
          <w:color w:val="000000"/>
          <w:sz w:val="18"/>
          <w:szCs w:val="18"/>
        </w:rPr>
        <w:br/>
        <w:t xml:space="preserve">    </w:t>
      </w:r>
      <w:r>
        <w:rPr>
          <w:rFonts w:ascii="Calibri" w:eastAsia="Calibri" w:hAnsi="Calibri" w:cs="Calibri"/>
          <w:i/>
          <w:color w:val="000000"/>
          <w:sz w:val="18"/>
          <w:szCs w:val="18"/>
        </w:rPr>
        <w:t xml:space="preserve">Disaster Preparedness &amp;Recovery  </w:t>
      </w:r>
      <w:r>
        <w:rPr>
          <w:rFonts w:ascii="Calibri" w:eastAsia="Calibri" w:hAnsi="Calibri" w:cs="Calibri"/>
          <w:color w:val="000000"/>
          <w:sz w:val="18"/>
          <w:szCs w:val="18"/>
        </w:rPr>
        <w:t xml:space="preserve"> </w:t>
      </w:r>
      <w:hyperlink r:id="rId195">
        <w:r>
          <w:rPr>
            <w:rFonts w:ascii="Calibri" w:eastAsia="Calibri" w:hAnsi="Calibri" w:cs="Calibri"/>
            <w:color w:val="0000FF"/>
            <w:sz w:val="18"/>
            <w:szCs w:val="18"/>
            <w:u w:val="single"/>
          </w:rPr>
          <w:t>http://www.fema.gov/public-assistance-local-state-tribal-and-non-profit#</w:t>
        </w:r>
      </w:hyperlink>
      <w:r>
        <w:rPr>
          <w:rFonts w:ascii="Calibri" w:eastAsia="Calibri" w:hAnsi="Calibri" w:cs="Calibri"/>
          <w:color w:val="1F497D"/>
          <w:sz w:val="18"/>
          <w:szCs w:val="18"/>
        </w:rPr>
        <w:t xml:space="preserve"> </w:t>
      </w:r>
      <w:r>
        <w:rPr>
          <w:rFonts w:ascii="Calibri" w:eastAsia="Calibri" w:hAnsi="Calibri" w:cs="Calibri"/>
          <w:color w:val="000000"/>
          <w:sz w:val="18"/>
          <w:szCs w:val="18"/>
        </w:rPr>
        <w:br/>
        <w:t xml:space="preserve">    FEMA  - </w:t>
      </w:r>
      <w:r>
        <w:rPr>
          <w:rFonts w:ascii="Calibri" w:eastAsia="Calibri" w:hAnsi="Calibri" w:cs="Calibri"/>
          <w:i/>
          <w:color w:val="000000"/>
          <w:sz w:val="18"/>
          <w:szCs w:val="18"/>
        </w:rPr>
        <w:t>Trainings for Tribal representatives &amp; staff</w:t>
      </w:r>
      <w:r>
        <w:rPr>
          <w:rFonts w:ascii="Calibri" w:eastAsia="Calibri" w:hAnsi="Calibri" w:cs="Calibri"/>
          <w:color w:val="000000"/>
          <w:sz w:val="18"/>
          <w:szCs w:val="18"/>
        </w:rPr>
        <w:t xml:space="preserve">. </w:t>
      </w:r>
      <w:r>
        <w:rPr>
          <w:rFonts w:ascii="Calibri" w:eastAsia="Calibri" w:hAnsi="Calibri" w:cs="Calibri"/>
          <w:color w:val="000000"/>
          <w:sz w:val="18"/>
          <w:szCs w:val="18"/>
        </w:rPr>
        <w:tab/>
        <w:t xml:space="preserve"> </w:t>
      </w:r>
      <w:hyperlink r:id="rId196">
        <w:r>
          <w:rPr>
            <w:rFonts w:ascii="Calibri" w:eastAsia="Calibri" w:hAnsi="Calibri" w:cs="Calibri"/>
            <w:color w:val="0000FF"/>
            <w:sz w:val="18"/>
            <w:szCs w:val="18"/>
            <w:u w:val="single"/>
          </w:rPr>
          <w:t>http://www.fema.gov/government/tribal/training.shtm</w:t>
        </w:r>
      </w:hyperlink>
      <w:r>
        <w:rPr>
          <w:rFonts w:ascii="Calibri" w:eastAsia="Calibri" w:hAnsi="Calibri" w:cs="Calibri"/>
          <w:color w:val="000000"/>
          <w:sz w:val="18"/>
          <w:szCs w:val="18"/>
        </w:rPr>
        <w:t xml:space="preserve"> </w:t>
      </w:r>
    </w:p>
    <w:p w14:paraId="629FCE88" w14:textId="77777777" w:rsidR="006C04CF" w:rsidRDefault="001C0779">
      <w:pPr>
        <w:numPr>
          <w:ilvl w:val="0"/>
          <w:numId w:val="12"/>
        </w:numPr>
        <w:ind w:left="342" w:right="-288"/>
        <w:rPr>
          <w:sz w:val="18"/>
          <w:szCs w:val="18"/>
        </w:rPr>
      </w:pPr>
      <w:r>
        <w:rPr>
          <w:sz w:val="18"/>
          <w:szCs w:val="18"/>
        </w:rPr>
        <w:t xml:space="preserve">Federal Communications Commission (FCC), Office of Native Affairs &amp; Policy   </w:t>
      </w:r>
      <w:hyperlink r:id="rId197">
        <w:r>
          <w:rPr>
            <w:rFonts w:ascii="Calibri" w:eastAsia="Calibri" w:hAnsi="Calibri" w:cs="Calibri"/>
            <w:color w:val="0000FF"/>
            <w:sz w:val="18"/>
            <w:szCs w:val="18"/>
            <w:u w:val="single"/>
          </w:rPr>
          <w:t>http://www.fcc.gov/indians/</w:t>
        </w:r>
      </w:hyperlink>
      <w:r>
        <w:rPr>
          <w:sz w:val="18"/>
          <w:szCs w:val="18"/>
        </w:rPr>
        <w:t>.</w:t>
      </w:r>
    </w:p>
    <w:p w14:paraId="27C31897" w14:textId="77777777" w:rsidR="006C04CF" w:rsidRDefault="001C0779">
      <w:pPr>
        <w:numPr>
          <w:ilvl w:val="0"/>
          <w:numId w:val="12"/>
        </w:numPr>
        <w:ind w:left="342" w:right="-288"/>
        <w:rPr>
          <w:color w:val="333333"/>
          <w:sz w:val="18"/>
          <w:szCs w:val="18"/>
        </w:rPr>
      </w:pPr>
      <w:r>
        <w:rPr>
          <w:sz w:val="18"/>
          <w:szCs w:val="18"/>
        </w:rPr>
        <w:t>Administrati</w:t>
      </w:r>
      <w:r>
        <w:rPr>
          <w:sz w:val="18"/>
          <w:szCs w:val="18"/>
        </w:rPr>
        <w:t xml:space="preserve">on for Native Americans (ANA):  </w:t>
      </w:r>
      <w:hyperlink r:id="rId198">
        <w:r>
          <w:rPr>
            <w:rFonts w:ascii="Calibri" w:eastAsia="Calibri" w:hAnsi="Calibri" w:cs="Calibri"/>
            <w:color w:val="0000FF"/>
            <w:sz w:val="18"/>
            <w:szCs w:val="18"/>
            <w:u w:val="single"/>
          </w:rPr>
          <w:t>http://www.acf.hhs.gov/programs/ana/programs/program_information.html</w:t>
        </w:r>
      </w:hyperlink>
    </w:p>
    <w:p w14:paraId="029322E4" w14:textId="77777777" w:rsidR="006C04CF" w:rsidRDefault="001C0779">
      <w:pPr>
        <w:numPr>
          <w:ilvl w:val="0"/>
          <w:numId w:val="12"/>
        </w:numPr>
        <w:pBdr>
          <w:top w:val="nil"/>
          <w:left w:val="nil"/>
          <w:bottom w:val="nil"/>
          <w:right w:val="nil"/>
          <w:between w:val="nil"/>
        </w:pBdr>
        <w:ind w:left="342" w:right="-288"/>
        <w:rPr>
          <w:color w:val="000000"/>
          <w:sz w:val="18"/>
          <w:szCs w:val="18"/>
        </w:rPr>
      </w:pPr>
      <w:r>
        <w:rPr>
          <w:rFonts w:ascii="Calibri" w:eastAsia="Calibri" w:hAnsi="Calibri" w:cs="Calibri"/>
          <w:color w:val="000000"/>
          <w:sz w:val="18"/>
          <w:szCs w:val="18"/>
        </w:rPr>
        <w:t xml:space="preserve">Rural Community Assistance Corporation (RCAC) Training &amp; Events:  </w:t>
      </w:r>
      <w:hyperlink r:id="rId199">
        <w:r>
          <w:rPr>
            <w:rFonts w:ascii="Calibri" w:eastAsia="Calibri" w:hAnsi="Calibri" w:cs="Calibri"/>
            <w:color w:val="0000FF"/>
            <w:sz w:val="18"/>
            <w:szCs w:val="18"/>
            <w:u w:val="single"/>
          </w:rPr>
          <w:t>http://www.rcac.org/doc.aspx?58</w:t>
        </w:r>
      </w:hyperlink>
    </w:p>
    <w:p w14:paraId="61AE239F" w14:textId="77777777" w:rsidR="006C04CF" w:rsidRDefault="001C0779">
      <w:pPr>
        <w:numPr>
          <w:ilvl w:val="0"/>
          <w:numId w:val="12"/>
        </w:numPr>
        <w:ind w:left="342" w:right="-288"/>
        <w:rPr>
          <w:sz w:val="18"/>
          <w:szCs w:val="18"/>
        </w:rPr>
      </w:pPr>
      <w:r>
        <w:rPr>
          <w:rFonts w:ascii="Calibri" w:eastAsia="Calibri" w:hAnsi="Calibri" w:cs="Calibri"/>
          <w:sz w:val="18"/>
          <w:szCs w:val="18"/>
        </w:rPr>
        <w:t>Partnership for Sustainable Communiti</w:t>
      </w:r>
      <w:r>
        <w:rPr>
          <w:rFonts w:ascii="Calibri" w:eastAsia="Calibri" w:hAnsi="Calibri" w:cs="Calibri"/>
          <w:sz w:val="18"/>
          <w:szCs w:val="18"/>
        </w:rPr>
        <w:t>es:</w:t>
      </w:r>
      <w:r>
        <w:rPr>
          <w:rFonts w:ascii="Calibri" w:eastAsia="Calibri" w:hAnsi="Calibri" w:cs="Calibri"/>
          <w:sz w:val="18"/>
          <w:szCs w:val="18"/>
        </w:rPr>
        <w:tab/>
      </w:r>
      <w:hyperlink r:id="rId200">
        <w:r>
          <w:rPr>
            <w:rFonts w:ascii="Calibri" w:eastAsia="Calibri" w:hAnsi="Calibri" w:cs="Calibri"/>
            <w:color w:val="0000CC"/>
            <w:sz w:val="18"/>
            <w:szCs w:val="18"/>
            <w:u w:val="single"/>
          </w:rPr>
          <w:t>www.sustainablecommunities.gov</w:t>
        </w:r>
      </w:hyperlink>
      <w:r>
        <w:rPr>
          <w:sz w:val="18"/>
          <w:szCs w:val="18"/>
        </w:rPr>
        <w:t xml:space="preserve"> </w:t>
      </w:r>
    </w:p>
    <w:p w14:paraId="70997DB4" w14:textId="77777777" w:rsidR="006C04CF" w:rsidRDefault="001C0779">
      <w:pPr>
        <w:numPr>
          <w:ilvl w:val="0"/>
          <w:numId w:val="12"/>
        </w:numPr>
        <w:ind w:left="342" w:right="-288"/>
        <w:rPr>
          <w:sz w:val="18"/>
          <w:szCs w:val="18"/>
        </w:rPr>
      </w:pPr>
      <w:r>
        <w:rPr>
          <w:sz w:val="18"/>
          <w:szCs w:val="18"/>
        </w:rPr>
        <w:t xml:space="preserve">Sustainable Communities Resource Center –  </w:t>
      </w:r>
      <w:hyperlink r:id="rId201">
        <w:r>
          <w:rPr>
            <w:rFonts w:ascii="Calibri" w:eastAsia="Calibri" w:hAnsi="Calibri" w:cs="Calibri"/>
            <w:color w:val="0000FF"/>
            <w:sz w:val="18"/>
            <w:szCs w:val="18"/>
            <w:u w:val="single"/>
          </w:rPr>
          <w:t>www.huduser.org/port</w:t>
        </w:r>
        <w:r>
          <w:rPr>
            <w:rFonts w:ascii="Calibri" w:eastAsia="Calibri" w:hAnsi="Calibri" w:cs="Calibri"/>
            <w:color w:val="0000FF"/>
            <w:sz w:val="18"/>
            <w:szCs w:val="18"/>
            <w:u w:val="single"/>
          </w:rPr>
          <w:t>al/sustainability/resources_rural_sustainability.html</w:t>
        </w:r>
      </w:hyperlink>
    </w:p>
    <w:p w14:paraId="4B78454C" w14:textId="77777777" w:rsidR="006C04CF" w:rsidRDefault="001C0779">
      <w:pPr>
        <w:numPr>
          <w:ilvl w:val="0"/>
          <w:numId w:val="12"/>
        </w:numPr>
        <w:ind w:left="342" w:right="-288"/>
        <w:rPr>
          <w:sz w:val="18"/>
          <w:szCs w:val="18"/>
        </w:rPr>
      </w:pPr>
      <w:r>
        <w:rPr>
          <w:sz w:val="18"/>
          <w:szCs w:val="18"/>
        </w:rPr>
        <w:t xml:space="preserve">Social Security Administration -  </w:t>
      </w:r>
      <w:r>
        <w:rPr>
          <w:color w:val="0F243E"/>
          <w:sz w:val="18"/>
          <w:szCs w:val="18"/>
        </w:rPr>
        <w:t xml:space="preserve">Public website </w:t>
      </w:r>
      <w:hyperlink r:id="rId202">
        <w:r>
          <w:rPr>
            <w:rFonts w:ascii="Calibri" w:eastAsia="Calibri" w:hAnsi="Calibri" w:cs="Calibri"/>
            <w:color w:val="0000FF"/>
            <w:sz w:val="18"/>
            <w:szCs w:val="18"/>
            <w:u w:val="single"/>
          </w:rPr>
          <w:t>www.socialsecurity.gov</w:t>
        </w:r>
      </w:hyperlink>
    </w:p>
    <w:p w14:paraId="60074575" w14:textId="77777777" w:rsidR="006C04CF" w:rsidRDefault="001C0779">
      <w:pPr>
        <w:numPr>
          <w:ilvl w:val="0"/>
          <w:numId w:val="5"/>
        </w:numPr>
        <w:pBdr>
          <w:top w:val="nil"/>
          <w:left w:val="nil"/>
          <w:bottom w:val="nil"/>
          <w:right w:val="nil"/>
          <w:between w:val="nil"/>
        </w:pBdr>
        <w:ind w:right="-288"/>
        <w:rPr>
          <w:color w:val="0F243E"/>
          <w:sz w:val="18"/>
          <w:szCs w:val="18"/>
        </w:rPr>
      </w:pPr>
      <w:r>
        <w:rPr>
          <w:color w:val="0F243E"/>
          <w:sz w:val="18"/>
          <w:szCs w:val="18"/>
        </w:rPr>
        <w:t xml:space="preserve">SSA’s American Indians and Alaska Natives (AIAN) page   </w:t>
      </w:r>
      <w:hyperlink r:id="rId203">
        <w:r>
          <w:rPr>
            <w:rFonts w:ascii="Calibri" w:eastAsia="Calibri" w:hAnsi="Calibri" w:cs="Calibri"/>
            <w:color w:val="0000FF"/>
            <w:sz w:val="18"/>
            <w:szCs w:val="18"/>
            <w:u w:val="single"/>
          </w:rPr>
          <w:t>http://www.socialsecurity.gov/people/aian/</w:t>
        </w:r>
      </w:hyperlink>
    </w:p>
    <w:p w14:paraId="120072F9" w14:textId="77777777" w:rsidR="006C04CF" w:rsidRDefault="001C0779">
      <w:pPr>
        <w:numPr>
          <w:ilvl w:val="0"/>
          <w:numId w:val="12"/>
        </w:numPr>
        <w:ind w:left="342" w:right="-288"/>
        <w:rPr>
          <w:sz w:val="18"/>
          <w:szCs w:val="18"/>
        </w:rPr>
      </w:pPr>
      <w:r>
        <w:rPr>
          <w:rFonts w:ascii="Calibri" w:eastAsia="Calibri" w:hAnsi="Calibri" w:cs="Calibri"/>
          <w:sz w:val="18"/>
          <w:szCs w:val="18"/>
        </w:rPr>
        <w:t xml:space="preserve">Dept. of Transportation:  </w:t>
      </w:r>
      <w:r>
        <w:rPr>
          <w:sz w:val="18"/>
          <w:szCs w:val="18"/>
        </w:rPr>
        <w:t xml:space="preserve">Transportation Planning Capacity Building: </w:t>
      </w:r>
      <w:hyperlink r:id="rId204">
        <w:r>
          <w:rPr>
            <w:rFonts w:ascii="Calibri" w:eastAsia="Calibri" w:hAnsi="Calibri" w:cs="Calibri"/>
            <w:color w:val="0000CC"/>
            <w:sz w:val="18"/>
            <w:szCs w:val="18"/>
            <w:u w:val="single"/>
          </w:rPr>
          <w:t>www.planning.dot.gov</w:t>
        </w:r>
      </w:hyperlink>
      <w:r>
        <w:rPr>
          <w:color w:val="0000CC"/>
          <w:sz w:val="18"/>
          <w:szCs w:val="18"/>
        </w:rPr>
        <w:t xml:space="preserve">   </w:t>
      </w:r>
      <w:r>
        <w:rPr>
          <w:sz w:val="18"/>
          <w:szCs w:val="18"/>
        </w:rPr>
        <w:t>MAP 21</w:t>
      </w:r>
      <w:r>
        <w:rPr>
          <w:color w:val="0000CC"/>
          <w:sz w:val="18"/>
          <w:szCs w:val="18"/>
        </w:rPr>
        <w:t xml:space="preserve"> </w:t>
      </w:r>
      <w:hyperlink r:id="rId205">
        <w:r>
          <w:rPr>
            <w:rFonts w:ascii="Calibri" w:eastAsia="Calibri" w:hAnsi="Calibri" w:cs="Calibri"/>
            <w:color w:val="0000CC"/>
            <w:sz w:val="18"/>
            <w:szCs w:val="18"/>
            <w:u w:val="single"/>
          </w:rPr>
          <w:t>www.dot.gov/map21</w:t>
        </w:r>
      </w:hyperlink>
    </w:p>
    <w:p w14:paraId="3647694A" w14:textId="77777777" w:rsidR="006C04CF" w:rsidRDefault="001C0779">
      <w:pPr>
        <w:numPr>
          <w:ilvl w:val="0"/>
          <w:numId w:val="12"/>
        </w:numPr>
        <w:ind w:left="342" w:right="-288"/>
        <w:rPr>
          <w:sz w:val="18"/>
          <w:szCs w:val="18"/>
        </w:rPr>
      </w:pPr>
      <w:r>
        <w:rPr>
          <w:sz w:val="18"/>
          <w:szCs w:val="18"/>
        </w:rPr>
        <w:t>Veterans Administration:  Native American Direct Loan Program:</w:t>
      </w:r>
      <w:r>
        <w:rPr>
          <w:color w:val="333333"/>
          <w:sz w:val="18"/>
          <w:szCs w:val="18"/>
        </w:rPr>
        <w:t xml:space="preserve"> </w:t>
      </w:r>
      <w:hyperlink r:id="rId206">
        <w:r>
          <w:rPr>
            <w:color w:val="377DC4"/>
            <w:sz w:val="18"/>
            <w:szCs w:val="18"/>
            <w:u w:val="single"/>
          </w:rPr>
          <w:t>http://benefits.va.gov/homeloans/nadl.asp</w:t>
        </w:r>
      </w:hyperlink>
    </w:p>
    <w:p w14:paraId="6C9F0383" w14:textId="77777777" w:rsidR="006C04CF" w:rsidRDefault="001C0779">
      <w:pPr>
        <w:spacing w:after="240"/>
        <w:ind w:left="562" w:right="-288"/>
        <w:rPr>
          <w:sz w:val="18"/>
          <w:szCs w:val="18"/>
        </w:rPr>
      </w:pPr>
      <w:bookmarkStart w:id="12" w:name="_26in1rg" w:colFirst="0" w:colLast="0"/>
      <w:bookmarkEnd w:id="12"/>
      <w:r>
        <w:rPr>
          <w:sz w:val="18"/>
          <w:szCs w:val="18"/>
        </w:rPr>
        <w:t xml:space="preserve">                               VA Office of Tribal Government Relations</w:t>
      </w:r>
      <w:r>
        <w:rPr>
          <w:color w:val="333333"/>
          <w:sz w:val="18"/>
          <w:szCs w:val="18"/>
        </w:rPr>
        <w:t xml:space="preserve">      </w:t>
      </w:r>
      <w:hyperlink r:id="rId207">
        <w:r>
          <w:rPr>
            <w:rFonts w:ascii="Calibri" w:eastAsia="Calibri" w:hAnsi="Calibri" w:cs="Calibri"/>
            <w:color w:val="0000FF"/>
            <w:sz w:val="18"/>
            <w:szCs w:val="18"/>
            <w:u w:val="single"/>
          </w:rPr>
          <w:t>http://www.va.gov/TRIBALGOVERNMENT/</w:t>
        </w:r>
      </w:hyperlink>
    </w:p>
    <w:p w14:paraId="2B56AB4F" w14:textId="77777777" w:rsidR="006C04CF" w:rsidRDefault="001C0779">
      <w:pPr>
        <w:pBdr>
          <w:top w:val="nil"/>
          <w:left w:val="nil"/>
          <w:bottom w:val="nil"/>
          <w:right w:val="nil"/>
          <w:between w:val="nil"/>
        </w:pBdr>
        <w:shd w:val="clear" w:color="auto" w:fill="548DD4"/>
        <w:rPr>
          <w:rFonts w:ascii="Calibri" w:eastAsia="Calibri" w:hAnsi="Calibri" w:cs="Calibri"/>
          <w:color w:val="000000"/>
          <w:sz w:val="12"/>
          <w:szCs w:val="12"/>
        </w:rPr>
      </w:pPr>
      <w:r>
        <w:rPr>
          <w:noProof/>
          <w:color w:val="000000"/>
          <w:sz w:val="16"/>
          <w:szCs w:val="16"/>
        </w:rPr>
        <w:drawing>
          <wp:inline distT="0" distB="0" distL="114300" distR="114300" wp14:anchorId="0B623DE6" wp14:editId="52ED5107">
            <wp:extent cx="6428740" cy="1143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9"/>
                    <a:srcRect/>
                    <a:stretch>
                      <a:fillRect/>
                    </a:stretch>
                  </pic:blipFill>
                  <pic:spPr>
                    <a:xfrm>
                      <a:off x="0" y="0"/>
                      <a:ext cx="6428740" cy="114300"/>
                    </a:xfrm>
                    <a:prstGeom prst="rect">
                      <a:avLst/>
                    </a:prstGeom>
                    <a:ln/>
                  </pic:spPr>
                </pic:pic>
              </a:graphicData>
            </a:graphic>
          </wp:inline>
        </w:drawing>
      </w:r>
    </w:p>
    <w:p w14:paraId="36F6ACC6" w14:textId="77777777" w:rsidR="006C04CF" w:rsidRDefault="001C0779">
      <w:pPr>
        <w:pBdr>
          <w:top w:val="nil"/>
          <w:left w:val="nil"/>
          <w:bottom w:val="nil"/>
          <w:right w:val="nil"/>
          <w:between w:val="nil"/>
        </w:pBdr>
        <w:spacing w:before="160"/>
        <w:rPr>
          <w:rFonts w:ascii="Trajan Pro" w:eastAsia="Trajan Pro" w:hAnsi="Trajan Pro" w:cs="Trajan Pro"/>
          <w:color w:val="1394BD"/>
        </w:rPr>
      </w:pPr>
      <w:bookmarkStart w:id="13" w:name="_35nkun2" w:colFirst="0" w:colLast="0"/>
      <w:bookmarkEnd w:id="13"/>
      <w:r>
        <w:rPr>
          <w:b/>
          <w:color w:val="800000"/>
          <w:sz w:val="22"/>
          <w:szCs w:val="22"/>
        </w:rPr>
        <w:t>5.</w:t>
      </w:r>
      <w:r>
        <w:rPr>
          <w:b/>
          <w:color w:val="800000"/>
          <w:sz w:val="22"/>
          <w:szCs w:val="22"/>
        </w:rPr>
        <w:tab/>
        <w:t>BITS &amp;</w:t>
      </w:r>
      <w:bookmarkStart w:id="14" w:name="lnxbz9" w:colFirst="0" w:colLast="0"/>
      <w:bookmarkEnd w:id="14"/>
      <w:r>
        <w:rPr>
          <w:b/>
          <w:color w:val="800000"/>
          <w:sz w:val="22"/>
          <w:szCs w:val="22"/>
        </w:rPr>
        <w:t xml:space="preserve"> PIECES:  </w:t>
      </w:r>
      <w:r>
        <w:rPr>
          <w:rFonts w:ascii="Trajan Pro" w:eastAsia="Trajan Pro" w:hAnsi="Trajan Pro" w:cs="Trajan Pro"/>
          <w:b/>
          <w:color w:val="1394BD"/>
        </w:rPr>
        <w:t xml:space="preserve">   Tribal News</w:t>
      </w:r>
    </w:p>
    <w:p w14:paraId="304EEED0" w14:textId="77777777" w:rsidR="006C04CF" w:rsidRDefault="006C04CF">
      <w:pPr>
        <w:pBdr>
          <w:bottom w:val="single" w:sz="4" w:space="1" w:color="000000"/>
        </w:pBdr>
        <w:rPr>
          <w:rFonts w:ascii="Calibri" w:eastAsia="Calibri" w:hAnsi="Calibri" w:cs="Calibri"/>
          <w:sz w:val="10"/>
          <w:szCs w:val="10"/>
        </w:rPr>
      </w:pPr>
    </w:p>
    <w:tbl>
      <w:tblPr>
        <w:tblStyle w:val="a6"/>
        <w:tblW w:w="9936" w:type="dxa"/>
        <w:jc w:val="center"/>
        <w:tblLayout w:type="fixed"/>
        <w:tblLook w:val="0000" w:firstRow="0" w:lastRow="0" w:firstColumn="0" w:lastColumn="0" w:noHBand="0" w:noVBand="0"/>
      </w:tblPr>
      <w:tblGrid>
        <w:gridCol w:w="9936"/>
      </w:tblGrid>
      <w:tr w:rsidR="006C04CF" w14:paraId="4F860BCD" w14:textId="77777777">
        <w:trPr>
          <w:trHeight w:val="198"/>
          <w:jc w:val="center"/>
        </w:trPr>
        <w:tc>
          <w:tcPr>
            <w:tcW w:w="9936" w:type="dxa"/>
            <w:shd w:val="clear" w:color="auto" w:fill="FFFFFF"/>
          </w:tcPr>
          <w:p w14:paraId="5F2C74F5" w14:textId="77777777" w:rsidR="006C04CF" w:rsidRDefault="001C0779">
            <w:pPr>
              <w:pStyle w:val="Heading2"/>
              <w:spacing w:before="75" w:after="60"/>
              <w:rPr>
                <w:rFonts w:ascii="Arial" w:eastAsia="Arial" w:hAnsi="Arial" w:cs="Arial"/>
                <w:color w:val="000000"/>
                <w:sz w:val="22"/>
                <w:szCs w:val="22"/>
              </w:rPr>
            </w:pPr>
            <w:r>
              <w:rPr>
                <w:rFonts w:ascii="Arial" w:eastAsia="Arial" w:hAnsi="Arial" w:cs="Arial"/>
                <w:color w:val="000000"/>
                <w:sz w:val="22"/>
                <w:szCs w:val="22"/>
              </w:rPr>
              <w:t>Ute Mountain Ute Tribe's Perseverance Pays as Solar Takes Off</w:t>
            </w:r>
          </w:p>
          <w:tbl>
            <w:tblPr>
              <w:tblStyle w:val="a7"/>
              <w:tblW w:w="9936" w:type="dxa"/>
              <w:tblLayout w:type="fixed"/>
              <w:tblLook w:val="0000" w:firstRow="0" w:lastRow="0" w:firstColumn="0" w:lastColumn="0" w:noHBand="0" w:noVBand="0"/>
            </w:tblPr>
            <w:tblGrid>
              <w:gridCol w:w="6200"/>
              <w:gridCol w:w="20"/>
              <w:gridCol w:w="3716"/>
            </w:tblGrid>
            <w:tr w:rsidR="006C04CF" w14:paraId="47A32534" w14:textId="77777777">
              <w:tc>
                <w:tcPr>
                  <w:tcW w:w="6200" w:type="dxa"/>
                  <w:tcMar>
                    <w:top w:w="0" w:type="dxa"/>
                    <w:left w:w="0" w:type="dxa"/>
                    <w:bottom w:w="0" w:type="dxa"/>
                    <w:right w:w="45" w:type="dxa"/>
                  </w:tcMar>
                </w:tcPr>
                <w:p w14:paraId="478FBB36" w14:textId="77777777" w:rsidR="006C04CF" w:rsidRDefault="001C0779">
                  <w:pPr>
                    <w:rPr>
                      <w:rFonts w:ascii="Arial" w:eastAsia="Arial" w:hAnsi="Arial" w:cs="Arial"/>
                      <w:color w:val="201F1E"/>
                      <w:sz w:val="20"/>
                      <w:szCs w:val="20"/>
                    </w:rPr>
                  </w:pPr>
                  <w:r>
                    <w:rPr>
                      <w:rFonts w:ascii="Arial" w:eastAsia="Arial" w:hAnsi="Arial" w:cs="Arial"/>
                      <w:noProof/>
                      <w:color w:val="201F1E"/>
                      <w:sz w:val="20"/>
                      <w:szCs w:val="20"/>
                    </w:rPr>
                    <w:drawing>
                      <wp:inline distT="0" distB="0" distL="114300" distR="114300" wp14:anchorId="754A5FC3" wp14:editId="4148AAE2">
                        <wp:extent cx="2795905" cy="1637665"/>
                        <wp:effectExtent l="0" t="0" r="0" b="0"/>
                        <wp:docPr id="8" name="image4.jpg" descr="rid Alternatives install racking for the solar project."/>
                        <wp:cNvGraphicFramePr/>
                        <a:graphic xmlns:a="http://schemas.openxmlformats.org/drawingml/2006/main">
                          <a:graphicData uri="http://schemas.openxmlformats.org/drawingml/2006/picture">
                            <pic:pic xmlns:pic="http://schemas.openxmlformats.org/drawingml/2006/picture">
                              <pic:nvPicPr>
                                <pic:cNvPr id="0" name="image4.jpg" descr="rid Alternatives install racking for the solar project."/>
                                <pic:cNvPicPr preferRelativeResize="0"/>
                              </pic:nvPicPr>
                              <pic:blipFill>
                                <a:blip r:embed="rId208"/>
                                <a:srcRect/>
                                <a:stretch>
                                  <a:fillRect/>
                                </a:stretch>
                              </pic:blipFill>
                              <pic:spPr>
                                <a:xfrm>
                                  <a:off x="0" y="0"/>
                                  <a:ext cx="2795905" cy="1637665"/>
                                </a:xfrm>
                                <a:prstGeom prst="rect">
                                  <a:avLst/>
                                </a:prstGeom>
                                <a:ln/>
                              </pic:spPr>
                            </pic:pic>
                          </a:graphicData>
                        </a:graphic>
                      </wp:inline>
                    </w:drawing>
                  </w:r>
                </w:p>
              </w:tc>
              <w:tc>
                <w:tcPr>
                  <w:tcW w:w="20" w:type="dxa"/>
                </w:tcPr>
                <w:p w14:paraId="700DE925" w14:textId="77777777" w:rsidR="006C04CF" w:rsidRDefault="006C04CF">
                  <w:pPr>
                    <w:rPr>
                      <w:rFonts w:ascii="Arial" w:eastAsia="Arial" w:hAnsi="Arial" w:cs="Arial"/>
                      <w:color w:val="201F1E"/>
                      <w:sz w:val="20"/>
                      <w:szCs w:val="20"/>
                    </w:rPr>
                  </w:pPr>
                </w:p>
              </w:tc>
              <w:tc>
                <w:tcPr>
                  <w:tcW w:w="3716" w:type="dxa"/>
                </w:tcPr>
                <w:p w14:paraId="60B62B2C" w14:textId="77777777" w:rsidR="006C04CF" w:rsidRDefault="001C0779">
                  <w:pPr>
                    <w:pBdr>
                      <w:top w:val="nil"/>
                      <w:left w:val="nil"/>
                      <w:bottom w:val="nil"/>
                      <w:right w:val="nil"/>
                      <w:between w:val="nil"/>
                    </w:pBdr>
                    <w:spacing w:after="80"/>
                    <w:rPr>
                      <w:rFonts w:ascii="Arial" w:eastAsia="Arial" w:hAnsi="Arial" w:cs="Arial"/>
                      <w:color w:val="000000"/>
                      <w:sz w:val="20"/>
                      <w:szCs w:val="20"/>
                    </w:rPr>
                  </w:pPr>
                  <w:r>
                    <w:rPr>
                      <w:rFonts w:ascii="Arial" w:eastAsia="Arial" w:hAnsi="Arial" w:cs="Arial"/>
                      <w:color w:val="000000"/>
                      <w:sz w:val="18"/>
                      <w:szCs w:val="18"/>
                    </w:rPr>
                    <w:t>T</w:t>
                  </w:r>
                  <w:r>
                    <w:rPr>
                      <w:rFonts w:ascii="Arial" w:eastAsia="Arial" w:hAnsi="Arial" w:cs="Arial"/>
                      <w:color w:val="000000"/>
                      <w:sz w:val="20"/>
                      <w:szCs w:val="20"/>
                    </w:rPr>
                    <w:t>he Ute Mountain Ute Tribe’s (UMUT’s) solar farm has been producing homegrown energy for more than three months. Soon 120 tribal energy trailblazers will begin reaping the benefits. With funding from the Office of Indian Energy, the Tribe is projected to of</w:t>
                  </w:r>
                  <w:r>
                    <w:rPr>
                      <w:rFonts w:ascii="Arial" w:eastAsia="Arial" w:hAnsi="Arial" w:cs="Arial"/>
                      <w:color w:val="000000"/>
                      <w:sz w:val="20"/>
                      <w:szCs w:val="20"/>
                    </w:rPr>
                    <w:t>fset more than 95% of the energy needs to the White Mesa area of the Reservation. Read more about the </w:t>
                  </w:r>
                  <w:hyperlink r:id="rId209">
                    <w:r>
                      <w:rPr>
                        <w:rFonts w:ascii="Arial" w:eastAsia="Arial" w:hAnsi="Arial" w:cs="Arial"/>
                        <w:color w:val="02509B"/>
                        <w:sz w:val="20"/>
                        <w:szCs w:val="20"/>
                        <w:u w:val="single"/>
                      </w:rPr>
                      <w:t>Tribe's solar project success</w:t>
                    </w:r>
                  </w:hyperlink>
                  <w:r>
                    <w:rPr>
                      <w:rFonts w:ascii="Arial" w:eastAsia="Arial" w:hAnsi="Arial" w:cs="Arial"/>
                      <w:color w:val="000000"/>
                      <w:sz w:val="20"/>
                      <w:szCs w:val="20"/>
                    </w:rPr>
                    <w:t>.  </w:t>
                  </w:r>
                </w:p>
              </w:tc>
            </w:tr>
          </w:tbl>
          <w:p w14:paraId="58D71D25" w14:textId="77777777" w:rsidR="006C04CF" w:rsidRDefault="006C04CF">
            <w:pPr>
              <w:pBdr>
                <w:top w:val="nil"/>
                <w:left w:val="nil"/>
                <w:bottom w:val="nil"/>
                <w:right w:val="nil"/>
                <w:between w:val="nil"/>
              </w:pBdr>
              <w:shd w:val="clear" w:color="auto" w:fill="FFFFFF"/>
              <w:spacing w:before="120"/>
              <w:rPr>
                <w:rFonts w:ascii="Calibri" w:eastAsia="Calibri" w:hAnsi="Calibri" w:cs="Calibri"/>
                <w:color w:val="C00000"/>
                <w:sz w:val="22"/>
                <w:szCs w:val="22"/>
                <w:u w:val="single"/>
              </w:rPr>
            </w:pPr>
          </w:p>
        </w:tc>
      </w:tr>
    </w:tbl>
    <w:p w14:paraId="647F9EDF" w14:textId="77777777" w:rsidR="006C04CF" w:rsidRDefault="006C04CF">
      <w:pPr>
        <w:pBdr>
          <w:top w:val="nil"/>
          <w:left w:val="nil"/>
          <w:bottom w:val="nil"/>
          <w:right w:val="nil"/>
          <w:between w:val="nil"/>
        </w:pBdr>
        <w:spacing w:before="80"/>
        <w:rPr>
          <w:rFonts w:ascii="Calibri" w:eastAsia="Calibri" w:hAnsi="Calibri" w:cs="Calibri"/>
          <w:color w:val="800000"/>
          <w:sz w:val="21"/>
          <w:szCs w:val="21"/>
        </w:rPr>
      </w:pPr>
    </w:p>
    <w:p w14:paraId="0EFEC454" w14:textId="77777777" w:rsidR="006C04CF" w:rsidRDefault="001C0779">
      <w:pPr>
        <w:shd w:val="clear" w:color="auto" w:fill="FFFFFF"/>
        <w:jc w:val="center"/>
        <w:rPr>
          <w:rFonts w:ascii="Calibri" w:eastAsia="Calibri" w:hAnsi="Calibri" w:cs="Calibri"/>
          <w:color w:val="C00000"/>
          <w:sz w:val="22"/>
          <w:szCs w:val="22"/>
        </w:rPr>
      </w:pPr>
      <w:r>
        <w:rPr>
          <w:rFonts w:ascii="Calibri" w:eastAsia="Calibri" w:hAnsi="Calibri" w:cs="Calibri"/>
          <w:b/>
          <w:color w:val="C00000"/>
          <w:sz w:val="22"/>
          <w:szCs w:val="22"/>
        </w:rPr>
        <w:t>Spring 2021 White House Internship Program – Application Deadline Aug. 28, 2020</w:t>
      </w:r>
    </w:p>
    <w:p w14:paraId="5EBE92E5" w14:textId="77777777" w:rsidR="006C04CF" w:rsidRDefault="001C0779">
      <w:pPr>
        <w:shd w:val="clear" w:color="auto" w:fill="FFFFFF"/>
        <w:rPr>
          <w:rFonts w:ascii="Calibri" w:eastAsia="Calibri" w:hAnsi="Calibri" w:cs="Calibri"/>
          <w:color w:val="000000"/>
          <w:sz w:val="21"/>
          <w:szCs w:val="21"/>
        </w:rPr>
      </w:pPr>
      <w:r>
        <w:rPr>
          <w:rFonts w:ascii="Calibri" w:eastAsia="Calibri" w:hAnsi="Calibri" w:cs="Calibri"/>
          <w:color w:val="000000"/>
          <w:sz w:val="21"/>
          <w:szCs w:val="21"/>
        </w:rPr>
        <w:t>The Spring 2021 White House Internship Program </w:t>
      </w:r>
      <w:hyperlink r:id="rId210">
        <w:r>
          <w:rPr>
            <w:rFonts w:ascii="Calibri" w:eastAsia="Calibri" w:hAnsi="Calibri" w:cs="Calibri"/>
            <w:color w:val="237A91"/>
            <w:sz w:val="21"/>
            <w:szCs w:val="21"/>
            <w:u w:val="single"/>
          </w:rPr>
          <w:t>application</w:t>
        </w:r>
      </w:hyperlink>
      <w:r>
        <w:rPr>
          <w:rFonts w:ascii="Calibri" w:eastAsia="Calibri" w:hAnsi="Calibri" w:cs="Calibri"/>
          <w:color w:val="000000"/>
          <w:sz w:val="21"/>
          <w:szCs w:val="21"/>
        </w:rPr>
        <w:t> is now open.   The application deadline is Aug. 28, 2020. The Spring 2021 White House Internship Progr</w:t>
      </w:r>
      <w:r>
        <w:rPr>
          <w:rFonts w:ascii="Calibri" w:eastAsia="Calibri" w:hAnsi="Calibri" w:cs="Calibri"/>
          <w:color w:val="000000"/>
          <w:sz w:val="21"/>
          <w:szCs w:val="21"/>
        </w:rPr>
        <w:t>am term runs Jan. 27 - April 16, 2021.  Application decisions will be announced during the week of Nov. 9.  All applicants must be at least 18 years of age by the internship program start date and must be able to commit to the full internship term to be el</w:t>
      </w:r>
      <w:r>
        <w:rPr>
          <w:rFonts w:ascii="Calibri" w:eastAsia="Calibri" w:hAnsi="Calibri" w:cs="Calibri"/>
          <w:color w:val="000000"/>
          <w:sz w:val="21"/>
          <w:szCs w:val="21"/>
        </w:rPr>
        <w:t>igible.  Additionally, applicants must be United States citizens and meet at least one of the following criteria to apply:</w:t>
      </w:r>
      <w:r>
        <w:rPr>
          <w:rFonts w:ascii="Calibri" w:eastAsia="Calibri" w:hAnsi="Calibri" w:cs="Calibri"/>
          <w:color w:val="000000"/>
          <w:sz w:val="21"/>
          <w:szCs w:val="21"/>
        </w:rPr>
        <w:br/>
        <w:t>·        Are currently enrolled in an undergraduate or graduate degree program at a college, community college, or university (2-to-4</w:t>
      </w:r>
      <w:r>
        <w:rPr>
          <w:rFonts w:ascii="Calibri" w:eastAsia="Calibri" w:hAnsi="Calibri" w:cs="Calibri"/>
          <w:color w:val="000000"/>
          <w:sz w:val="21"/>
          <w:szCs w:val="21"/>
        </w:rPr>
        <w:t xml:space="preserve"> year institution) and have completed two semesters prior to the internship start date.  </w:t>
      </w:r>
      <w:r>
        <w:rPr>
          <w:rFonts w:ascii="Calibri" w:eastAsia="Calibri" w:hAnsi="Calibri" w:cs="Calibri"/>
          <w:color w:val="000000"/>
          <w:sz w:val="21"/>
          <w:szCs w:val="21"/>
        </w:rPr>
        <w:br/>
        <w:t>·        Have graduated from an undergraduate or graduate degree program at a college, community college, or university (2-to-4 year institution) no more than 2 years</w:t>
      </w:r>
      <w:r>
        <w:rPr>
          <w:rFonts w:ascii="Calibri" w:eastAsia="Calibri" w:hAnsi="Calibri" w:cs="Calibri"/>
          <w:color w:val="000000"/>
          <w:sz w:val="21"/>
          <w:szCs w:val="21"/>
        </w:rPr>
        <w:t xml:space="preserve"> before the internship program start date.</w:t>
      </w:r>
      <w:r>
        <w:rPr>
          <w:rFonts w:ascii="Calibri" w:eastAsia="Calibri" w:hAnsi="Calibri" w:cs="Calibri"/>
          <w:color w:val="000000"/>
          <w:sz w:val="21"/>
          <w:szCs w:val="21"/>
        </w:rPr>
        <w:br/>
        <w:t> ·        Are a veteran of the US Armed Forces who possesses a high school diploma or its equivalent and has served on active duty—for any length of time—in the 2 years preceding the internship program start date.</w:t>
      </w:r>
    </w:p>
    <w:p w14:paraId="501646DD" w14:textId="77777777" w:rsidR="006C04CF" w:rsidRDefault="001C0779">
      <w:pPr>
        <w:shd w:val="clear" w:color="auto" w:fill="FFFFFF"/>
        <w:rPr>
          <w:color w:val="000000"/>
          <w:sz w:val="20"/>
          <w:szCs w:val="20"/>
        </w:rPr>
      </w:pPr>
      <w:r>
        <w:rPr>
          <w:rFonts w:ascii="Calibri" w:eastAsia="Calibri" w:hAnsi="Calibri" w:cs="Calibri"/>
          <w:color w:val="000000"/>
          <w:sz w:val="21"/>
          <w:szCs w:val="21"/>
        </w:rPr>
        <w:t>The White House Internship Program is highly competitive.  Applicants are selected based on their demonstrated commitment to public service, leadership in the community, and commitment to the mission of the Trump Administration.   For more info., incl. de</w:t>
      </w:r>
      <w:r>
        <w:rPr>
          <w:rFonts w:ascii="Calibri" w:eastAsia="Calibri" w:hAnsi="Calibri" w:cs="Calibri"/>
          <w:color w:val="000000"/>
          <w:sz w:val="21"/>
          <w:szCs w:val="21"/>
        </w:rPr>
        <w:t xml:space="preserve">tails about placements in the White House Internship Program and a list of FAQs, e-mail  </w:t>
      </w:r>
      <w:hyperlink r:id="rId211">
        <w:r>
          <w:rPr>
            <w:rFonts w:ascii="Calibri" w:eastAsia="Calibri" w:hAnsi="Calibri" w:cs="Calibri"/>
            <w:color w:val="0563C1"/>
            <w:sz w:val="21"/>
            <w:szCs w:val="21"/>
            <w:u w:val="single"/>
          </w:rPr>
          <w:t>intern_application@who.eop.gov</w:t>
        </w:r>
      </w:hyperlink>
      <w:r>
        <w:rPr>
          <w:rFonts w:ascii="Calibri" w:eastAsia="Calibri" w:hAnsi="Calibri" w:cs="Calibri"/>
          <w:color w:val="000000"/>
          <w:sz w:val="21"/>
          <w:szCs w:val="21"/>
        </w:rPr>
        <w:t>.  or visit </w:t>
      </w:r>
      <w:hyperlink r:id="rId212">
        <w:r>
          <w:rPr>
            <w:rFonts w:ascii="Calibri" w:eastAsia="Calibri" w:hAnsi="Calibri" w:cs="Calibri"/>
            <w:b/>
            <w:color w:val="0070C0"/>
            <w:sz w:val="21"/>
            <w:szCs w:val="21"/>
            <w:u w:val="single"/>
          </w:rPr>
          <w:t>https://www.whitehouse.gov/participate/internships</w:t>
        </w:r>
      </w:hyperlink>
      <w:r>
        <w:rPr>
          <w:rFonts w:ascii="Calibri" w:eastAsia="Calibri" w:hAnsi="Calibri" w:cs="Calibri"/>
          <w:b/>
          <w:color w:val="0070C0"/>
          <w:sz w:val="21"/>
          <w:szCs w:val="21"/>
        </w:rPr>
        <w:t>.</w:t>
      </w:r>
      <w:r>
        <w:rPr>
          <w:rFonts w:ascii="Calibri" w:eastAsia="Calibri" w:hAnsi="Calibri" w:cs="Calibri"/>
          <w:color w:val="000000"/>
          <w:sz w:val="21"/>
          <w:szCs w:val="21"/>
        </w:rPr>
        <w:t xml:space="preserve"> </w:t>
      </w:r>
    </w:p>
    <w:p w14:paraId="01A966CD" w14:textId="77777777" w:rsidR="006C04CF" w:rsidRDefault="006C04CF">
      <w:pPr>
        <w:pBdr>
          <w:bottom w:val="single" w:sz="4" w:space="0" w:color="000000"/>
        </w:pBdr>
        <w:shd w:val="clear" w:color="auto" w:fill="000099"/>
        <w:jc w:val="both"/>
        <w:rPr>
          <w:color w:val="002B45"/>
          <w:sz w:val="12"/>
          <w:szCs w:val="12"/>
        </w:rPr>
      </w:pPr>
    </w:p>
    <w:p w14:paraId="5AD98A22" w14:textId="77777777" w:rsidR="006C04CF" w:rsidRDefault="001C0779">
      <w:pPr>
        <w:shd w:val="clear" w:color="auto" w:fill="FFFFFF"/>
        <w:spacing w:after="120"/>
        <w:rPr>
          <w:rFonts w:ascii="Helvetica Neue" w:eastAsia="Helvetica Neue" w:hAnsi="Helvetica Neue" w:cs="Helvetica Neue"/>
          <w:color w:val="000000"/>
          <w:sz w:val="20"/>
          <w:szCs w:val="20"/>
        </w:rPr>
      </w:pPr>
      <w:r>
        <w:rPr>
          <w:b/>
          <w:color w:val="800000"/>
          <w:sz w:val="26"/>
          <w:szCs w:val="26"/>
        </w:rPr>
        <w:t>6.</w:t>
      </w:r>
      <w:r>
        <w:rPr>
          <w:b/>
          <w:color w:val="800000"/>
          <w:sz w:val="26"/>
          <w:szCs w:val="26"/>
        </w:rPr>
        <w:tab/>
      </w:r>
      <w:r>
        <w:rPr>
          <w:b/>
          <w:color w:val="800000"/>
          <w:sz w:val="26"/>
          <w:szCs w:val="26"/>
        </w:rPr>
        <w:tab/>
        <w:t xml:space="preserve">Contact Us:     </w:t>
      </w:r>
      <w:hyperlink r:id="rId213">
        <w:r>
          <w:rPr>
            <w:rFonts w:ascii="Helvetica Neue" w:eastAsia="Helvetica Neue" w:hAnsi="Helvetica Neue" w:cs="Helvetica Neue"/>
            <w:noProof/>
            <w:color w:val="23527C"/>
            <w:sz w:val="21"/>
            <w:szCs w:val="21"/>
          </w:rPr>
          <w:drawing>
            <wp:inline distT="0" distB="0" distL="114300" distR="114300" wp14:anchorId="1BD08170" wp14:editId="2902574B">
              <wp:extent cx="295910" cy="319405"/>
              <wp:effectExtent l="0" t="0" r="0" b="0"/>
              <wp:docPr id="7" name="image9.png" descr="ONAP logo"/>
              <wp:cNvGraphicFramePr/>
              <a:graphic xmlns:a="http://schemas.openxmlformats.org/drawingml/2006/main">
                <a:graphicData uri="http://schemas.openxmlformats.org/drawingml/2006/picture">
                  <pic:pic xmlns:pic="http://schemas.openxmlformats.org/drawingml/2006/picture">
                    <pic:nvPicPr>
                      <pic:cNvPr id="0" name="image9.png" descr="ONAP logo"/>
                      <pic:cNvPicPr preferRelativeResize="0"/>
                    </pic:nvPicPr>
                    <pic:blipFill>
                      <a:blip r:embed="rId20"/>
                      <a:srcRect/>
                      <a:stretch>
                        <a:fillRect/>
                      </a:stretch>
                    </pic:blipFill>
                    <pic:spPr>
                      <a:xfrm>
                        <a:off x="0" y="0"/>
                        <a:ext cx="295910" cy="319405"/>
                      </a:xfrm>
                      <a:prstGeom prst="rect">
                        <a:avLst/>
                      </a:prstGeom>
                      <a:ln/>
                    </pic:spPr>
                  </pic:pic>
                </a:graphicData>
              </a:graphic>
            </wp:inline>
          </w:drawing>
        </w:r>
      </w:hyperlink>
      <w:r>
        <w:rPr>
          <w:rFonts w:ascii="Helvetica Neue" w:eastAsia="Helvetica Neue" w:hAnsi="Helvetica Neue" w:cs="Helvetica Neue"/>
          <w:i/>
          <w:color w:val="800000"/>
          <w:sz w:val="20"/>
          <w:szCs w:val="20"/>
        </w:rPr>
        <w:t>Southwest Office of Native American Programs (SWONAP)</w:t>
      </w:r>
      <w:r>
        <w:rPr>
          <w:rFonts w:ascii="Helvetica Neue" w:eastAsia="Helvetica Neue" w:hAnsi="Helvetica Neue" w:cs="Helvetica Neue"/>
          <w:color w:val="000000"/>
          <w:sz w:val="20"/>
          <w:szCs w:val="20"/>
        </w:rPr>
        <w:t xml:space="preserve">  . </w:t>
      </w:r>
      <w:hyperlink r:id="rId214">
        <w:r>
          <w:rPr>
            <w:rFonts w:ascii="Helvetica Neue" w:eastAsia="Helvetica Neue" w:hAnsi="Helvetica Neue" w:cs="Helvetica Neue"/>
            <w:color w:val="005EBD"/>
            <w:sz w:val="20"/>
            <w:szCs w:val="20"/>
            <w:u w:val="single"/>
          </w:rPr>
          <w:t>Join Our Mailing List</w:t>
        </w:r>
      </w:hyperlink>
      <w:r>
        <w:rPr>
          <w:rFonts w:ascii="Helvetica Neue" w:eastAsia="Helvetica Neue" w:hAnsi="Helvetica Neue" w:cs="Helvetica Neue"/>
          <w:color w:val="000000"/>
          <w:sz w:val="20"/>
          <w:szCs w:val="20"/>
        </w:rPr>
        <w:t>.</w:t>
      </w:r>
    </w:p>
    <w:p w14:paraId="66951504" w14:textId="77777777" w:rsidR="006C04CF" w:rsidRDefault="006C04CF">
      <w:pPr>
        <w:pBdr>
          <w:top w:val="nil"/>
          <w:left w:val="nil"/>
          <w:bottom w:val="nil"/>
          <w:right w:val="nil"/>
          <w:between w:val="nil"/>
        </w:pBdr>
        <w:ind w:left="720"/>
        <w:jc w:val="both"/>
        <w:rPr>
          <w:color w:val="000000"/>
          <w:sz w:val="12"/>
          <w:szCs w:val="12"/>
        </w:rPr>
      </w:pPr>
    </w:p>
    <w:p w14:paraId="00541785" w14:textId="77777777" w:rsidR="006C04CF" w:rsidRDefault="006C04CF">
      <w:pPr>
        <w:pBdr>
          <w:top w:val="nil"/>
          <w:left w:val="nil"/>
          <w:bottom w:val="nil"/>
          <w:right w:val="nil"/>
          <w:between w:val="nil"/>
        </w:pBdr>
        <w:spacing w:before="280" w:after="280"/>
        <w:ind w:left="720"/>
        <w:rPr>
          <w:rFonts w:ascii="Verdana" w:eastAsia="Verdana" w:hAnsi="Verdana" w:cs="Verdana"/>
          <w:color w:val="000000"/>
          <w:sz w:val="12"/>
          <w:szCs w:val="12"/>
        </w:rPr>
        <w:sectPr w:rsidR="006C04CF">
          <w:headerReference w:type="default" r:id="rId215"/>
          <w:footerReference w:type="default" r:id="rId216"/>
          <w:pgSz w:w="12240" w:h="15840"/>
          <w:pgMar w:top="1440" w:right="1152" w:bottom="1008" w:left="1152" w:header="720" w:footer="720" w:gutter="0"/>
          <w:pgNumType w:start="1"/>
          <w:cols w:space="720" w:equalWidth="0">
            <w:col w:w="9360"/>
          </w:cols>
          <w:titlePg/>
        </w:sectPr>
      </w:pPr>
    </w:p>
    <w:p w14:paraId="3516ED5C" w14:textId="77777777" w:rsidR="006C04CF" w:rsidRDefault="001C0779">
      <w:pPr>
        <w:pBdr>
          <w:top w:val="nil"/>
          <w:left w:val="nil"/>
          <w:bottom w:val="nil"/>
          <w:right w:val="nil"/>
          <w:between w:val="nil"/>
        </w:pBdr>
        <w:spacing w:after="80"/>
        <w:rPr>
          <w:rFonts w:ascii="Calibri" w:eastAsia="Calibri" w:hAnsi="Calibri" w:cs="Calibri"/>
          <w:color w:val="800000"/>
        </w:rPr>
      </w:pPr>
      <w:r>
        <w:rPr>
          <w:rFonts w:ascii="Calibri" w:eastAsia="Calibri" w:hAnsi="Calibri" w:cs="Calibri"/>
          <w:b/>
          <w:color w:val="000000"/>
        </w:rPr>
        <w:t>SWONAP’s Main Office (Phoenix)</w:t>
      </w:r>
      <w:r>
        <w:rPr>
          <w:rFonts w:ascii="Calibri" w:eastAsia="Calibri" w:hAnsi="Calibri" w:cs="Calibri"/>
          <w:b/>
          <w:color w:val="000000"/>
        </w:rPr>
        <w:br/>
      </w:r>
      <w:r>
        <w:rPr>
          <w:rFonts w:ascii="Calibri" w:eastAsia="Calibri" w:hAnsi="Calibri" w:cs="Calibri"/>
          <w:color w:val="000000"/>
          <w:sz w:val="22"/>
          <w:szCs w:val="22"/>
        </w:rPr>
        <w:t>One North Central Avenue, Suite 600</w:t>
      </w:r>
      <w:r>
        <w:rPr>
          <w:rFonts w:ascii="Calibri" w:eastAsia="Calibri" w:hAnsi="Calibri" w:cs="Calibri"/>
          <w:b/>
          <w:color w:val="000000"/>
          <w:sz w:val="22"/>
          <w:szCs w:val="22"/>
        </w:rPr>
        <w:br/>
      </w:r>
      <w:r>
        <w:rPr>
          <w:rFonts w:ascii="Calibri" w:eastAsia="Calibri" w:hAnsi="Calibri" w:cs="Calibri"/>
          <w:color w:val="000000"/>
          <w:sz w:val="22"/>
          <w:szCs w:val="22"/>
        </w:rPr>
        <w:t xml:space="preserve">Phoenix, AZ, 85004-2361 </w:t>
      </w:r>
      <w:r>
        <w:rPr>
          <w:rFonts w:ascii="Calibri" w:eastAsia="Calibri" w:hAnsi="Calibri" w:cs="Calibri"/>
          <w:color w:val="000000"/>
          <w:sz w:val="22"/>
          <w:szCs w:val="22"/>
        </w:rPr>
        <w:br/>
        <w:t>Phone: (602) 379-7200    FAX: (602) 379-3101/3985</w:t>
      </w:r>
      <w:r>
        <w:rPr>
          <w:rFonts w:ascii="Calibri" w:eastAsia="Calibri" w:hAnsi="Calibri" w:cs="Calibri"/>
          <w:color w:val="000000"/>
          <w:sz w:val="22"/>
          <w:szCs w:val="22"/>
        </w:rPr>
        <w:br/>
      </w:r>
      <w:r>
        <w:rPr>
          <w:rFonts w:ascii="Calibri" w:eastAsia="Calibri" w:hAnsi="Calibri" w:cs="Calibri"/>
          <w:b/>
          <w:color w:val="800000"/>
          <w:sz w:val="18"/>
          <w:szCs w:val="18"/>
        </w:rPr>
        <w:t xml:space="preserve">Website:  </w:t>
      </w:r>
      <w:hyperlink r:id="rId217">
        <w:r>
          <w:rPr>
            <w:rFonts w:ascii="Calibri" w:eastAsia="Calibri" w:hAnsi="Calibri" w:cs="Calibri"/>
            <w:color w:val="0000FF"/>
            <w:sz w:val="18"/>
            <w:szCs w:val="18"/>
            <w:u w:val="single"/>
          </w:rPr>
          <w:t>www.hud.gov/offices/pih/ih/codetalk/onap/swonap</w:t>
        </w:r>
      </w:hyperlink>
      <w:r>
        <w:rPr>
          <w:rFonts w:ascii="Calibri" w:eastAsia="Calibri" w:hAnsi="Calibri" w:cs="Calibri"/>
          <w:color w:val="800000"/>
        </w:rPr>
        <w:t xml:space="preserve"> </w:t>
      </w:r>
    </w:p>
    <w:p w14:paraId="4B9CA40F" w14:textId="77777777" w:rsidR="006C04CF" w:rsidRDefault="001C0779">
      <w:pPr>
        <w:rPr>
          <w:color w:val="000000"/>
        </w:rPr>
      </w:pPr>
      <w:r>
        <w:rPr>
          <w:b/>
        </w:rPr>
        <w:t xml:space="preserve">SWONAP’s Albuquerque Office </w:t>
      </w:r>
      <w:r>
        <w:rPr>
          <w:b/>
        </w:rPr>
        <w:br/>
      </w:r>
      <w:r>
        <w:rPr>
          <w:color w:val="000000"/>
        </w:rPr>
        <w:t>500 Gold Avenue SW, 7</w:t>
      </w:r>
      <w:r>
        <w:rPr>
          <w:color w:val="000000"/>
          <w:vertAlign w:val="superscript"/>
        </w:rPr>
        <w:t>th</w:t>
      </w:r>
      <w:r>
        <w:rPr>
          <w:color w:val="000000"/>
        </w:rPr>
        <w:t xml:space="preserve"> Floor, Suite 7301</w:t>
      </w:r>
    </w:p>
    <w:p w14:paraId="534EC02B" w14:textId="77777777" w:rsidR="006C04CF" w:rsidRDefault="001C0779">
      <w:pPr>
        <w:rPr>
          <w:color w:val="000000"/>
        </w:rPr>
      </w:pPr>
      <w:r>
        <w:rPr>
          <w:b/>
          <w:color w:val="000000"/>
        </w:rPr>
        <w:t>PO Box 906</w:t>
      </w:r>
      <w:r>
        <w:rPr>
          <w:color w:val="000000"/>
        </w:rPr>
        <w:t>, Albuquerque, NM  87103-0906</w:t>
      </w:r>
    </w:p>
    <w:p w14:paraId="0F2F20F8" w14:textId="77777777" w:rsidR="006C04CF" w:rsidRDefault="001C077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Phone: (505) 346-6923    FAX: (505) 346-7220</w:t>
      </w:r>
    </w:p>
    <w:p w14:paraId="1E107A6D" w14:textId="77777777" w:rsidR="006C04CF" w:rsidRDefault="006C04CF">
      <w:pPr>
        <w:pBdr>
          <w:top w:val="nil"/>
          <w:left w:val="nil"/>
          <w:bottom w:val="nil"/>
          <w:right w:val="nil"/>
          <w:between w:val="nil"/>
        </w:pBdr>
        <w:rPr>
          <w:rFonts w:ascii="Calibri" w:eastAsia="Calibri" w:hAnsi="Calibri" w:cs="Calibri"/>
          <w:color w:val="000000"/>
          <w:sz w:val="12"/>
          <w:szCs w:val="12"/>
        </w:rPr>
      </w:pPr>
    </w:p>
    <w:p w14:paraId="79356124" w14:textId="77777777" w:rsidR="006C04CF" w:rsidRDefault="006C04CF">
      <w:pPr>
        <w:pBdr>
          <w:top w:val="nil"/>
          <w:left w:val="nil"/>
          <w:bottom w:val="nil"/>
          <w:right w:val="nil"/>
          <w:between w:val="nil"/>
        </w:pBdr>
        <w:rPr>
          <w:rFonts w:ascii="Calibri" w:eastAsia="Calibri" w:hAnsi="Calibri" w:cs="Calibri"/>
          <w:color w:val="000000"/>
          <w:sz w:val="20"/>
          <w:szCs w:val="20"/>
        </w:rPr>
        <w:sectPr w:rsidR="006C04CF">
          <w:type w:val="continuous"/>
          <w:pgSz w:w="12240" w:h="15840"/>
          <w:pgMar w:top="1440" w:right="1152" w:bottom="1008" w:left="1152" w:header="720" w:footer="720" w:gutter="0"/>
          <w:cols w:num="2" w:space="720" w:equalWidth="0">
            <w:col w:w="4608" w:space="720"/>
            <w:col w:w="4608" w:space="0"/>
          </w:cols>
        </w:sectPr>
      </w:pPr>
    </w:p>
    <w:p w14:paraId="0FDC8F1A" w14:textId="77777777" w:rsidR="006C04CF" w:rsidRDefault="006C04CF">
      <w:pPr>
        <w:pStyle w:val="Heading4"/>
        <w:shd w:val="clear" w:color="auto" w:fill="FFFFFF"/>
        <w:spacing w:before="0" w:after="120"/>
        <w:jc w:val="center"/>
        <w:rPr>
          <w:rFonts w:ascii="Calibri" w:eastAsia="Calibri" w:hAnsi="Calibri" w:cs="Calibri"/>
          <w:b w:val="0"/>
          <w:color w:val="800000"/>
          <w:sz w:val="10"/>
          <w:szCs w:val="10"/>
        </w:rPr>
      </w:pPr>
    </w:p>
    <w:p w14:paraId="1B6A9703" w14:textId="77777777" w:rsidR="006C04CF" w:rsidRDefault="001C0779">
      <w:pPr>
        <w:pStyle w:val="Heading4"/>
        <w:shd w:val="clear" w:color="auto" w:fill="FFFFFF"/>
        <w:spacing w:before="0" w:after="120"/>
        <w:jc w:val="center"/>
        <w:rPr>
          <w:b w:val="0"/>
          <w:color w:val="000000"/>
          <w:sz w:val="23"/>
          <w:szCs w:val="23"/>
        </w:rPr>
      </w:pPr>
      <w:r>
        <w:rPr>
          <w:b w:val="0"/>
          <w:color w:val="800000"/>
          <w:sz w:val="23"/>
          <w:szCs w:val="23"/>
        </w:rPr>
        <w:t>Remember to check</w:t>
      </w:r>
      <w:r>
        <w:rPr>
          <w:b w:val="0"/>
          <w:color w:val="000000"/>
          <w:sz w:val="23"/>
          <w:szCs w:val="23"/>
        </w:rPr>
        <w:t xml:space="preserve"> </w:t>
      </w:r>
      <w:hyperlink r:id="rId218">
        <w:r>
          <w:rPr>
            <w:b w:val="0"/>
            <w:color w:val="0000FF"/>
            <w:sz w:val="23"/>
            <w:szCs w:val="23"/>
            <w:u w:val="single"/>
          </w:rPr>
          <w:t>www.hud.gov/codetalk</w:t>
        </w:r>
      </w:hyperlink>
      <w:r>
        <w:rPr>
          <w:b w:val="0"/>
          <w:color w:val="000000"/>
          <w:sz w:val="23"/>
          <w:szCs w:val="23"/>
        </w:rPr>
        <w:t xml:space="preserve"> </w:t>
      </w:r>
      <w:r>
        <w:rPr>
          <w:b w:val="0"/>
          <w:color w:val="800000"/>
          <w:sz w:val="23"/>
          <w:szCs w:val="23"/>
        </w:rPr>
        <w:t>for the latest ONAP news and updates.</w:t>
      </w:r>
    </w:p>
    <w:p w14:paraId="63301B44" w14:textId="77777777" w:rsidR="006C04CF" w:rsidRDefault="006C04CF">
      <w:pPr>
        <w:jc w:val="center"/>
        <w:rPr>
          <w:rFonts w:ascii="Candara" w:eastAsia="Candara" w:hAnsi="Candara" w:cs="Candara"/>
          <w:color w:val="595959"/>
          <w:sz w:val="10"/>
          <w:szCs w:val="10"/>
        </w:rPr>
      </w:pPr>
    </w:p>
    <w:p w14:paraId="4792DCFD" w14:textId="77777777" w:rsidR="006C04CF" w:rsidRDefault="001C0779">
      <w:pPr>
        <w:pBdr>
          <w:top w:val="nil"/>
          <w:left w:val="nil"/>
          <w:bottom w:val="nil"/>
          <w:right w:val="nil"/>
          <w:between w:val="nil"/>
        </w:pBdr>
        <w:shd w:val="clear" w:color="auto" w:fill="FFFFFF"/>
        <w:spacing w:after="150"/>
        <w:jc w:val="center"/>
        <w:rPr>
          <w:rFonts w:ascii="Arial" w:eastAsia="Arial" w:hAnsi="Arial" w:cs="Arial"/>
          <w:color w:val="000000"/>
          <w:sz w:val="21"/>
          <w:szCs w:val="21"/>
        </w:rPr>
      </w:pPr>
      <w:r>
        <w:rPr>
          <w:rFonts w:ascii="Arial" w:eastAsia="Arial" w:hAnsi="Arial" w:cs="Arial"/>
          <w:i/>
          <w:color w:val="000000"/>
          <w:sz w:val="21"/>
          <w:szCs w:val="21"/>
        </w:rPr>
        <w:t>HUD's mission is to create strong, sustainable, inclusive communities and quality affordable homes for all.</w:t>
      </w:r>
      <w:r>
        <w:rPr>
          <w:rFonts w:ascii="Arial" w:eastAsia="Arial" w:hAnsi="Arial" w:cs="Arial"/>
          <w:i/>
          <w:color w:val="000000"/>
          <w:sz w:val="21"/>
          <w:szCs w:val="21"/>
        </w:rPr>
        <w:br/>
        <w:t>More information about HUD and its programs is available at </w:t>
      </w:r>
      <w:hyperlink r:id="rId219">
        <w:r>
          <w:rPr>
            <w:rFonts w:ascii="Arial" w:eastAsia="Arial" w:hAnsi="Arial" w:cs="Arial"/>
            <w:i/>
            <w:color w:val="005EBD"/>
            <w:sz w:val="21"/>
            <w:szCs w:val="21"/>
            <w:u w:val="single"/>
          </w:rPr>
          <w:t>www.hud.gov</w:t>
        </w:r>
      </w:hyperlink>
      <w:r>
        <w:rPr>
          <w:rFonts w:ascii="Arial" w:eastAsia="Arial" w:hAnsi="Arial" w:cs="Arial"/>
          <w:i/>
          <w:color w:val="000000"/>
          <w:sz w:val="21"/>
          <w:szCs w:val="21"/>
        </w:rPr>
        <w:t> and </w:t>
      </w:r>
      <w:hyperlink r:id="rId220">
        <w:r>
          <w:rPr>
            <w:rFonts w:ascii="Arial" w:eastAsia="Arial" w:hAnsi="Arial" w:cs="Arial"/>
            <w:i/>
            <w:color w:val="005EBD"/>
            <w:sz w:val="21"/>
            <w:szCs w:val="21"/>
            <w:u w:val="single"/>
          </w:rPr>
          <w:t>https://espanol.hud.gov</w:t>
        </w:r>
      </w:hyperlink>
      <w:r>
        <w:rPr>
          <w:rFonts w:ascii="Arial" w:eastAsia="Arial" w:hAnsi="Arial" w:cs="Arial"/>
          <w:i/>
          <w:color w:val="000000"/>
          <w:sz w:val="21"/>
          <w:szCs w:val="21"/>
        </w:rPr>
        <w:t>.</w:t>
      </w:r>
    </w:p>
    <w:p w14:paraId="6834B538" w14:textId="77777777" w:rsidR="006C04CF" w:rsidRDefault="001C0779">
      <w:pPr>
        <w:pBdr>
          <w:top w:val="nil"/>
          <w:left w:val="nil"/>
          <w:bottom w:val="nil"/>
          <w:right w:val="nil"/>
          <w:between w:val="nil"/>
        </w:pBdr>
        <w:shd w:val="clear" w:color="auto" w:fill="FFFFFF"/>
        <w:spacing w:after="150"/>
        <w:jc w:val="center"/>
        <w:rPr>
          <w:rFonts w:ascii="Arial" w:eastAsia="Arial" w:hAnsi="Arial" w:cs="Arial"/>
          <w:color w:val="000000"/>
          <w:sz w:val="21"/>
          <w:szCs w:val="21"/>
        </w:rPr>
      </w:pPr>
      <w:r>
        <w:rPr>
          <w:rFonts w:ascii="Arial" w:eastAsia="Arial" w:hAnsi="Arial" w:cs="Arial"/>
          <w:i/>
          <w:color w:val="000000"/>
          <w:sz w:val="21"/>
          <w:szCs w:val="21"/>
        </w:rPr>
        <w:t>For information about </w:t>
      </w:r>
      <w:hyperlink r:id="rId221">
        <w:r>
          <w:rPr>
            <w:rFonts w:ascii="Arial" w:eastAsia="Arial" w:hAnsi="Arial" w:cs="Arial"/>
            <w:i/>
            <w:color w:val="005EBD"/>
            <w:sz w:val="21"/>
            <w:szCs w:val="21"/>
            <w:u w:val="single"/>
          </w:rPr>
          <w:t>Opportunity Zones</w:t>
        </w:r>
      </w:hyperlink>
      <w:r>
        <w:rPr>
          <w:rFonts w:ascii="Arial" w:eastAsia="Arial" w:hAnsi="Arial" w:cs="Arial"/>
          <w:i/>
          <w:color w:val="000000"/>
          <w:sz w:val="21"/>
          <w:szCs w:val="21"/>
        </w:rPr>
        <w:t> visit: </w:t>
      </w:r>
      <w:hyperlink r:id="rId222">
        <w:r>
          <w:rPr>
            <w:rFonts w:ascii="Arial" w:eastAsia="Arial" w:hAnsi="Arial" w:cs="Arial"/>
            <w:i/>
            <w:color w:val="005EBD"/>
            <w:sz w:val="21"/>
            <w:szCs w:val="21"/>
            <w:u w:val="single"/>
          </w:rPr>
          <w:t>https://opportunityzones.hud.gov/</w:t>
        </w:r>
      </w:hyperlink>
    </w:p>
    <w:p w14:paraId="491900FB" w14:textId="77777777" w:rsidR="006C04CF" w:rsidRDefault="001C0779">
      <w:pPr>
        <w:jc w:val="center"/>
        <w:rPr>
          <w:rFonts w:ascii="Candara" w:eastAsia="Candara" w:hAnsi="Candara" w:cs="Candara"/>
          <w:color w:val="0000FF"/>
          <w:sz w:val="23"/>
          <w:szCs w:val="23"/>
          <w:u w:val="single"/>
        </w:rPr>
      </w:pPr>
      <w:r>
        <w:rPr>
          <w:rFonts w:ascii="Candara" w:eastAsia="Candara" w:hAnsi="Candara" w:cs="Candara"/>
          <w:b/>
          <w:i/>
          <w:color w:val="595959"/>
          <w:sz w:val="23"/>
          <w:szCs w:val="23"/>
        </w:rPr>
        <w:t xml:space="preserve">Check out our HUD’s new website at  </w:t>
      </w:r>
      <w:hyperlink r:id="rId223">
        <w:r>
          <w:rPr>
            <w:rFonts w:ascii="Candara" w:eastAsia="Candara" w:hAnsi="Candara" w:cs="Candara"/>
            <w:i/>
            <w:color w:val="0000FF"/>
            <w:sz w:val="23"/>
            <w:szCs w:val="23"/>
            <w:u w:val="single"/>
          </w:rPr>
          <w:t>www.HUD.gov</w:t>
        </w:r>
      </w:hyperlink>
    </w:p>
    <w:p w14:paraId="5F477CA4" w14:textId="77777777" w:rsidR="006C04CF" w:rsidRDefault="001C0779">
      <w:pPr>
        <w:pBdr>
          <w:top w:val="nil"/>
          <w:left w:val="nil"/>
          <w:bottom w:val="nil"/>
          <w:right w:val="nil"/>
          <w:between w:val="nil"/>
        </w:pBdr>
        <w:shd w:val="clear" w:color="auto" w:fill="548DD4"/>
        <w:rPr>
          <w:rFonts w:ascii="Calibri" w:eastAsia="Calibri" w:hAnsi="Calibri" w:cs="Calibri"/>
          <w:color w:val="000000"/>
          <w:sz w:val="12"/>
          <w:szCs w:val="12"/>
        </w:rPr>
      </w:pPr>
      <w:bookmarkStart w:id="15" w:name="_1ksv4uv" w:colFirst="0" w:colLast="0"/>
      <w:bookmarkEnd w:id="15"/>
      <w:r>
        <w:rPr>
          <w:noProof/>
          <w:color w:val="000000"/>
          <w:sz w:val="16"/>
          <w:szCs w:val="16"/>
        </w:rPr>
        <w:drawing>
          <wp:inline distT="0" distB="0" distL="114300" distR="114300" wp14:anchorId="59DB9529" wp14:editId="57F63995">
            <wp:extent cx="6428740" cy="1143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9"/>
                    <a:srcRect/>
                    <a:stretch>
                      <a:fillRect/>
                    </a:stretch>
                  </pic:blipFill>
                  <pic:spPr>
                    <a:xfrm>
                      <a:off x="0" y="0"/>
                      <a:ext cx="6428740" cy="114300"/>
                    </a:xfrm>
                    <a:prstGeom prst="rect">
                      <a:avLst/>
                    </a:prstGeom>
                    <a:ln/>
                  </pic:spPr>
                </pic:pic>
              </a:graphicData>
            </a:graphic>
          </wp:inline>
        </w:drawing>
      </w:r>
    </w:p>
    <w:sectPr w:rsidR="006C04CF">
      <w:type w:val="continuous"/>
      <w:pgSz w:w="12240" w:h="15840"/>
      <w:pgMar w:top="1440" w:right="1152" w:bottom="1008" w:left="1152"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F3545" w14:textId="77777777" w:rsidR="001C0779" w:rsidRDefault="001C0779">
      <w:r>
        <w:separator/>
      </w:r>
    </w:p>
  </w:endnote>
  <w:endnote w:type="continuationSeparator" w:id="0">
    <w:p w14:paraId="1BF097C8" w14:textId="77777777" w:rsidR="001C0779" w:rsidRDefault="001C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20000287" w:usb1="00000000" w:usb2="00000000" w:usb3="00000000" w:csb0="0000019F" w:csb1="00000000"/>
  </w:font>
  <w:font w:name="Helvetica Neue">
    <w:charset w:val="00"/>
    <w:family w:val="auto"/>
    <w:pitch w:val="default"/>
  </w:font>
  <w:font w:name="Gill Sans">
    <w:charset w:val="00"/>
    <w:family w:val="auto"/>
    <w:pitch w:val="default"/>
  </w:font>
  <w:font w:name="Constantia">
    <w:panose1 w:val="02030602050306030303"/>
    <w:charset w:val="00"/>
    <w:family w:val="roman"/>
    <w:pitch w:val="variable"/>
    <w:sig w:usb0="20000287" w:usb1="00000000" w:usb2="00000000" w:usb3="00000000" w:csb0="0000019F" w:csb1="00000000"/>
  </w:font>
  <w:font w:name="Tahoma">
    <w:panose1 w:val="020B0604030504040204"/>
    <w:charset w:val="00"/>
    <w:family w:val="swiss"/>
    <w:pitch w:val="variable"/>
    <w:sig w:usb0="21002A87" w:usb1="00000000" w:usb2="00000000" w:usb3="00000000" w:csb0="000101FF" w:csb1="00000000"/>
  </w:font>
  <w:font w:name="Trajan Pro">
    <w:altName w:val="Times New Roman"/>
    <w:charset w:val="00"/>
    <w:family w:val="auto"/>
    <w:pitch w:val="default"/>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3C09E" w14:textId="77777777" w:rsidR="006C04CF" w:rsidRDefault="001C0779">
    <w:pPr>
      <w:pBdr>
        <w:top w:val="nil"/>
        <w:left w:val="nil"/>
        <w:bottom w:val="nil"/>
        <w:right w:val="nil"/>
        <w:between w:val="nil"/>
      </w:pBdr>
      <w:rPr>
        <w:color w:val="000000"/>
      </w:rPr>
    </w:pPr>
    <w:r>
      <w:rPr>
        <w:color w:val="000000"/>
      </w:rPr>
      <w:tab/>
    </w:r>
    <w:r>
      <w:rPr>
        <w:color w:val="000000"/>
        <w:sz w:val="18"/>
        <w:szCs w:val="18"/>
      </w:rPr>
      <w:t xml:space="preserve">Page </w:t>
    </w:r>
    <w:r>
      <w:rPr>
        <w:b/>
        <w:color w:val="000000"/>
        <w:sz w:val="18"/>
        <w:szCs w:val="18"/>
      </w:rPr>
      <w:fldChar w:fldCharType="begin"/>
    </w:r>
    <w:r>
      <w:rPr>
        <w:b/>
        <w:color w:val="000000"/>
        <w:sz w:val="18"/>
        <w:szCs w:val="18"/>
      </w:rPr>
      <w:instrText>PAGE</w:instrText>
    </w:r>
    <w:r w:rsidR="001E0208">
      <w:rPr>
        <w:b/>
        <w:color w:val="000000"/>
        <w:sz w:val="18"/>
        <w:szCs w:val="18"/>
      </w:rPr>
      <w:fldChar w:fldCharType="separate"/>
    </w:r>
    <w:r w:rsidR="001E0208">
      <w:rPr>
        <w:b/>
        <w:noProof/>
        <w:color w:val="000000"/>
        <w:sz w:val="18"/>
        <w:szCs w:val="18"/>
      </w:rPr>
      <w:t>2</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sidR="001E0208">
      <w:rPr>
        <w:b/>
        <w:color w:val="000000"/>
        <w:sz w:val="18"/>
        <w:szCs w:val="18"/>
      </w:rPr>
      <w:fldChar w:fldCharType="separate"/>
    </w:r>
    <w:r w:rsidR="001E0208">
      <w:rPr>
        <w:b/>
        <w:noProof/>
        <w:color w:val="000000"/>
        <w:sz w:val="18"/>
        <w:szCs w:val="18"/>
      </w:rPr>
      <w:t>3</w:t>
    </w:r>
    <w:r>
      <w:rPr>
        <w:b/>
        <w:color w:val="000000"/>
        <w:sz w:val="18"/>
        <w:szCs w:val="18"/>
      </w:rPr>
      <w:fldChar w:fldCharType="end"/>
    </w:r>
  </w:p>
  <w:p w14:paraId="5E6123B8" w14:textId="77777777" w:rsidR="006C04CF" w:rsidRDefault="006C04CF">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7FB3" w14:textId="77777777" w:rsidR="001C0779" w:rsidRDefault="001C0779">
      <w:r>
        <w:separator/>
      </w:r>
    </w:p>
  </w:footnote>
  <w:footnote w:type="continuationSeparator" w:id="0">
    <w:p w14:paraId="73D1962E" w14:textId="77777777" w:rsidR="001C0779" w:rsidRDefault="001C0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AD744" w14:textId="77777777" w:rsidR="006C04CF" w:rsidRDefault="001C0779">
    <w:pPr>
      <w:pBdr>
        <w:bottom w:val="single" w:sz="4" w:space="1" w:color="000000"/>
      </w:pBdr>
      <w:spacing w:after="40"/>
      <w:rPr>
        <w:rFonts w:ascii="Book Antiqua" w:eastAsia="Book Antiqua" w:hAnsi="Book Antiqua" w:cs="Book Antiqua"/>
        <w:sz w:val="18"/>
        <w:szCs w:val="18"/>
      </w:rPr>
    </w:pPr>
    <w:r>
      <w:rPr>
        <w:b/>
        <w:smallCaps/>
        <w:noProof/>
        <w:sz w:val="20"/>
        <w:szCs w:val="20"/>
      </w:rPr>
      <w:drawing>
        <wp:inline distT="0" distB="0" distL="114300" distR="114300" wp14:anchorId="25B5C7AF" wp14:editId="49BA3DBF">
          <wp:extent cx="419100" cy="419100"/>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19100" cy="419100"/>
                  </a:xfrm>
                  <a:prstGeom prst="rect">
                    <a:avLst/>
                  </a:prstGeom>
                  <a:ln/>
                </pic:spPr>
              </pic:pic>
            </a:graphicData>
          </a:graphic>
        </wp:inline>
      </w:drawing>
    </w:r>
    <w:r>
      <w:rPr>
        <w:b/>
        <w:smallCaps/>
        <w:sz w:val="20"/>
        <w:szCs w:val="20"/>
      </w:rPr>
      <w:t xml:space="preserve">   </w:t>
    </w:r>
    <w:r>
      <w:rPr>
        <w:rFonts w:ascii="Book Antiqua" w:eastAsia="Book Antiqua" w:hAnsi="Book Antiqua" w:cs="Book Antiqua"/>
        <w:b/>
        <w:i/>
        <w:sz w:val="18"/>
        <w:szCs w:val="18"/>
      </w:rPr>
      <w:t>HUD’s Southwest Office of Native American Programs Information Bulletin for the week of August 3, 2020</w:t>
    </w:r>
  </w:p>
  <w:p w14:paraId="27215679" w14:textId="77777777" w:rsidR="006C04CF" w:rsidRDefault="006C04CF">
    <w:pPr>
      <w:pBdr>
        <w:bottom w:val="single" w:sz="4" w:space="1" w:color="000000"/>
      </w:pBdr>
      <w:rPr>
        <w:color w:val="E36C0A"/>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C454C"/>
    <w:multiLevelType w:val="multilevel"/>
    <w:tmpl w:val="6AD4B400"/>
    <w:lvl w:ilvl="0">
      <w:start w:val="1"/>
      <w:numFmt w:val="decimal"/>
      <w:lvlText w:val="%1."/>
      <w:lvlJc w:val="left"/>
      <w:pPr>
        <w:ind w:left="360" w:hanging="360"/>
      </w:pPr>
      <w:rPr>
        <w:rFonts w:ascii="Times New Roman" w:eastAsia="Times New Roman" w:hAnsi="Times New Roman" w:cs="Times New Roman"/>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DE0796A"/>
    <w:multiLevelType w:val="multilevel"/>
    <w:tmpl w:val="76169E20"/>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2" w15:restartNumberingAfterBreak="0">
    <w:nsid w:val="24EF2DCA"/>
    <w:multiLevelType w:val="multilevel"/>
    <w:tmpl w:val="D0143BAA"/>
    <w:lvl w:ilvl="0">
      <w:start w:val="1"/>
      <w:numFmt w:val="bullet"/>
      <w:lvlText w:val="●"/>
      <w:lvlJc w:val="left"/>
      <w:pPr>
        <w:ind w:left="504" w:hanging="360"/>
      </w:pPr>
      <w:rPr>
        <w:rFonts w:ascii="Noto Sans Symbols" w:eastAsia="Noto Sans Symbols" w:hAnsi="Noto Sans Symbols" w:cs="Noto Sans Symbols"/>
        <w:sz w:val="20"/>
        <w:szCs w:val="20"/>
        <w:vertAlign w:val="baseline"/>
      </w:rPr>
    </w:lvl>
    <w:lvl w:ilvl="1">
      <w:start w:val="1"/>
      <w:numFmt w:val="bullet"/>
      <w:lvlText w:val="o"/>
      <w:lvlJc w:val="left"/>
      <w:pPr>
        <w:ind w:left="1224" w:hanging="360"/>
      </w:pPr>
      <w:rPr>
        <w:rFonts w:ascii="Courier New" w:eastAsia="Courier New" w:hAnsi="Courier New" w:cs="Courier New"/>
        <w:sz w:val="20"/>
        <w:szCs w:val="20"/>
        <w:vertAlign w:val="baseline"/>
      </w:rPr>
    </w:lvl>
    <w:lvl w:ilvl="2">
      <w:start w:val="1"/>
      <w:numFmt w:val="bullet"/>
      <w:lvlText w:val="▪"/>
      <w:lvlJc w:val="left"/>
      <w:pPr>
        <w:ind w:left="1944" w:hanging="360"/>
      </w:pPr>
      <w:rPr>
        <w:rFonts w:ascii="Noto Sans Symbols" w:eastAsia="Noto Sans Symbols" w:hAnsi="Noto Sans Symbols" w:cs="Noto Sans Symbols"/>
        <w:sz w:val="20"/>
        <w:szCs w:val="20"/>
        <w:vertAlign w:val="baseline"/>
      </w:rPr>
    </w:lvl>
    <w:lvl w:ilvl="3">
      <w:start w:val="1"/>
      <w:numFmt w:val="bullet"/>
      <w:lvlText w:val="▪"/>
      <w:lvlJc w:val="left"/>
      <w:pPr>
        <w:ind w:left="2664" w:hanging="360"/>
      </w:pPr>
      <w:rPr>
        <w:rFonts w:ascii="Noto Sans Symbols" w:eastAsia="Noto Sans Symbols" w:hAnsi="Noto Sans Symbols" w:cs="Noto Sans Symbols"/>
        <w:sz w:val="20"/>
        <w:szCs w:val="20"/>
        <w:vertAlign w:val="baseline"/>
      </w:rPr>
    </w:lvl>
    <w:lvl w:ilvl="4">
      <w:start w:val="1"/>
      <w:numFmt w:val="bullet"/>
      <w:lvlText w:val="▪"/>
      <w:lvlJc w:val="left"/>
      <w:pPr>
        <w:ind w:left="3384" w:hanging="360"/>
      </w:pPr>
      <w:rPr>
        <w:rFonts w:ascii="Noto Sans Symbols" w:eastAsia="Noto Sans Symbols" w:hAnsi="Noto Sans Symbols" w:cs="Noto Sans Symbols"/>
        <w:sz w:val="20"/>
        <w:szCs w:val="20"/>
        <w:vertAlign w:val="baseline"/>
      </w:rPr>
    </w:lvl>
    <w:lvl w:ilvl="5">
      <w:start w:val="1"/>
      <w:numFmt w:val="bullet"/>
      <w:lvlText w:val="▪"/>
      <w:lvlJc w:val="left"/>
      <w:pPr>
        <w:ind w:left="4104" w:hanging="360"/>
      </w:pPr>
      <w:rPr>
        <w:rFonts w:ascii="Noto Sans Symbols" w:eastAsia="Noto Sans Symbols" w:hAnsi="Noto Sans Symbols" w:cs="Noto Sans Symbols"/>
        <w:sz w:val="20"/>
        <w:szCs w:val="20"/>
        <w:vertAlign w:val="baseline"/>
      </w:rPr>
    </w:lvl>
    <w:lvl w:ilvl="6">
      <w:start w:val="1"/>
      <w:numFmt w:val="bullet"/>
      <w:lvlText w:val="▪"/>
      <w:lvlJc w:val="left"/>
      <w:pPr>
        <w:ind w:left="4824" w:hanging="360"/>
      </w:pPr>
      <w:rPr>
        <w:rFonts w:ascii="Noto Sans Symbols" w:eastAsia="Noto Sans Symbols" w:hAnsi="Noto Sans Symbols" w:cs="Noto Sans Symbols"/>
        <w:sz w:val="20"/>
        <w:szCs w:val="20"/>
        <w:vertAlign w:val="baseline"/>
      </w:rPr>
    </w:lvl>
    <w:lvl w:ilvl="7">
      <w:start w:val="1"/>
      <w:numFmt w:val="bullet"/>
      <w:lvlText w:val="▪"/>
      <w:lvlJc w:val="left"/>
      <w:pPr>
        <w:ind w:left="5544" w:hanging="360"/>
      </w:pPr>
      <w:rPr>
        <w:rFonts w:ascii="Noto Sans Symbols" w:eastAsia="Noto Sans Symbols" w:hAnsi="Noto Sans Symbols" w:cs="Noto Sans Symbols"/>
        <w:sz w:val="20"/>
        <w:szCs w:val="20"/>
        <w:vertAlign w:val="baseline"/>
      </w:rPr>
    </w:lvl>
    <w:lvl w:ilvl="8">
      <w:start w:val="1"/>
      <w:numFmt w:val="bullet"/>
      <w:lvlText w:val="▪"/>
      <w:lvlJc w:val="left"/>
      <w:pPr>
        <w:ind w:left="6264" w:hanging="360"/>
      </w:pPr>
      <w:rPr>
        <w:rFonts w:ascii="Noto Sans Symbols" w:eastAsia="Noto Sans Symbols" w:hAnsi="Noto Sans Symbols" w:cs="Noto Sans Symbols"/>
        <w:sz w:val="20"/>
        <w:szCs w:val="20"/>
        <w:vertAlign w:val="baseline"/>
      </w:rPr>
    </w:lvl>
  </w:abstractNum>
  <w:abstractNum w:abstractNumId="3" w15:restartNumberingAfterBreak="0">
    <w:nsid w:val="268157F1"/>
    <w:multiLevelType w:val="multilevel"/>
    <w:tmpl w:val="0624CC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EFD668A"/>
    <w:multiLevelType w:val="multilevel"/>
    <w:tmpl w:val="317E1B4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3151360A"/>
    <w:multiLevelType w:val="multilevel"/>
    <w:tmpl w:val="BF4A12F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48DB3D22"/>
    <w:multiLevelType w:val="multilevel"/>
    <w:tmpl w:val="1248CD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FEB0486"/>
    <w:multiLevelType w:val="multilevel"/>
    <w:tmpl w:val="61D0D5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69647FED"/>
    <w:multiLevelType w:val="multilevel"/>
    <w:tmpl w:val="04C8BAA6"/>
    <w:lvl w:ilvl="0">
      <w:start w:val="201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CEB49DA"/>
    <w:multiLevelType w:val="multilevel"/>
    <w:tmpl w:val="F0C8C1A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 w15:restartNumberingAfterBreak="0">
    <w:nsid w:val="6F1C47C4"/>
    <w:multiLevelType w:val="multilevel"/>
    <w:tmpl w:val="B75A95A4"/>
    <w:lvl w:ilvl="0">
      <w:start w:val="1"/>
      <w:numFmt w:val="bullet"/>
      <w:lvlText w:val="●"/>
      <w:lvlJc w:val="left"/>
      <w:pPr>
        <w:ind w:left="504" w:hanging="360"/>
      </w:pPr>
      <w:rPr>
        <w:rFonts w:ascii="Noto Sans Symbols" w:eastAsia="Noto Sans Symbols" w:hAnsi="Noto Sans Symbols" w:cs="Noto Sans Symbols"/>
        <w:sz w:val="20"/>
        <w:szCs w:val="20"/>
        <w:vertAlign w:val="baseline"/>
      </w:rPr>
    </w:lvl>
    <w:lvl w:ilvl="1">
      <w:start w:val="1"/>
      <w:numFmt w:val="bullet"/>
      <w:lvlText w:val="o"/>
      <w:lvlJc w:val="left"/>
      <w:pPr>
        <w:ind w:left="1224" w:hanging="360"/>
      </w:pPr>
      <w:rPr>
        <w:rFonts w:ascii="Courier New" w:eastAsia="Courier New" w:hAnsi="Courier New" w:cs="Courier New"/>
        <w:sz w:val="20"/>
        <w:szCs w:val="20"/>
        <w:vertAlign w:val="baseline"/>
      </w:rPr>
    </w:lvl>
    <w:lvl w:ilvl="2">
      <w:start w:val="1"/>
      <w:numFmt w:val="bullet"/>
      <w:lvlText w:val="▪"/>
      <w:lvlJc w:val="left"/>
      <w:pPr>
        <w:ind w:left="1944" w:hanging="360"/>
      </w:pPr>
      <w:rPr>
        <w:rFonts w:ascii="Noto Sans Symbols" w:eastAsia="Noto Sans Symbols" w:hAnsi="Noto Sans Symbols" w:cs="Noto Sans Symbols"/>
        <w:sz w:val="20"/>
        <w:szCs w:val="20"/>
        <w:vertAlign w:val="baseline"/>
      </w:rPr>
    </w:lvl>
    <w:lvl w:ilvl="3">
      <w:start w:val="1"/>
      <w:numFmt w:val="bullet"/>
      <w:lvlText w:val="▪"/>
      <w:lvlJc w:val="left"/>
      <w:pPr>
        <w:ind w:left="2664" w:hanging="360"/>
      </w:pPr>
      <w:rPr>
        <w:rFonts w:ascii="Noto Sans Symbols" w:eastAsia="Noto Sans Symbols" w:hAnsi="Noto Sans Symbols" w:cs="Noto Sans Symbols"/>
        <w:sz w:val="20"/>
        <w:szCs w:val="20"/>
        <w:vertAlign w:val="baseline"/>
      </w:rPr>
    </w:lvl>
    <w:lvl w:ilvl="4">
      <w:start w:val="1"/>
      <w:numFmt w:val="bullet"/>
      <w:lvlText w:val="▪"/>
      <w:lvlJc w:val="left"/>
      <w:pPr>
        <w:ind w:left="3384" w:hanging="360"/>
      </w:pPr>
      <w:rPr>
        <w:rFonts w:ascii="Noto Sans Symbols" w:eastAsia="Noto Sans Symbols" w:hAnsi="Noto Sans Symbols" w:cs="Noto Sans Symbols"/>
        <w:sz w:val="20"/>
        <w:szCs w:val="20"/>
        <w:vertAlign w:val="baseline"/>
      </w:rPr>
    </w:lvl>
    <w:lvl w:ilvl="5">
      <w:start w:val="1"/>
      <w:numFmt w:val="bullet"/>
      <w:lvlText w:val="▪"/>
      <w:lvlJc w:val="left"/>
      <w:pPr>
        <w:ind w:left="4104" w:hanging="360"/>
      </w:pPr>
      <w:rPr>
        <w:rFonts w:ascii="Noto Sans Symbols" w:eastAsia="Noto Sans Symbols" w:hAnsi="Noto Sans Symbols" w:cs="Noto Sans Symbols"/>
        <w:sz w:val="20"/>
        <w:szCs w:val="20"/>
        <w:vertAlign w:val="baseline"/>
      </w:rPr>
    </w:lvl>
    <w:lvl w:ilvl="6">
      <w:start w:val="1"/>
      <w:numFmt w:val="bullet"/>
      <w:lvlText w:val="▪"/>
      <w:lvlJc w:val="left"/>
      <w:pPr>
        <w:ind w:left="4824" w:hanging="360"/>
      </w:pPr>
      <w:rPr>
        <w:rFonts w:ascii="Noto Sans Symbols" w:eastAsia="Noto Sans Symbols" w:hAnsi="Noto Sans Symbols" w:cs="Noto Sans Symbols"/>
        <w:sz w:val="20"/>
        <w:szCs w:val="20"/>
        <w:vertAlign w:val="baseline"/>
      </w:rPr>
    </w:lvl>
    <w:lvl w:ilvl="7">
      <w:start w:val="1"/>
      <w:numFmt w:val="bullet"/>
      <w:lvlText w:val="▪"/>
      <w:lvlJc w:val="left"/>
      <w:pPr>
        <w:ind w:left="5544" w:hanging="360"/>
      </w:pPr>
      <w:rPr>
        <w:rFonts w:ascii="Noto Sans Symbols" w:eastAsia="Noto Sans Symbols" w:hAnsi="Noto Sans Symbols" w:cs="Noto Sans Symbols"/>
        <w:sz w:val="20"/>
        <w:szCs w:val="20"/>
        <w:vertAlign w:val="baseline"/>
      </w:rPr>
    </w:lvl>
    <w:lvl w:ilvl="8">
      <w:start w:val="1"/>
      <w:numFmt w:val="bullet"/>
      <w:lvlText w:val="▪"/>
      <w:lvlJc w:val="left"/>
      <w:pPr>
        <w:ind w:left="6264" w:hanging="360"/>
      </w:pPr>
      <w:rPr>
        <w:rFonts w:ascii="Noto Sans Symbols" w:eastAsia="Noto Sans Symbols" w:hAnsi="Noto Sans Symbols" w:cs="Noto Sans Symbols"/>
        <w:sz w:val="20"/>
        <w:szCs w:val="20"/>
        <w:vertAlign w:val="baseline"/>
      </w:rPr>
    </w:lvl>
  </w:abstractNum>
  <w:abstractNum w:abstractNumId="11" w15:restartNumberingAfterBreak="0">
    <w:nsid w:val="78860797"/>
    <w:multiLevelType w:val="multilevel"/>
    <w:tmpl w:val="AB90491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15:restartNumberingAfterBreak="0">
    <w:nsid w:val="7BE84E71"/>
    <w:multiLevelType w:val="multilevel"/>
    <w:tmpl w:val="1CBEE472"/>
    <w:lvl w:ilvl="0">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num w:numId="1">
    <w:abstractNumId w:val="8"/>
  </w:num>
  <w:num w:numId="2">
    <w:abstractNumId w:val="0"/>
  </w:num>
  <w:num w:numId="3">
    <w:abstractNumId w:val="11"/>
  </w:num>
  <w:num w:numId="4">
    <w:abstractNumId w:val="2"/>
  </w:num>
  <w:num w:numId="5">
    <w:abstractNumId w:val="3"/>
  </w:num>
  <w:num w:numId="6">
    <w:abstractNumId w:val="10"/>
  </w:num>
  <w:num w:numId="7">
    <w:abstractNumId w:val="5"/>
  </w:num>
  <w:num w:numId="8">
    <w:abstractNumId w:val="1"/>
  </w:num>
  <w:num w:numId="9">
    <w:abstractNumId w:val="7"/>
  </w:num>
  <w:num w:numId="10">
    <w:abstractNumId w:val="9"/>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4CF"/>
    <w:rsid w:val="001C0779"/>
    <w:rsid w:val="001E0208"/>
    <w:rsid w:val="006C0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8BB8"/>
  <w15:docId w15:val="{FF8EF646-4B03-48B1-A7D7-A5031BFD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uiPriority w:val="9"/>
    <w:unhideWhenUsed/>
    <w:qFormat/>
    <w:pPr>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www.grants.gov/web/grants/view-opportunity.html?oppId=319158" TargetMode="External"/><Relationship Id="rId21" Type="http://schemas.openxmlformats.org/officeDocument/2006/relationships/hyperlink" Target="https://www.hud.gov/subscribe/signup?listname=SWONAP%20All%20Tribes%20TDHES&amp;20&amp;list=SWONAP-ALL-TRIBES-TDHES-L" TargetMode="External"/><Relationship Id="rId42" Type="http://schemas.openxmlformats.org/officeDocument/2006/relationships/hyperlink" Target="https://ncaied.us8.list-manage.com/track/click?u=e712263dac83bf97d30c607ab&amp;id=dadbadf84f&amp;e=403216778e" TargetMode="External"/><Relationship Id="rId63" Type="http://schemas.openxmlformats.org/officeDocument/2006/relationships/hyperlink" Target="https://lnks.gd/l/eyJhbGciOiJIUzI1NiJ9.eyJidWxsZXRpbl9saW5rX2lkIjoxMTEsInVyaSI6ImJwMjpjbGljayIsImJ1bGxldGluX2lkIjoiMjAyMDA3MjMuMjQ3OTI4NzEiLCJ1cmwiOiJodHRwczovL3d3dy5lcGEuZ292L2Nvcm9uYXZpcnVzL2ZyZXF1ZW50LXF1ZXN0aW9ucy1yZWxhdGVkLWNvcm9uYXZpcnVzLWNvdmlkLTE5P3V0bV9jb250ZW50PSZ1dG1fbWVkaXVtPWVtYWlsJnV0bV9uYW1lPSZ1dG1fc291cmNlPWdvdmRlbGl2ZXJ5JnV0bV90ZXJtPSJ9.jr2T04qtZObayXVFEOe1LwwKrVhi0J-lF0y9KRO9jdI/s/543171071/br/81420998264-l" TargetMode="External"/><Relationship Id="rId84" Type="http://schemas.openxmlformats.org/officeDocument/2006/relationships/hyperlink" Target="https://www.hudexchange.info/programs/environmental-review/hud-environmental-staff-contacts/" TargetMode="External"/><Relationship Id="rId138" Type="http://schemas.openxmlformats.org/officeDocument/2006/relationships/hyperlink" Target="https://www.arts.gov/grants-organizations/our-town/introduction" TargetMode="External"/><Relationship Id="rId159" Type="http://schemas.openxmlformats.org/officeDocument/2006/relationships/hyperlink" Target="http://www.nativecommunityfinance.org" TargetMode="External"/><Relationship Id="rId170" Type="http://schemas.openxmlformats.org/officeDocument/2006/relationships/hyperlink" Target="http://www.usda.gov/" TargetMode="External"/><Relationship Id="rId191" Type="http://schemas.openxmlformats.org/officeDocument/2006/relationships/hyperlink" Target="http://www.sba.gov/" TargetMode="External"/><Relationship Id="rId205" Type="http://schemas.openxmlformats.org/officeDocument/2006/relationships/hyperlink" Target="http://www.dot.gov/map21" TargetMode="External"/><Relationship Id="rId107" Type="http://schemas.openxmlformats.org/officeDocument/2006/relationships/hyperlink" Target="http://www.grants.gov/web/grants/view-opportunity.html?oppId=328357" TargetMode="External"/><Relationship Id="rId11" Type="http://schemas.openxmlformats.org/officeDocument/2006/relationships/hyperlink" Target="http://www.hud.gov" TargetMode="External"/><Relationship Id="rId32" Type="http://schemas.openxmlformats.org/officeDocument/2006/relationships/hyperlink" Target="https://www.hud.gov/sites/dfiles/OCHCO/documents/2020-07cpdn.pdf" TargetMode="External"/><Relationship Id="rId53" Type="http://schemas.openxmlformats.org/officeDocument/2006/relationships/hyperlink" Target="https://lnks.gd/l/eyJhbGciOiJIUzI1NiJ9.eyJidWxsZXRpbl9saW5rX2lkIjoxMDEsInVyaSI6ImJwMjpjbGljayIsImJ1bGxldGluX2lkIjoiMjAyMDA3MjMuMjQ3OTI4NzEiLCJ1cmwiOiJodHRwczovL3d3dy5lcGEuZ292L2Nvcm9uYXZpcnVzP3V0bV9jb250ZW50PSZ1dG1fbWVkaXVtPWVtYWlsJnV0bV9uYW1lPSZ1dG1fc291cmNlPWdvdmRlbGl2ZXJ5JnV0bV90ZXJtPSJ9.mUTynzUNNKhpkewhQE90yyRziQxP34DvXqlKMGEXN28/s/543171071/br/81420998264-l" TargetMode="External"/><Relationship Id="rId74" Type="http://schemas.openxmlformats.org/officeDocument/2006/relationships/hyperlink" Target="http://ehp.niehs.nih.gov/120-a460/" TargetMode="External"/><Relationship Id="rId128" Type="http://schemas.openxmlformats.org/officeDocument/2006/relationships/hyperlink" Target="http://www.mynewsletterbuilder.com/tools/refer.php?s=52868ebfaf52252e3c000b63&amp;u=30856665&amp;v=3&amp;key=a898&amp;skey=02dc418b81&amp;url=http%3A%2F%2Fwww.rurdev.usda.gov%2FUWP-ecwag.htm" TargetMode="External"/><Relationship Id="rId149" Type="http://schemas.openxmlformats.org/officeDocument/2006/relationships/hyperlink" Target="http://www.epa.gov/tp/trprograms/infra-water.htm" TargetMode="External"/><Relationship Id="rId5" Type="http://schemas.openxmlformats.org/officeDocument/2006/relationships/footnotes" Target="footnotes.xml"/><Relationship Id="rId95" Type="http://schemas.openxmlformats.org/officeDocument/2006/relationships/hyperlink" Target="https://www.doi.gov/tribalbroadband" TargetMode="External"/><Relationship Id="rId160" Type="http://schemas.openxmlformats.org/officeDocument/2006/relationships/hyperlink" Target="http://www.ncai.org" TargetMode="External"/><Relationship Id="rId181" Type="http://schemas.openxmlformats.org/officeDocument/2006/relationships/hyperlink" Target="http://www.epa.gov/region9/waste/tribal/index.html" TargetMode="External"/><Relationship Id="rId216" Type="http://schemas.openxmlformats.org/officeDocument/2006/relationships/footer" Target="footer1.xml"/><Relationship Id="rId22" Type="http://schemas.openxmlformats.org/officeDocument/2006/relationships/hyperlink" Target="https://www.hud.gov/program_offices/public_indian_housing/ih/codetalk/onap/swonap/contact" TargetMode="External"/><Relationship Id="rId43" Type="http://schemas.openxmlformats.org/officeDocument/2006/relationships/hyperlink" Target="https://ncaied.us8.list-manage.com/track/click?u=e712263dac83bf97d30c607ab&amp;id=cfe131e402&amp;e=403216778e" TargetMode="External"/><Relationship Id="rId64" Type="http://schemas.openxmlformats.org/officeDocument/2006/relationships/hyperlink" Target="https://www.justice.gov/usao-ndok/pr/presidential-task-force-protecting-native-american-children-indian-health-service" TargetMode="External"/><Relationship Id="rId118" Type="http://schemas.openxmlformats.org/officeDocument/2006/relationships/hyperlink" Target="https://lnks.gd/l/eyJhbGciOiJIUzI1NiJ9.eyJidWxsZXRpbl9saW5rX2lkIjoxMDAsInVyaSI6ImJwMjpjbGljayIsImJ1bGxldGluX2lkIjoiMjAyMDA2MDkuMjI2NzM1MTEiLCJ1cmwiOiJodHRwczovL3d3dy5nb3ZpbmZvLmdvdi9jb250ZW50L3BrZy9GUi0yMDIwLTA1LTIyL3BkZi8yMDIwLTExMjQzLnBkZiJ9.GAarzm-YdL0VVcrAww7rrIVefw-WabKWh9TfHdS7QKo/br/79636883067-l" TargetMode="External"/><Relationship Id="rId139" Type="http://schemas.openxmlformats.org/officeDocument/2006/relationships/hyperlink" Target="http://r20.rs6.net/tn.jsp?f=0018uCi_cLJTlPxiT6C_s9WvzQPWa2yduGHyW2asGA4n3RuMD1TMIvZmppIoUEiy7eljkawk_Nsvhrc3c20bq_C9iYd8lBkTNFwbOxNiQ9pF7N1_Z693NX_Ds_Lzf-OprjFVVYrwc9pdjQ3gkg8jFK6SZyp2xUIw4agevadUG69WrW3uPxYJ_8ffTLem-oAVOvTSD4VLGOoEs2T29SxfL0ofr1iStZ_Zro1WVL1PfUcx79k34UybAoZysHSyNEroMMercep64I0tUM=&amp;c=rMoCNsQtA6dZZebJ7j18GYOEXRJVKrbRxfONvUC4M4vre62OmChhFQ==&amp;ch=EKjAyu41rZc6eGzvVoXVeetHrksLS6uYE2k6TufPSBEhVnKlCSvs9A==" TargetMode="External"/><Relationship Id="rId85" Type="http://schemas.openxmlformats.org/officeDocument/2006/relationships/hyperlink" Target="https://hud.adobeconnect.com/eck4w1aw1i9u/event/registration.html" TargetMode="External"/><Relationship Id="rId150" Type="http://schemas.openxmlformats.org/officeDocument/2006/relationships/hyperlink" Target="http://www.idaresources.org/page?pageid=a047000000ArRPk" TargetMode="External"/><Relationship Id="rId171" Type="http://schemas.openxmlformats.org/officeDocument/2006/relationships/hyperlink" Target="https://www.rd.usda.gov/" TargetMode="External"/><Relationship Id="rId192" Type="http://schemas.openxmlformats.org/officeDocument/2006/relationships/hyperlink" Target="http://www.sba.gov/" TargetMode="External"/><Relationship Id="rId206" Type="http://schemas.openxmlformats.org/officeDocument/2006/relationships/hyperlink" Target="http://benefits.va.gov/homeloans/nadl.asp" TargetMode="External"/><Relationship Id="rId12" Type="http://schemas.openxmlformats.org/officeDocument/2006/relationships/hyperlink" Target="http://portal.hud.gov/hudportal/HUD?src=/program_offices/public_indian_housing/ih/codetalk/calendar" TargetMode="External"/><Relationship Id="rId33" Type="http://schemas.openxmlformats.org/officeDocument/2006/relationships/hyperlink" Target="https://www.hud.gov/sites/dfiles/PIH/documents/ICDBG-CARES-Round5.pdf" TargetMode="External"/><Relationship Id="rId108" Type="http://schemas.openxmlformats.org/officeDocument/2006/relationships/hyperlink" Target="https://lnks.gd/l/eyJhbGciOiJIUzI1NiJ9.eyJidWxsZXRpbl9saW5rX2lkIjoxNTcsInVyaSI6ImJwMjpjbGljayIsImJ1bGxldGluX2lkIjoiMjAyMDA3MjIuMjQ3Mjc1MDEiLCJ1cmwiOiJodHRwczovL3d3dy5ncmFudHMuZ292L3dlYi9ncmFudHMvdmlldy1vcHBvcnR1bml0eS5odG1sP29wcElkPTMyNzM3NyJ9.am00cuy5BJfeXLzPfEvqmc8wRGqQJyYwVNcPN-csE-g/s/126790348/br/81357948732-l" TargetMode="External"/><Relationship Id="rId129" Type="http://schemas.openxmlformats.org/officeDocument/2006/relationships/hyperlink" Target="http://links.govdelivery.com:80/track?type=click&amp;enid=ZWFzPTEmbXNpZD0mYXVpZD0mbWFpbGluZ2lkPTIwMTkwODEyLjkwMzU3ODEmbWVzc2FnZWlkPU1EQi1QUkQtQlVMLTIwMTkwODEyLjkwMzU3ODEmZGF0YWJhc2VpZD0xMDAxJnNlcmlhbD0xNzEyOTA5OSZlbWFpbGlkPWRlYm9yYWgucy5icm9lcm1hbm5AaHVkLmdvdiZ1c2VyaWQ9ZGVib3JhaC5zLmJyb2VybWFubkBodWQuZ292JnRhcmdldGlkPSZmbD0mZXh0cmE9TXVsdGl2YXJpYXRlSWQ9JiYm&amp;&amp;&amp;115&amp;&amp;&amp;https://www.rd.usda.gov/programs-services/grants-rural-and-native-alaskan-villages" TargetMode="External"/><Relationship Id="rId54" Type="http://schemas.openxmlformats.org/officeDocument/2006/relationships/hyperlink" Target="https://lnks.gd/l/eyJhbGciOiJIUzI1NiJ9.eyJidWxsZXRpbl9saW5rX2lkIjoxMDIsInVyaSI6ImJwMjpjbGljayIsImJ1bGxldGluX2lkIjoiMjAyMDA3MjMuMjQ3OTI4NzEiLCJ1cmwiOiJodHRwczovL3d3dy5lcGEuZ292L2Nvcm9uYXZpcnVzL2luZG9vci1haXItYW5kLWNvcm9uYXZpcnVzLWNvdmlkLTE5P3V0bV9jb250ZW50PSZ1dG1fbWVkaXVtPWVtYWlsJnV0bV9uYW1lPSZ1dG1fc291cmNlPWdvdmRlbGl2ZXJ5JnV0bV90ZXJtPSJ9.s0y2I02hQmiV6lnIwTTCl3-tIbgbEUSH6t92oXAxCP8/s/543171071/br/81420998264-l" TargetMode="External"/><Relationship Id="rId75" Type="http://schemas.openxmlformats.org/officeDocument/2006/relationships/hyperlink" Target="https://www.rcac.org/lending/az-nm-tribal-community-development-loans/" TargetMode="External"/><Relationship Id="rId96" Type="http://schemas.openxmlformats.org/officeDocument/2006/relationships/hyperlink" Target="https://www.aahaak.org/event-details/nahasda-essentials-fairbanks-ak/form" TargetMode="External"/><Relationship Id="rId140" Type="http://schemas.openxmlformats.org/officeDocument/2006/relationships/hyperlink" Target="http://www.benefits.gov/ExternalLinkPageFlow/ExternalLinkPageFlowController.jpf?&amp;url=http://www.bia.gov/WhoWeAre/AS-IA/IEED/DCI/index.htm" TargetMode="External"/><Relationship Id="rId161" Type="http://schemas.openxmlformats.org/officeDocument/2006/relationships/hyperlink" Target="http://www.naihc.net" TargetMode="External"/><Relationship Id="rId182" Type="http://schemas.openxmlformats.org/officeDocument/2006/relationships/hyperlink" Target="http://www.epa.gov/region9/greenbuilding/index.html" TargetMode="External"/><Relationship Id="rId217" Type="http://schemas.openxmlformats.org/officeDocument/2006/relationships/hyperlink" Target="http://www.hud.gov/offices/pih/ih/codetalk/onap/swonap" TargetMode="External"/><Relationship Id="rId6" Type="http://schemas.openxmlformats.org/officeDocument/2006/relationships/endnotes" Target="endnotes.xml"/><Relationship Id="rId23" Type="http://schemas.openxmlformats.org/officeDocument/2006/relationships/hyperlink" Target="https://www.hud.gov/sites/dfiles/PIH/documents/SWONAP%20Directory%20of%20Tribe%20and%20TDHE%20Contacts%20%28April%202020%29.pdf" TargetMode="External"/><Relationship Id="rId119" Type="http://schemas.openxmlformats.org/officeDocument/2006/relationships/hyperlink" Target="https://lnks.gd/l/eyJhbGciOiJIUzI1NiJ9.eyJidWxsZXRpbl9saW5rX2lkIjoxMDEsInVyaSI6ImJwMjpjbGljayIsImJ1bGxldGluX2lkIjoiMjAyMDA2MDkuMjI2NzM1MTEiLCJ1cmwiOiJodHRwczovL3d3dy5yZC51c2RhLmdvdi9wcm9ncmFtcy1zZXJ2aWNlcy9idXNpbmVzcy1hbmQtaW5kdXN0cnktY2FyZXMtYWN0LXByb2dyYW0ifQ.nmeqCz1G3DVZqEhUVgOZTgopfLh7sTvEv7EJbAQ1URE/br/79636883067-l" TargetMode="External"/><Relationship Id="rId44" Type="http://schemas.openxmlformats.org/officeDocument/2006/relationships/hyperlink" Target="https://ncaied.us8.list-manage.com/track/click?u=e712263dac83bf97d30c607ab&amp;id=c21fbe3193&amp;e=403216778e" TargetMode="External"/><Relationship Id="rId65" Type="http://schemas.openxmlformats.org/officeDocument/2006/relationships/hyperlink" Target="https://www.justice.gov/usao-ndok/press-release/file/1297716/download" TargetMode="External"/><Relationship Id="rId86" Type="http://schemas.openxmlformats.org/officeDocument/2006/relationships/hyperlink" Target="https://hud.adobeconnect.com/e1bw46h7n0yi/event/registration.html" TargetMode="External"/><Relationship Id="rId130" Type="http://schemas.openxmlformats.org/officeDocument/2006/relationships/hyperlink" Target="http://links.govdelivery.com:80/track?type=click&amp;enid=ZWFzPTEmbXNpZD0mYXVpZD0mbWFpbGluZ2lkPTIwMTkwOTEyLjEwMDk2ODUxJm1lc3NhZ2VpZD1NREItUFJELUJVTC0yMDE5MDkxMi4xMDA5Njg1MSZkYXRhYmFzZWlkPTEwMDEmc2VyaWFsPTE2NzgxNzU1JmVtYWlsaWQ9ZGVib3JhaC5zLmJyb2VybWFubkBodWQuZ292JnVzZXJpZD1kZWJvcmFoLnMuYnJvZXJtYW5uQGh1ZC5nb3YmdGFyZ2V0aWQ9JmZsPSZtdmlkPSZleHRyYT0mJiY=&amp;&amp;&amp;109&amp;&amp;&amp;https://www.rd.usda.gov/programs-services/telecommunications-infrastructure-loans-loan-guarantees" TargetMode="External"/><Relationship Id="rId151" Type="http://schemas.openxmlformats.org/officeDocument/2006/relationships/hyperlink" Target="http://www.franke.nau.edu/businessoutreach/caied" TargetMode="External"/><Relationship Id="rId172" Type="http://schemas.openxmlformats.org/officeDocument/2006/relationships/hyperlink" Target="http://www.rd.usda.gov/UEP_Grant_Program.html" TargetMode="External"/><Relationship Id="rId193" Type="http://schemas.openxmlformats.org/officeDocument/2006/relationships/hyperlink" Target="http://www.occ.treas.gov/cdd/Nativeam.htm" TargetMode="External"/><Relationship Id="rId207" Type="http://schemas.openxmlformats.org/officeDocument/2006/relationships/hyperlink" Target="http://www.va.gov/TRIBALGOVERNMENT/" TargetMode="External"/><Relationship Id="rId13" Type="http://schemas.openxmlformats.org/officeDocument/2006/relationships/hyperlink" Target="http://portal.hud.gov/hudportal/HUD?src=/program_offices/public_indian_housing/ih" TargetMode="External"/><Relationship Id="rId109" Type="http://schemas.openxmlformats.org/officeDocument/2006/relationships/hyperlink" Target="https://lnks.gd/l/eyJhbGciOiJIUzI1NiJ9.eyJidWxsZXRpbl9saW5rX2lkIjoxNTcsInVyaSI6ImJwMjpjbGljayIsImJ1bGxldGluX2lkIjoiMjAyMDA3MjIuMjQ3Mjc1MDEiLCJ1cmwiOiJodHRwczovL3d3dy5ncmFudHMuZ292L3dlYi9ncmFudHMvdmlldy1vcHBvcnR1bml0eS5odG1sP29wcElkPTMyNzM3NyJ9.am00cuy5BJfeXLzPfEvqmc8wRGqQJyYwVNcPN-csE-g/s/126790348/br/81357948732-l" TargetMode="External"/><Relationship Id="rId34" Type="http://schemas.openxmlformats.org/officeDocument/2006/relationships/hyperlink" Target="http://www.hud.gov/sites/dfiles/PIH/documents/ICDBG-CARES-Round5.pdf" TargetMode="External"/><Relationship Id="rId55" Type="http://schemas.openxmlformats.org/officeDocument/2006/relationships/hyperlink" Target="https://lnks.gd/l/eyJhbGciOiJIUzI1NiJ9.eyJidWxsZXRpbl9saW5rX2lkIjoxMDMsInVyaSI6ImJwMjpjbGljayIsImJ1bGxldGluX2lkIjoiMjAyMDA3MjMuMjQ3OTI4NzEiLCJ1cmwiOiJodHRwczovL3d3dy5lcGEuZ292L2Nvcm9uYXZpcnVzL2luZG9vci1haXItaG9tZXMtYW5kLWNvcm9uYXZpcnVzLWNvdmlkLTE5P3V0bV9jb250ZW50PSZ1dG1fbWVkaXVtPWVtYWlsJnV0bV9uYW1lPSZ1dG1fc291cmNlPWdvdmRlbGl2ZXJ5JnV0bV90ZXJtPSJ9.KWHYBvawbpfHQlC-bBqukunKZEUlkF6qdOwHM-Baxwk/s/543171071/br/81420998264-l" TargetMode="External"/><Relationship Id="rId76" Type="http://schemas.openxmlformats.org/officeDocument/2006/relationships/hyperlink" Target="https://opportunityzones.hud.gov/sites/opportunityzones.hud.gov/files/documents/OZ_Best_Practices_Report.pdf" TargetMode="External"/><Relationship Id="rId97" Type="http://schemas.openxmlformats.org/officeDocument/2006/relationships/hyperlink" Target="https://www.aahaak.org/event-details/governance-leadership-in-tribal-housing/form" TargetMode="External"/><Relationship Id="rId120" Type="http://schemas.openxmlformats.org/officeDocument/2006/relationships/hyperlink" Target="https://lnks.gd/l/eyJhbGciOiJIUzI1NiJ9.eyJidWxsZXRpbl9saW5rX2lkIjoxMDMsInVyaSI6ImJwMjpjbGljayIsImJ1bGxldGluX2lkIjoiMjAxOTExMTIuMTI3NjA0OTEiLCJ1cmwiOiJodHRwOi8vd3d3Lmhvbm9yZWFydGgub3JnL2dyYW50cyJ9.RDOiYUh1Zyup77eCwTimHCbhvQcO8HFFpPB63dbRWA0/br/71216597519-l" TargetMode="External"/><Relationship Id="rId141" Type="http://schemas.openxmlformats.org/officeDocument/2006/relationships/hyperlink" Target="http://www.grants.gov" TargetMode="External"/><Relationship Id="rId7" Type="http://schemas.openxmlformats.org/officeDocument/2006/relationships/image" Target="media/image5.png"/><Relationship Id="rId162" Type="http://schemas.openxmlformats.org/officeDocument/2006/relationships/hyperlink" Target="http://www.itcaonline.com/" TargetMode="External"/><Relationship Id="rId183" Type="http://schemas.openxmlformats.org/officeDocument/2006/relationships/hyperlink" Target="http://www.epa.gov/smartgrowth" TargetMode="External"/><Relationship Id="rId218" Type="http://schemas.openxmlformats.org/officeDocument/2006/relationships/hyperlink" Target="http://www.hud.gov/codetalk" TargetMode="External"/><Relationship Id="rId24" Type="http://schemas.openxmlformats.org/officeDocument/2006/relationships/hyperlink" Target="https://www.hud.gov/sites/dfiles/PIH/documents/SWONAP%20Grantee%20Assignments%20%28April%202020%29.pdf" TargetMode="External"/><Relationship Id="rId45" Type="http://schemas.openxmlformats.org/officeDocument/2006/relationships/hyperlink" Target="http://www.hud.gov/coronavirus" TargetMode="External"/><Relationship Id="rId66" Type="http://schemas.openxmlformats.org/officeDocument/2006/relationships/hyperlink" Target="https://indiancountrytoday.com/news/melania-trump-talks-native-children-health-bWQ7168uG0OHzW0uBg8BuQ" TargetMode="External"/><Relationship Id="rId87" Type="http://schemas.openxmlformats.org/officeDocument/2006/relationships/hyperlink" Target="https://hud.adobeconnect.com/eiwtgg7gb2fd/event/registration.html" TargetMode="External"/><Relationship Id="rId110" Type="http://schemas.openxmlformats.org/officeDocument/2006/relationships/hyperlink" Target="https://lnks.gd/l/eyJhbGciOiJIUzI1NiJ9.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.b1XfZ3UPxVTdu0uHucuSBPpgyNLx0A-BH3M85TOFXFU/s/13821447/br/81405614198-l" TargetMode="External"/><Relationship Id="rId131" Type="http://schemas.openxmlformats.org/officeDocument/2006/relationships/hyperlink" Target="mailto:jhallstrom@rcac.org" TargetMode="External"/><Relationship Id="rId152" Type="http://schemas.openxmlformats.org/officeDocument/2006/relationships/hyperlink" Target="http://www.indiancenter.org" TargetMode="External"/><Relationship Id="rId173" Type="http://schemas.openxmlformats.org/officeDocument/2006/relationships/hyperlink" Target="http://www.doi.gov/" TargetMode="External"/><Relationship Id="rId194" Type="http://schemas.openxmlformats.org/officeDocument/2006/relationships/hyperlink" Target="http://www.occ.gov/topics/community-affairs/publications/index-ca-publications.html" TargetMode="External"/><Relationship Id="rId208" Type="http://schemas.openxmlformats.org/officeDocument/2006/relationships/image" Target="media/image7.jpg"/><Relationship Id="rId14" Type="http://schemas.openxmlformats.org/officeDocument/2006/relationships/hyperlink" Target="https://www.hud.gov/subscribe/signup?listname=SWONAP%20All%20Tribes%20TDHES&amp;20&amp;list=SWONAP-ALL-TRIBES-TDHES-L" TargetMode="External"/><Relationship Id="rId35" Type="http://schemas.openxmlformats.org/officeDocument/2006/relationships/hyperlink" Target="https://www.epa.gov/sites/production/files/2020-07/documents/tribal_lead_testing_grant_one-pager_factsheet_072820.pdf" TargetMode="External"/><Relationship Id="rId56" Type="http://schemas.openxmlformats.org/officeDocument/2006/relationships/hyperlink" Target="https://lnks.gd/l/eyJhbGciOiJIUzI1NiJ9.eyJidWxsZXRpbl9saW5rX2lkIjoxMDQsInVyaSI6ImJwMjpjbGljayIsImJ1bGxldGluX2lkIjoiMjAyMDA3MjMuMjQ3OTI4NzEiLCJ1cmwiOiJodHRwczovL3d3dy5lcGEuZ292L2Nvcm9uYXZpcnVzL3ZlbnRpbGF0aW9uLWFuZC1jb3JvbmF2aXJ1cy1jb3ZpZC0xOT91dG1fY29udGVudD0mdXRtX21lZGl1bT1lbWFpbCZ1dG1fbmFtZT0mdXRtX3NvdXJjZT1nb3ZkZWxpdmVyeSZ1dG1fdGVybT0ifQ.ysxdz2w6jrmleJovQwAiDUR6h5UespEj8GJ1WUJvn4U/s/543171071/br/81420998264-l" TargetMode="External"/><Relationship Id="rId77" Type="http://schemas.openxmlformats.org/officeDocument/2006/relationships/hyperlink" Target="https://opportunityzones.hud.gov/" TargetMode="External"/><Relationship Id="rId100" Type="http://schemas.openxmlformats.org/officeDocument/2006/relationships/hyperlink" Target="https://lnks.gd/l/eyJhbGciOiJIUzI1NiJ9.eyJidWxsZXRpbl9saW5rX2lkIjoxNTMsInVyaSI6ImJwMjpjbGljayIsImJ1bGxldGluX2lkIjoiMjAyMDA2MDkuMjI2NzM1MTEiLCJ1cmwiOiJodHRwczovL2hpZ2h3YXlzLmRvdC5nb3YvZmVkZXJhbC1sYW5kcy9wcm9ncmFtcy10cmliYWwvc2FmZXR5L2Z1bmRzIn0.wXbP3ig3wTnrZDgZjXOUD9gRe6m-WCjvP7Xas03tqdA/br/79636883067-l" TargetMode="External"/><Relationship Id="rId8" Type="http://schemas.openxmlformats.org/officeDocument/2006/relationships/image" Target="media/image1.jpg"/><Relationship Id="rId98" Type="http://schemas.openxmlformats.org/officeDocument/2006/relationships/hyperlink" Target="https://www.aahaak.org/event-details/project-implementation-1/form" TargetMode="External"/><Relationship Id="rId121" Type="http://schemas.openxmlformats.org/officeDocument/2006/relationships/hyperlink" Target="https://rurallisc.cmail20.com/t/r-l-jttylhlt-jrdkjdiduk-r/" TargetMode="External"/><Relationship Id="rId142" Type="http://schemas.openxmlformats.org/officeDocument/2006/relationships/hyperlink" Target="http://www.usa.gov/" TargetMode="External"/><Relationship Id="rId163" Type="http://schemas.openxmlformats.org/officeDocument/2006/relationships/hyperlink" Target="http://www.itccinc.org/" TargetMode="External"/><Relationship Id="rId184" Type="http://schemas.openxmlformats.org/officeDocument/2006/relationships/hyperlink" Target="http://www.irs.gov/govt/tribes/index.html" TargetMode="External"/><Relationship Id="rId219" Type="http://schemas.openxmlformats.org/officeDocument/2006/relationships/hyperlink" Target="https://www.hud.gov/" TargetMode="External"/><Relationship Id="rId3" Type="http://schemas.openxmlformats.org/officeDocument/2006/relationships/settings" Target="settings.xml"/><Relationship Id="rId214" Type="http://schemas.openxmlformats.org/officeDocument/2006/relationships/hyperlink" Target="https://www.hud.gov/subscribe/signup?listname=SWONAP%20All%20Tribes%20TDHES&amp;20&amp;list=SWONAP-ALL-TRIBES-TDHES-L" TargetMode="External"/><Relationship Id="rId25" Type="http://schemas.openxmlformats.org/officeDocument/2006/relationships/hyperlink" Target="https://www.hud.gov/sites/dfiles/PIH/documents/swonaphelpfulres.pdf" TargetMode="External"/><Relationship Id="rId46" Type="http://schemas.openxmlformats.org/officeDocument/2006/relationships/hyperlink" Target="https://lnks.gd/l/eyJhbGciOiJIUzI1NiJ9.eyJidWxsZXRpbl9saW5rX2lkIjoxNTYsInVyaSI6ImJwMjpjbGljayIsImJ1bGxldGluX2lkIjoiMjAyMDA3MDcuMjQwMzI4MTEiLCJ1cmwiOiJodHRwOi8vd3d3LnVzZGEuZ292L3RyaWJhbHJlbGF0aW9ucyJ9.HOSXook6QRESkKRsFDALpXfampFymTcazRntVfVTRjM/s/126790348/br/80768401619-l" TargetMode="External"/><Relationship Id="rId67" Type="http://schemas.openxmlformats.org/officeDocument/2006/relationships/hyperlink" Target="https://www.usa.gov/federal-agencies/public-and-indian-housing" TargetMode="External"/><Relationship Id="rId116" Type="http://schemas.openxmlformats.org/officeDocument/2006/relationships/hyperlink" Target="https://lnks.gd/l/eyJhbGciOiJIUzI1NiJ9.eyJidWxsZXRpbl9saW5rX2lkIjoxNTUsInVyaSI6ImJwMjpjbGljayIsImJ1bGxldGluX2lkIjoiMjAyMDA3MDcuMjQwMzI4MTEiLCJ1cmwiOiJodHRwczovL3d3dy5mbnMudXNkYS5nb3YvZmRwaXIvZm9vZC1kaXN0cmlidXRpb24tcHJvZ3JhbS1pbmRpYW4tcmVzZXJ2YXRpb25zIn0.Oc5q2yMq6kVZEPGsuTr1aSyFv3IFx4n15X_DR_zoXdY/s/126790348/br/80768401619-l" TargetMode="External"/><Relationship Id="rId137" Type="http://schemas.openxmlformats.org/officeDocument/2006/relationships/hyperlink" Target="http://links.govdelivery.com:80/track?type=click&amp;enid=ZWFzPTEmbXNpZD0mYXVpZD0mbWFpbGluZ2lkPTIwMTgwMTAzLjgzMTM0MTUxJm1lc3NhZ2VpZD1NREItUFJELUJVTC0yMDE4MDEwMy44MzEzNDE1MSZkYXRhYmFzZWlkPTEwMDEmc2VyaWFsPTE4MTgxMjQ2JmVtYWlsaWQ9ZGVib3JhaC5zLmJyb2VybWFubkBodWQuZ292JnVzZXJpZD1kZWJvcmFoLnMuYnJvZXJtYW5uQGh1ZC5nb3YmdGFyZ2V0aWQ9JmZsPSZleHRyYT1NdWx0aXZhcmlhdGVJZD0mJiY=&amp;&amp;&amp;102&amp;&amp;&amp;https://www.justice.gov/opa/pr/justice-department-announces-funding-opportunities-tribal-communities" TargetMode="External"/><Relationship Id="rId158" Type="http://schemas.openxmlformats.org/officeDocument/2006/relationships/hyperlink" Target="http://www.nativecapitalaccess.com" TargetMode="External"/><Relationship Id="rId20" Type="http://schemas.openxmlformats.org/officeDocument/2006/relationships/image" Target="media/image4.png"/><Relationship Id="rId41" Type="http://schemas.openxmlformats.org/officeDocument/2006/relationships/hyperlink" Target="https://ncaied.us8.list-manage.com/track/click?u=e712263dac83bf97d30c607ab&amp;id=ef5b81a40c&amp;e=403216778e" TargetMode="External"/><Relationship Id="rId62" Type="http://schemas.openxmlformats.org/officeDocument/2006/relationships/hyperlink" Target="https://lnks.gd/l/eyJhbGciOiJIUzI1NiJ9.eyJidWxsZXRpbl9saW5rX2lkIjoxMTAsInVyaSI6ImJwMjpjbGljayIsImJ1bGxldGluX2lkIjoiMjAyMDA3MjMuMjQ3OTI4NzEiLCJ1cmwiOiJodHRwczovL3d3dy5lcGEuZ292L2Nvcm9uYXZpcnVzP3V0bV9jb250ZW50PSZ1dG1fbWVkaXVtPWVtYWlsJnV0bV9uYW1lPSZ1dG1fc291cmNlPWdvdmRlbGl2ZXJ5JnV0bV90ZXJtPSJ9.meeiLOkGDqdel8pmnQlKQice1lhtXD2WR28yeawTaZQ/s/543171071/br/81420998264-l" TargetMode="External"/><Relationship Id="rId83" Type="http://schemas.openxmlformats.org/officeDocument/2006/relationships/hyperlink" Target="http://naihc.net/aug-25-27-environmental-review-chicago-il/" TargetMode="External"/><Relationship Id="rId88" Type="http://schemas.openxmlformats.org/officeDocument/2006/relationships/hyperlink" Target="https://hud.adobeconnect.com/e23u2618xs6z/event/registration.html" TargetMode="External"/><Relationship Id="rId111" Type="http://schemas.openxmlformats.org/officeDocument/2006/relationships/hyperlink" Target="https://lnks.gd/l/eyJhbGciOiJIUzI1NiJ9.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.C5kvaV-TjQ5GGGsBkDfBru5N8SFFjA4hA3KkAuCI1SE/s/13821447/br/81405614198-l" TargetMode="External"/><Relationship Id="rId132" Type="http://schemas.openxmlformats.org/officeDocument/2006/relationships/hyperlink" Target="http://www.rcac.org" TargetMode="External"/><Relationship Id="rId153" Type="http://schemas.openxmlformats.org/officeDocument/2006/relationships/hyperlink" Target="http://www.idrsinc.org" TargetMode="External"/><Relationship Id="rId174" Type="http://schemas.openxmlformats.org/officeDocument/2006/relationships/hyperlink" Target="http://www.ojp.usdoj.gov/programs/aiana.htm" TargetMode="External"/><Relationship Id="rId179" Type="http://schemas.openxmlformats.org/officeDocument/2006/relationships/hyperlink" Target="http://www.hrsa.gov/publichealth/community/indianhealth/index.html" TargetMode="External"/><Relationship Id="rId195" Type="http://schemas.openxmlformats.org/officeDocument/2006/relationships/hyperlink" Target="http://www.fema.gov/public-assistance-local-state-tribal-and-non-profit" TargetMode="External"/><Relationship Id="rId209" Type="http://schemas.openxmlformats.org/officeDocument/2006/relationships/hyperlink" Target="https://lnks.gd/l/eyJhbGciOiJIUzI1NiJ9.eyJidWxsZXRpbl9saW5rX2lkIjoxMDQsInVyaSI6ImJwMjpjbGljayIsImJ1bGxldGluX2lkIjoiMjAyMDA3MjMuMjQ3NzI5NTEiLCJ1cmwiOiJodHRwczovL3d3dy5lbmVyZ3kuZ292L2luZGlhbmVuZXJneS9hcnRpY2xlcy91dGUtbW91bnRhaW4tdXRlLXRyaWJlLXMtcGVyc2V2ZXJhbmNlLXBheXMtc29sYXItdGFrZXMifQ.2GJdTOCOhyMrXxOyEs0ZdtDO8KVmJmHDKfMux3v0YRw/s/13821447/br/81405614198-l" TargetMode="External"/><Relationship Id="rId190" Type="http://schemas.openxmlformats.org/officeDocument/2006/relationships/hyperlink" Target="http://www.eda.gov" TargetMode="External"/><Relationship Id="rId204" Type="http://schemas.openxmlformats.org/officeDocument/2006/relationships/hyperlink" Target="http://www.planning.dot.gov" TargetMode="External"/><Relationship Id="rId220" Type="http://schemas.openxmlformats.org/officeDocument/2006/relationships/hyperlink" Target="https://espanol.hud.gov/" TargetMode="External"/><Relationship Id="rId225" Type="http://schemas.openxmlformats.org/officeDocument/2006/relationships/theme" Target="theme/theme1.xml"/><Relationship Id="rId15" Type="http://schemas.openxmlformats.org/officeDocument/2006/relationships/hyperlink" Target="http://www.hud.gov/codetalk" TargetMode="External"/><Relationship Id="rId36" Type="http://schemas.openxmlformats.org/officeDocument/2006/relationships/hyperlink" Target="https://www.epa.gov/tribaldrinkingwater/wiin-act-section-2107-lead-testing-school-and-child-care-program-drinking-water" TargetMode="External"/><Relationship Id="rId57" Type="http://schemas.openxmlformats.org/officeDocument/2006/relationships/hyperlink" Target="https://lnks.gd/l/eyJhbGciOiJIUzI1NiJ9.eyJidWxsZXRpbl9saW5rX2lkIjoxMDUsInVyaSI6ImJwMjpjbGljayIsImJ1bGxldGluX2lkIjoiMjAyMDA3MjMuMjQ3OTI4NzEiLCJ1cmwiOiJodHRwczovL3d3dy5lcGEuZ292L2Nvcm9uYXZpcnVzL2Fpci1jbGVhbmVycy1odmFjLWZpbHRlcnMtYW5kLWNvcm9uYXZpcnVzLWNvdmlkLTE5P3V0bV9jb250ZW50PSZ1dG1fbWVkaXVtPWVtYWlsJnV0bV9uYW1lPSZ1dG1fc291cmNlPWdvdmRlbGl2ZXJ5JnV0bV90ZXJtPSJ9.MAXMctOZ3mAjgP_nlXdkmSxNmxp1j_jtkcbI-vLC2kY/s/543171071/br/81420998264-l" TargetMode="External"/><Relationship Id="rId106" Type="http://schemas.openxmlformats.org/officeDocument/2006/relationships/hyperlink" Target="mailto:aaron.j.salkoski@hud.gov" TargetMode="External"/><Relationship Id="rId127" Type="http://schemas.openxmlformats.org/officeDocument/2006/relationships/hyperlink" Target="http://report.mynewsletterbuilder.com/t.js?s=590414901baa5d8f04014919&amp;u=38131728&amp;v=3&amp;key=54a3&amp;skey=6754449305&amp;url=https%3A%2F%2Fwww.iltf.org%2Fgrants%2Fspecial-initiatives%2Fland-recovery-efforts" TargetMode="External"/><Relationship Id="rId10" Type="http://schemas.openxmlformats.org/officeDocument/2006/relationships/image" Target="media/image3.png"/><Relationship Id="rId31" Type="http://schemas.openxmlformats.org/officeDocument/2006/relationships/hyperlink" Target="http://www.hud.gov/codetalk" TargetMode="External"/><Relationship Id="rId52" Type="http://schemas.openxmlformats.org/officeDocument/2006/relationships/hyperlink" Target="https://lnks.gd/l/eyJhbGciOiJIUzI1NiJ9.eyJidWxsZXRpbl9saW5rX2lkIjoxNjIsInVyaSI6ImJwMjpjbGljayIsImJ1bGxldGluX2lkIjoiMjAyMDA3MDcuMjQwMzI4MTEiLCJ1cmwiOiJodHRwczovL3d3dy5jZGMuZ292L2Nvcm9uYXZpcnVzLzIwMTktbmNvdi9jb21tdW5pdHkvdHJpYmFsL2luZGV4Lmh0bWwifQ._u-tU-4qtrw2tZLI7zEXmxvRKSyUTz7uuWLwDrQiLco/s/126790348/br/80768401619-l" TargetMode="External"/><Relationship Id="rId73" Type="http://schemas.openxmlformats.org/officeDocument/2006/relationships/hyperlink" Target="http://www.tribal-institute.org/lists/housing.htm" TargetMode="External"/><Relationship Id="rId78" Type="http://schemas.openxmlformats.org/officeDocument/2006/relationships/hyperlink" Target="https://www.opportunityzone.com/posts/how-community-development-financial-institutions-can-participate-in-the-opportunity-zone-program/" TargetMode="External"/><Relationship Id="rId94" Type="http://schemas.openxmlformats.org/officeDocument/2006/relationships/hyperlink" Target="http://naihc.net/sept-9-10-board-of-commissioners-billings-mt/" TargetMode="External"/><Relationship Id="rId99" Type="http://schemas.openxmlformats.org/officeDocument/2006/relationships/hyperlink" Target="https://lnks.gd/l/eyJhbGciOiJIUzI1NiJ9.eyJidWxsZXRpbl9saW5rX2lkIjoxNTIsInVyaSI6ImJwMjpjbGljayIsImJ1bGxldGluX2lkIjoiMjAyMDA2MDkuMjI2NzM1MTEiLCJ1cmwiOiJodHRwczovL3d3dy5ncmFudHMuZ292L3dlYi9ncmFudHMvdmlldy1vcHBvcnR1bml0eS5odG1sP29wcElkPTMyNjg5MyJ9.2yIW1zNdA3XSUe9skdMZW_wUyNlJl26whwE08nxQGN8/br/79636883067-l" TargetMode="External"/><Relationship Id="rId101" Type="http://schemas.openxmlformats.org/officeDocument/2006/relationships/hyperlink" Target="https://lnks.gd/l/eyJhbGciOiJIUzI1NiJ9.eyJidWxsZXRpbl9saW5rX2lkIjoxMDEsInVyaSI6ImJwMjpjbGljayIsImJ1bGxldGluX2lkIjoiMjAyMDA1MjguMjIxNTA5NDEiLCJ1cmwiOiJodHRwczovL3d3dy50cmFuc2l0LmRvdC5nb3YvZnVuZGluZy9hcHBseWluZy9ub3RpY2VzLWZ1bmRpbmcvcHVibGljLXRyYW5zcG9ydGF0aW9uLWluZGlhbi1yZXNlcnZhdGlvbnMtcHJvZ3JhbS1meS0yMDIwLW5vdGljZSJ9.CGhZsaddJ_nQ8nIbqwa5HSpU0WKStGcTdhdpbowjI3Q/br/79207330590-l" TargetMode="External"/><Relationship Id="rId122" Type="http://schemas.openxmlformats.org/officeDocument/2006/relationships/hyperlink" Target="https://azgovernor.us18.list-manage.com/track/click?u=c4c50d22371422a8560604221&amp;id=dfb4b4119c&amp;e=3da648a76b" TargetMode="External"/><Relationship Id="rId143" Type="http://schemas.openxmlformats.org/officeDocument/2006/relationships/hyperlink" Target="https://www.usa.gov/tribes" TargetMode="External"/><Relationship Id="rId148" Type="http://schemas.openxmlformats.org/officeDocument/2006/relationships/hyperlink" Target="http://www.smallwatersupply.org" TargetMode="External"/><Relationship Id="rId164" Type="http://schemas.openxmlformats.org/officeDocument/2006/relationships/hyperlink" Target="http://www.itcn-snac.org/" TargetMode="External"/><Relationship Id="rId169" Type="http://schemas.openxmlformats.org/officeDocument/2006/relationships/hyperlink" Target="http://www.nevcal.org" TargetMode="External"/><Relationship Id="rId185" Type="http://schemas.openxmlformats.org/officeDocument/2006/relationships/hyperlink" Target="http://www.cdfifund.gov/" TargetMode="External"/><Relationship Id="rId4" Type="http://schemas.openxmlformats.org/officeDocument/2006/relationships/webSettings" Target="webSettings.xml"/><Relationship Id="rId9" Type="http://schemas.openxmlformats.org/officeDocument/2006/relationships/image" Target="media/image2.png"/><Relationship Id="rId180" Type="http://schemas.openxmlformats.org/officeDocument/2006/relationships/hyperlink" Target="http://apps1.eere.energy.gov/tribalenergy/" TargetMode="External"/><Relationship Id="rId210" Type="http://schemas.openxmlformats.org/officeDocument/2006/relationships/hyperlink" Target="https://gcc01.safelinks.protection.outlook.com/?url=https%3A%2F%2Fwhitehouse.us19.list-manage.com%2Ftrack%2Fclick%3Fu%3Dc97630621baff8c44fe607661%26id%3Dccf18fa310%26e%3Dc197e9adbb&amp;data=02%7C01%7CBrant.Joann%40epa.gov%7Cc1a29b6cb28d4cc01d9208d82e4ed706%7C88b378b367484867acf976aacbeca6a7%7C0%7C0%7C637310263430194611&amp;sdata=1vo50NisdjFQGL1MsTN5zZ694juF6CTx0VXHj8JeTdA%3D&amp;reserved=0" TargetMode="External"/><Relationship Id="rId215" Type="http://schemas.openxmlformats.org/officeDocument/2006/relationships/header" Target="header1.xml"/><Relationship Id="rId26" Type="http://schemas.openxmlformats.org/officeDocument/2006/relationships/hyperlink" Target="https://www.hud.gov/sites/dfiles/PIH/documents/ONAP%20Trainings%20-%20Spring%20-Summer%202019.pdf" TargetMode="External"/><Relationship Id="rId47" Type="http://schemas.openxmlformats.org/officeDocument/2006/relationships/hyperlink" Target="https://lnks.gd/l/eyJhbGciOiJIUzI1NiJ9.eyJidWxsZXRpbl9saW5rX2lkIjoxNTcsInVyaSI6ImJwMjpjbGljayIsImJ1bGxldGluX2lkIjoiMjAyMDA3MDcuMjQwMzI4MTEiLCJ1cmwiOiJodHRwczovL3d3dy5odWQuZ292L3NpdGVzL2RmaWxlcy9PQ0hDTy9kb2N1bWVudHMvMjAyMC0xMXBpaG4ucGRmP3V0bV9tZWRpdW09ZW1haWwmdXRtX3NvdXJjZT1nb3ZkZWxpdmVyeSJ9.ySrWDYCqH-H62fmkPMunqAMDNfV0M6HfU07mkCx3UGE/s/126790348/br/80768401619-l" TargetMode="External"/><Relationship Id="rId68" Type="http://schemas.openxmlformats.org/officeDocument/2006/relationships/hyperlink" Target="http://portal.hud.gov/hudportal/HUD?src=/program_offices/public_indian_housing/ih/codetalk/onap/map/nationalmap/" TargetMode="External"/><Relationship Id="rId89" Type="http://schemas.openxmlformats.org/officeDocument/2006/relationships/hyperlink" Target="https://hud.adobeconnect.com/ei16fz48x7cm/event/registration.html" TargetMode="External"/><Relationship Id="rId112" Type="http://schemas.openxmlformats.org/officeDocument/2006/relationships/hyperlink" Target="https://lnks.gd/l/eyJhbGciOiJIUzI1NiJ9.eyJidWxsZXRpbl9saW5rX2lkIjoxMDYsInVyaSI6ImJwMjpjbGljayIsImJ1bGxldGluX2lkIjoiMjAyMDA3MDkuMjQxNDc5NDEiLCJ1cmwiOiJodHRwczovL3d3dy5ncmFudHMuZ292L3dlYi9ncmFudHMvdmlldy1vcHBvcnR1bml0eS5odG1sP29wcElkPTMyNzUwMCJ9.dtlakP7gZr8VTjjqz9eyr7igET6CP-8CaBsc-8RoSDA/s/13821447/br/80867481248-l" TargetMode="External"/><Relationship Id="rId133" Type="http://schemas.openxmlformats.org/officeDocument/2006/relationships/hyperlink" Target="https://lnks.gd/l/eyJhbGciOiJIUzI1NiJ9.eyJidWxsZXRpbl9saW5rX2lkIjoxNTUsInVyaSI6ImJwMjpjbGljayIsImJ1bGxldGluX2lkIjoiMjAyMDA2MDkuMjI2NzM1MTEiLCJ1cmwiOiJodHRwczovL2N0YWEub3JnL3J1cmFsLXRyaWJhbC1wYXNzZW5nZXItdHJhbnNwb3J0YXRpb24tdGVjaG5pY2FsLWFzc2lzdGFuY2UvIn0.EOQVKF-n-uK635ZBDeaFMOoHArcvHXGc5mLFr7KX3QU/br/79636883067-l" TargetMode="External"/><Relationship Id="rId154" Type="http://schemas.openxmlformats.org/officeDocument/2006/relationships/hyperlink" Target="http://www.nativecontractors.org/" TargetMode="External"/><Relationship Id="rId175" Type="http://schemas.openxmlformats.org/officeDocument/2006/relationships/hyperlink" Target="https://www.gsaadvantage.gov/advantage/main/start_page.do" TargetMode="External"/><Relationship Id="rId196" Type="http://schemas.openxmlformats.org/officeDocument/2006/relationships/hyperlink" Target="http://www.fema.gov/government/tribal/training.shtm" TargetMode="External"/><Relationship Id="rId200" Type="http://schemas.openxmlformats.org/officeDocument/2006/relationships/hyperlink" Target="http://www.sustainablecommunities.gov" TargetMode="External"/><Relationship Id="rId16" Type="http://schemas.openxmlformats.org/officeDocument/2006/relationships/image" Target="media/image8.png"/><Relationship Id="rId221" Type="http://schemas.openxmlformats.org/officeDocument/2006/relationships/hyperlink" Target="https://opportunityzones.hud.gov/" TargetMode="External"/><Relationship Id="rId37" Type="http://schemas.openxmlformats.org/officeDocument/2006/relationships/hyperlink" Target="mailto:WIINDrinkingWaterGrants@epa.gov" TargetMode="External"/><Relationship Id="rId58" Type="http://schemas.openxmlformats.org/officeDocument/2006/relationships/hyperlink" Target="https://lnks.gd/l/eyJhbGciOiJIUzI1NiJ9.eyJidWxsZXRpbl9saW5rX2lkIjoxMDYsInVyaSI6ImJwMjpjbGljayIsImJ1bGxldGluX2lkIjoiMjAyMDA3MjMuMjQ3OTI4NzEiLCJ1cmwiOiJodHRwczovL3d3dy5lcGEuZ292L2Nvcm9uYXZpcnVzL2FkZGl0aW9uYWwtbWVhc3VyZXMtYWRkcmVzcy1jb3ZpZC0xOS1wdWJsaWMtaW5kb29yLXNwYWNlcz91dG1fY29udGVudD0mdXRtX21lZGl1bT1lbWFpbCZ1dG1fbmFtZT0mdXRtX3NvdXJjZT1nb3ZkZWxpdmVyeSZ1dG1fdGVybT0ifQ.diX82zCjCq1vVIn1tHGoh_y7i8WTQs3UhLSontbv12o/s/543171071/br/81420998264-l" TargetMode="External"/><Relationship Id="rId79" Type="http://schemas.openxmlformats.org/officeDocument/2006/relationships/image" Target="media/image6.png"/><Relationship Id="rId102" Type="http://schemas.openxmlformats.org/officeDocument/2006/relationships/hyperlink" Target="https://lnks.gd/l/eyJhbGciOiJIUzI1NiJ9.eyJidWxsZXRpbl9saW5rX2lkIjoxMDIsInVyaSI6ImJwMjpjbGljayIsImJ1bGxldGluX2lkIjoiMjAyMDA1MjguMjIxNTA5NDEiLCJ1cmwiOiJodHRwczovL3d3dy50cmFuc2l0LmRvdC5nb3YvdHJpYmFsLXRyYW5zaXQifQ.8DhhOLaGYX04J8kNwokskUOslpLHSGVHzcV4yA1fZ6w/br/79207330590-l" TargetMode="External"/><Relationship Id="rId123" Type="http://schemas.openxmlformats.org/officeDocument/2006/relationships/hyperlink" Target="http://r20.rs6.net/tn.jsp?f=001_1M2keZl4kbUXhMrJviM9EN2c1ngF03YvnTAsj03azuAHFamrzaZ_ai6vkdrcXGAdC2y786D5fjTDQ9smZOTyeXJ9oaIaZzRah6PjYSf-HL0F9ktbkNQgzPiI3rg4RPAqSvdOrBpiemBGe9FoBjYJj_s2M3ajE2algQAlwUfUQRwJIw1oMJMnpGFvxfGSuepfUQuTNHVJWQVFVsapKIugMTY80f9P_1Kg3ahHN0_gQ7490hoB4YUl0xd2iMsamZH&amp;c=1ME8_K2iPORyXhBcp7YBKzh8KUIyF6i6ru3mFbruQD6gdYe8oba3OQ==&amp;ch=mNDlxaV4qnjMzg9V_rNZUXBjzfom5pCLp7Y2M_8tI3MTY1HmWvK1dg==" TargetMode="External"/><Relationship Id="rId144" Type="http://schemas.openxmlformats.org/officeDocument/2006/relationships/hyperlink" Target="https://www.hud.gov/program_offices/public_indian_housing/ih/regs" TargetMode="External"/><Relationship Id="rId90" Type="http://schemas.openxmlformats.org/officeDocument/2006/relationships/hyperlink" Target="https://hud.adobeconnect.com/eowjklwzgxft/event/registration.html" TargetMode="External"/><Relationship Id="rId165" Type="http://schemas.openxmlformats.org/officeDocument/2006/relationships/hyperlink" Target="http://www.iad.state.nm.us/pueblos.html" TargetMode="External"/><Relationship Id="rId186" Type="http://schemas.openxmlformats.org/officeDocument/2006/relationships/hyperlink" Target="http://www.cdfifund.gov" TargetMode="External"/><Relationship Id="rId211" Type="http://schemas.openxmlformats.org/officeDocument/2006/relationships/hyperlink" Target="mailto:intern_application@who.eop.gov" TargetMode="External"/><Relationship Id="rId27" Type="http://schemas.openxmlformats.org/officeDocument/2006/relationships/hyperlink" Target="https://www.hud.gov/sites/dfiles/PIH/documents/SWONAP_Additional_Funding_Sources.pdf" TargetMode="External"/><Relationship Id="rId48" Type="http://schemas.openxmlformats.org/officeDocument/2006/relationships/hyperlink" Target="https://lnks.gd/l/eyJhbGciOiJIUzI1NiJ9.eyJidWxsZXRpbl9saW5rX2lkIjoxNTgsInVyaSI6ImJwMjpjbGljayIsImJ1bGxldGluX2lkIjoiMjAyMDA3MDcuMjQwMzI4MTEiLCJ1cmwiOiJodHRwczovL3d3dy5ncmFudHMuZ292L3dlYi9ncmFudHMvdmlldy1vcHBvcnR1bml0eS5odG1sP29wcElkPTMyNjY1MCJ9.WROBGFeUCpGw-Qy9o3h7DKaTvPfCeSjARhN1WtDp3zs/s/126790348/br/80768401619-l" TargetMode="External"/><Relationship Id="rId69" Type="http://schemas.openxmlformats.org/officeDocument/2006/relationships/hyperlink" Target="http://www.hud.gov/offices/hsg/sfh/hcc/hcs.cfm" TargetMode="External"/><Relationship Id="rId113" Type="http://schemas.openxmlformats.org/officeDocument/2006/relationships/hyperlink" Target="https://lnks.gd/l/eyJhbGciOiJIUzI1NiJ9.eyJidWxsZXRpbl9saW5rX2lkIjoxNTMsInVyaSI6ImJwMjpjbGljayIsImJ1bGxldGluX2lkIjoiMjAyMDA3MDcuMjQwMzI4MTEiLCJ1cmwiOiJodHRwczovL3d3dy5mZWRlcmFscmVnaXN0ZXIuZ292L2RvY3VtZW50cy8yMDIwLzA2LzE3LzIwMjAtMTMwNjMvbmF0aXZlLWFtZXJpY2FuLWJ1c2luZXNzLWRldmVsb3BtZW50LWluc3RpdHV0ZS1uYWJkaS1ncmFudC1zb2xpY2l0YXRpb24tb2YtcHJvcG9zYWxzIn0.-QTrqCguctusyyIaH2SDmIGRfN0omxFkNd4pf7mgFf0/s/126790348/br/80768401619-l" TargetMode="External"/><Relationship Id="rId134" Type="http://schemas.openxmlformats.org/officeDocument/2006/relationships/hyperlink" Target="http://benefits.va.gov/benefits/" TargetMode="External"/><Relationship Id="rId80" Type="http://schemas.openxmlformats.org/officeDocument/2006/relationships/hyperlink" Target="https://www.hud.gov/program_offices/public_indian_housing/ih/codetalk/calendar" TargetMode="External"/><Relationship Id="rId155" Type="http://schemas.openxmlformats.org/officeDocument/2006/relationships/hyperlink" Target="http://www.naihc.net" TargetMode="External"/><Relationship Id="rId176" Type="http://schemas.openxmlformats.org/officeDocument/2006/relationships/hyperlink" Target="about:blank" TargetMode="External"/><Relationship Id="rId197" Type="http://schemas.openxmlformats.org/officeDocument/2006/relationships/hyperlink" Target="http://www.fcc.gov/indians/" TargetMode="External"/><Relationship Id="rId201" Type="http://schemas.openxmlformats.org/officeDocument/2006/relationships/hyperlink" Target="http://www.huduser.org/portal/sustainability/resources_rural_sustainability.html" TargetMode="External"/><Relationship Id="rId222" Type="http://schemas.openxmlformats.org/officeDocument/2006/relationships/hyperlink" Target="https://opportunityzones.hud.gov/" TargetMode="External"/><Relationship Id="rId17" Type="http://schemas.openxmlformats.org/officeDocument/2006/relationships/hyperlink" Target="https://www.hud.gov/program_offices/public_indian_housing/ih/codetalk/aboutonap" TargetMode="External"/><Relationship Id="rId38" Type="http://schemas.openxmlformats.org/officeDocument/2006/relationships/hyperlink" Target="https://www.hud.gov/sites/dfiles/PIH/documents/ONAP%20Flyer%20to%20Prevent%20Homelessness%20FINAL%20July%2030.pdf" TargetMode="External"/><Relationship Id="rId59" Type="http://schemas.openxmlformats.org/officeDocument/2006/relationships/hyperlink" Target="https://lnks.gd/l/eyJhbGciOiJIUzI1NiJ9.eyJidWxsZXRpbl9saW5rX2lkIjoxMDcsInVyaSI6ImJwMjpjbGljayIsImJ1bGxldGluX2lkIjoiMjAyMDA3MjMuMjQ3OTI4NzEiLCJ1cmwiOiJodHRwczovL3d3dy5lcGEuZ292L2Nvcm9uYXZpcnVzL2NvdmlkLTE5LXdpbGRmaXJlcy1hbmQtaW5kb29yLWFpci1xdWFsaXR5P3V0bV9jb250ZW50PSZ1dG1fbWVkaXVtPWVtYWlsJnV0bV9uYW1lPSZ1dG1fc291cmNlPWdvdmRlbGl2ZXJ5JnV0bV90ZXJtPSJ9.u-hnAd8N2Sx-P7OEJv9hudc1jp_qId1hRdJL4KyDf5g/s/543171071/br/81420998264-l" TargetMode="External"/><Relationship Id="rId103" Type="http://schemas.openxmlformats.org/officeDocument/2006/relationships/hyperlink" Target="https://lnks.gd/l/eyJhbGciOiJIUzI1NiJ9.eyJidWxsZXRpbl9saW5rX2lkIjoxMDMsInVyaSI6ImJwMjpjbGljayIsImJ1bGxldGluX2lkIjoiMjAyMDA1MjguMjIxNTA5NDEiLCJ1cmwiOiJodHRwczovL3d3dy50cmFuc2l0LmRvdC5nb3YvdHJpYmFsLXRyYW5zaXQifQ.K-slJ52wpsaNmvQsWh85v43dc5KqbvOnJnI5psq42BE/br/79207330590-l" TargetMode="External"/><Relationship Id="rId124" Type="http://schemas.openxmlformats.org/officeDocument/2006/relationships/hyperlink" Target="http://r20.rs6.net/tn.jsp?f=001_1M2keZl4kbUXhMrJviM9EN2c1ngF03YvnTAsj03azuAHFamrzaZ_RHPOfK2MVecbb-q0YmyUDDyNrvyZeLgZ6rNJg3wStxa2WYSNlXwo_PdYZlX5EeZVs6VrDy_-qCUf0MY1ePgX39PMuItzdoqjiv5mE8IjTggZKW-9wxKRNE1CINxHhZHvYGSX3EDjOcyZ7bObkh_4XxvrOFmlh731w==&amp;c=1ME8_K2iPORyXhBcp7YBKzh8KUIyF6i6ru3mFbruQD6gdYe8oba3OQ==&amp;ch=mNDlxaV4qnjMzg9V_rNZUXBjzfom5pCLp7Y2M_8tI3MTY1HmWvK1dg==" TargetMode="External"/><Relationship Id="rId70" Type="http://schemas.openxmlformats.org/officeDocument/2006/relationships/hyperlink" Target="http://portal.hud.gov/hudportal/HUD?src=/program_offices/public_indian_housing/ih" TargetMode="External"/><Relationship Id="rId91" Type="http://schemas.openxmlformats.org/officeDocument/2006/relationships/hyperlink" Target="https://hud.adobeconnect.com/e6vg2hrgbl2t/event/registration.html" TargetMode="External"/><Relationship Id="rId145" Type="http://schemas.openxmlformats.org/officeDocument/2006/relationships/hyperlink" Target="http://www.hud.gov/sustainability" TargetMode="External"/><Relationship Id="rId166" Type="http://schemas.openxmlformats.org/officeDocument/2006/relationships/hyperlink" Target="http://www.aiccaz.org" TargetMode="External"/><Relationship Id="rId187" Type="http://schemas.openxmlformats.org/officeDocument/2006/relationships/hyperlink" Target="http://www.fdic.gov/moneysmart" TargetMode="External"/><Relationship Id="rId1" Type="http://schemas.openxmlformats.org/officeDocument/2006/relationships/numbering" Target="numbering.xml"/><Relationship Id="rId212" Type="http://schemas.openxmlformats.org/officeDocument/2006/relationships/hyperlink" Target="https://gcc01.safelinks.protection.outlook.com/?url=https%3A%2F%2Fwhitehouse.us19.list-manage.com%2Ftrack%2Fclick%3Fu%3Dc97630621baff8c44fe607661%26id%3D234d05b9b4%26e%3Dc197e9adbb&amp;data=02%7C01%7CBrant.Joann%40epa.gov%7Cc1a29b6cb28d4cc01d9208d82e4ed706%7C88b378b367484867acf976aacbeca6a7%7C0%7C0%7C637310263430204568&amp;sdata=N3r8Bq%2BdoNhIzsGqpRd9NHPnR5gmSiZe2dnk0GaK%2B3A%3D&amp;reserved=0" TargetMode="External"/><Relationship Id="rId28" Type="http://schemas.openxmlformats.org/officeDocument/2006/relationships/hyperlink" Target="https://www.hud.gov/program_offices/public_indian_housing/ih/codetalk/onap/swonap/proc" TargetMode="External"/><Relationship Id="rId49" Type="http://schemas.openxmlformats.org/officeDocument/2006/relationships/hyperlink" Target="https://lnks.gd/l/eyJhbGciOiJIUzI1NiJ9.eyJidWxsZXRpbl9saW5rX2lkIjoxNTksInVyaSI6ImJwMjpjbGljayIsImJ1bGxldGluX2lkIjoiMjAyMDA3MDcuMjQwMzI4MTEiLCJ1cmwiOiJodHRwczovL3d3dy5mZW1hLmdvdi9uZXdzLXJlbGVhc2UvMjAyMC8wNS8wMS9jb3JvbmF2aXJ1cy1wYW5kZW1pYy1mZW1hLWFzc2lzdGFuY2UtdHJpYmFsLWdvdmVybm1lbnRzIn0.bODhAkSflw2xwsjJCFzl8qv8Y3aQRQD9B3hPLdpdFYI/s/126790348/br/80768401619-l" TargetMode="External"/><Relationship Id="rId114" Type="http://schemas.openxmlformats.org/officeDocument/2006/relationships/hyperlink" Target="https://lnks.gd/l/eyJhbGciOiJIUzI1NiJ9.eyJidWxsZXRpbl9saW5rX2lkIjoxMDcsInVyaSI6ImJwMjpjbGljayIsImJ1bGxldGluX2lkIjoiMjAyMDA3MDkuMjQxNDc5NDEiLCJ1cmwiOiJodHRwczovL3d3dy5jZGZpZnVuZC5nb3YvUGFnZXMvT3Bwb3J0dW5pdHktWm9uZXMuYXNweCJ9.Ln6Wr9LL1PVLs6UdnOeBCuN0M4z79Oa4JwHwqxr18EA/s/13821447/br/80867481248-l" TargetMode="External"/><Relationship Id="rId60" Type="http://schemas.openxmlformats.org/officeDocument/2006/relationships/hyperlink" Target="https://lnks.gd/l/eyJhbGciOiJIUzI1NiJ9.eyJidWxsZXRpbl9saW5rX2lkIjoxMDgsInVyaSI6ImJwMjpjbGljayIsImJ1bGxldGluX2lkIjoiMjAyMDA3MjMuMjQ3OTI4NzEiLCJ1cmwiOiJodHRwczovL3d3dy5lcGEuZ292L2Nvcm9uYXZpcnVzL3NjaWVuY2UtYW5kLXRlY2huaWNhbC1yZXNvdXJjZXMtcmVsYXRlZC1pbmRvb3ItYWlyLWFuZC1jb3JvbmF2aXJ1cy1jb3ZpZC0xOT91dG1fY29udGVudD0mdXRtX21lZGl1bT1lbWFpbCZ1dG1fbmFtZT0mdXRtX3NvdXJjZT1nb3ZkZWxpdmVyeSZ1dG1fdGVybT0ifQ.8bwKawGU2naUOvnJTaLJq1MW961e3jyq_axsGDGU098/s/543171071/br/81420998264-l" TargetMode="External"/><Relationship Id="rId81" Type="http://schemas.openxmlformats.org/officeDocument/2006/relationships/hyperlink" Target="https://lnks.gd/l/eyJhbGciOiJIUzI1NiJ9.eyJidWxsZXRpbl9saW5rX2lkIjoxMDYsInVyaSI6ImJwMjpjbGljayIsImJ1bGxldGluX2lkIjoiMjAyMDA3MjMuMjQ3NzI5NTEiLCJ1cmwiOiJodHRwczovL3d3dzcubmF1LmVkdS9pdGVwL21haW4vQ29uZmVyZW5jZXMvY29uZnJfdGxlZiJ9.XnIkZHvJVsbC95nW2oRnTvluy2lZzGdBmHN3jb4Pghc/s/13821447/br/81405614198-l" TargetMode="External"/><Relationship Id="rId135" Type="http://schemas.openxmlformats.org/officeDocument/2006/relationships/hyperlink" Target="http://benefits.va.gov/homeloans/nadl.asp" TargetMode="External"/><Relationship Id="rId156" Type="http://schemas.openxmlformats.org/officeDocument/2006/relationships/hyperlink" Target="http://www.forstpic.org" TargetMode="External"/><Relationship Id="rId177" Type="http://schemas.openxmlformats.org/officeDocument/2006/relationships/hyperlink" Target="http://www.ihs.gov/" TargetMode="External"/><Relationship Id="rId198" Type="http://schemas.openxmlformats.org/officeDocument/2006/relationships/hyperlink" Target="http://www.acf.hhs.gov/programs/ana/programs/program_information.html" TargetMode="External"/><Relationship Id="rId202" Type="http://schemas.openxmlformats.org/officeDocument/2006/relationships/hyperlink" Target="http://www.socialsecurity.gov" TargetMode="External"/><Relationship Id="rId223" Type="http://schemas.openxmlformats.org/officeDocument/2006/relationships/hyperlink" Target="http://www.hud.gov" TargetMode="External"/><Relationship Id="rId18" Type="http://schemas.openxmlformats.org/officeDocument/2006/relationships/hyperlink" Target="http://www.hud.gov/codetalk" TargetMode="External"/><Relationship Id="rId39" Type="http://schemas.openxmlformats.org/officeDocument/2006/relationships/hyperlink" Target="https://lnks.gd/l/eyJhbGciOiJIUzI1NiJ9.eyJidWxsZXRpbl9saW5rX2lkIjoxMDAsInVyaSI6ImJwMjpjbGljayIsImJ1bGxldGluX2lkIjoiMjAyMDA3MjIuMjQ3MjE0MjEiLCJ1cmwiOiJodHRwczovL2loYmdmb3JtdWxhLmNvbS9meTIwMjEvP3V0bV9tZWRpdW09ZW1haWwmdXRtX3NvdXJjZT1nb3ZkZWxpdmVyeSJ9.zFxgsEo6oi6oMfGZXZKpti2BL6DMHnOi-phnJ2_7V3Q/s/631131555/br/81351452853-l" TargetMode="External"/><Relationship Id="rId50" Type="http://schemas.openxmlformats.org/officeDocument/2006/relationships/hyperlink" Target="https://lnks.gd/l/eyJhbGciOiJIUzI1NiJ9.eyJidWxsZXRpbl9saW5rX2lkIjoxNjAsInVyaSI6ImJwMjpjbGljayIsImJ1bGxldGluX2lkIjoiMjAyMDA3MDcuMjQwMzI4MTEiLCJ1cmwiOiJodHRwczovL3d3dy5paHMuZ292L2Nvcm9uYXZpcnVzLyJ9.jD_eCu9-_xLKRVmfXSfJIw20T-GErGB6ZrmuAlHVebQ/s/126790348/br/80768401619-l" TargetMode="External"/><Relationship Id="rId104" Type="http://schemas.openxmlformats.org/officeDocument/2006/relationships/hyperlink" Target="https://lnks.gd/l/eyJhbGciOiJIUzI1NiJ9.eyJidWxsZXRpbl9saW5rX2lkIjoxMDQsInVyaSI6ImJwMjpjbGljayIsImJ1bGxldGluX2lkIjoiMjAyMDA1MjguMjIxNTA5NDEiLCJ1cmwiOiJodHRwczovL3d3dy5mZWRlcmFscmVnaXN0ZXIuZ292L2RvY3VtZW50cy8yMDIwLzA1LzI2LzIwMjAtMTExMjgvZnktMjAyMC1jb21wZXRpdGl2ZS1mdW5kaW5nLW9wcG9ydHVuaXR5LXB1YmxpYy10cmFuc3BvcnRhdGlvbi1vbi1pbmRpYW4tcmVzZXJ2YXRpb25zLXByb2dyYW0tdHJpYmFsIn0.sQl5XztR5Ah-UU5yMZMtmmkC0DPiFWYiGWMyoSHnAig/br/79207330590-l" TargetMode="External"/><Relationship Id="rId125" Type="http://schemas.openxmlformats.org/officeDocument/2006/relationships/hyperlink" Target="https://www.rd.usda.gov/programs-services/rural-business-development-grants" TargetMode="External"/><Relationship Id="rId146" Type="http://schemas.openxmlformats.org/officeDocument/2006/relationships/hyperlink" Target="http://www.gpo.gov/su_docs/aces/fr-cont.html" TargetMode="External"/><Relationship Id="rId167" Type="http://schemas.openxmlformats.org/officeDocument/2006/relationships/hyperlink" Target="http://www.aicccal.org" TargetMode="External"/><Relationship Id="rId188" Type="http://schemas.openxmlformats.org/officeDocument/2006/relationships/hyperlink" Target="http://www.mbda.gov/" TargetMode="External"/><Relationship Id="rId71" Type="http://schemas.openxmlformats.org/officeDocument/2006/relationships/hyperlink" Target="http://portal.hud.gov/hudportal/HUD?src=/program_offices/public_indian_housing/ih/grants" TargetMode="External"/><Relationship Id="rId92" Type="http://schemas.openxmlformats.org/officeDocument/2006/relationships/hyperlink" Target="https://hud.adobeconnect.com/eje6qysrby39/event/registration.html" TargetMode="External"/><Relationship Id="rId213" Type="http://schemas.openxmlformats.org/officeDocument/2006/relationships/hyperlink" Target="https://www.hud.gov/program_offices/public_indian_housing/ih" TargetMode="External"/><Relationship Id="rId2" Type="http://schemas.openxmlformats.org/officeDocument/2006/relationships/styles" Target="styles.xml"/><Relationship Id="rId29" Type="http://schemas.openxmlformats.org/officeDocument/2006/relationships/hyperlink" Target="https://www.grants.gov/web/grants/view-opportunity.html?oppId=328626" TargetMode="External"/><Relationship Id="rId40" Type="http://schemas.openxmlformats.org/officeDocument/2006/relationships/hyperlink" Target="mailto:IHBGformula@firstpic.org" TargetMode="External"/><Relationship Id="rId115" Type="http://schemas.openxmlformats.org/officeDocument/2006/relationships/hyperlink" Target="https://lnks.gd/l/eyJhbGciOiJIUzI1NiJ9.eyJidWxsZXRpbl9saW5rX2lkIjoxMDgsInVyaSI6ImJwMjpjbGljayIsImJ1bGxldGluX2lkIjoiMjAyMDA3MDkuMjQxNDc5NDEiLCJ1cmwiOiJodHRwczovL3d3dy5mZWRlcmFscmVnaXN0ZXIuZ292L2RvY3VtZW50cy8yMDIwLzA2LzE3LzIwMjAtMTMwNjMvbmF0aXZlLWFtZXJpY2FuLWJ1c2luZXNzLWRldmVsb3BtZW50LWluc3RpdHV0ZS1uYWJkaS1ncmFudC1zb2xpY2l0YXRpb24tb2YtcHJvcG9zYWxzIn0.Ddc6m7v2JCh9mWb2Kd-RmUJTB-mMGkuUmOzY3N6jKQ4/s/13821447/br/80867481248-l" TargetMode="External"/><Relationship Id="rId136" Type="http://schemas.openxmlformats.org/officeDocument/2006/relationships/hyperlink" Target="http://links.govdelivery.com:80/track?type=click&amp;enid=ZWFzPTEmbXNpZD0mYXVpZD0mbWFpbGluZ2lkPTIwMTgwMTAzLjgzMTM0MTUxJm1lc3NhZ2VpZD1NREItUFJELUJVTC0yMDE4MDEwMy44MzEzNDE1MSZkYXRhYmFzZWlkPTEwMDEmc2VyaWFsPTE4MTgxMjQ2JmVtYWlsaWQ9ZGVib3JhaC5zLmJyb2VybWFubkBodWQuZ292JnVzZXJpZD1kZWJvcmFoLnMuYnJvZXJtYW5uQGh1ZC5nb3YmdGFyZ2V0aWQ9JmZsPSZleHRyYT1NdWx0aXZhcmlhdGVJZD0mJiY=&amp;&amp;&amp;102&amp;&amp;&amp;https://www.justice.gov/opa/pr/justice-department-announces-funding-opportunities-tribal-communities" TargetMode="External"/><Relationship Id="rId157" Type="http://schemas.openxmlformats.org/officeDocument/2006/relationships/hyperlink" Target="https://www.falmouthinstitute.com/" TargetMode="External"/><Relationship Id="rId178" Type="http://schemas.openxmlformats.org/officeDocument/2006/relationships/hyperlink" Target="http://www.ihs.gov/EHSCT/index.cfm?module=home" TargetMode="External"/><Relationship Id="rId61" Type="http://schemas.openxmlformats.org/officeDocument/2006/relationships/hyperlink" Target="https://lnks.gd/l/eyJhbGciOiJIUzI1NiJ9.eyJidWxsZXRpbl9saW5rX2lkIjoxMDksInVyaSI6ImJwMjpjbGljayIsImJ1bGxldGluX2lkIjoiMjAyMDA3MjMuMjQ3OTI4NzEiLCJ1cmwiOiJodHRwczovL3d3dy5lcGEuZ292L2Nvcm9uYXZpcnVzL2luZG9vci1haXItYW5kLWNvdmlkLTE5LWtleS1yZWZlcmVuY2VzLWFuZC1wdWJsaWNhdGlvbnM_dXRtX2NvbnRlbnQ9JnV0bV9tZWRpdW09ZW1haWwmdXRtX25hbWU9JnV0bV9zb3VyY2U9Z292ZGVsaXZlcnkmdXRtX3Rlcm09In0.d4-m-tRGC3VpLB6mFVmpdWkZXgRADB0sDorifxKofXg/s/543171071/br/81420998264-l" TargetMode="External"/><Relationship Id="rId82" Type="http://schemas.openxmlformats.org/officeDocument/2006/relationships/hyperlink" Target="http://naihc.net/aug-25-27-environmental-review-chicago-il/" TargetMode="External"/><Relationship Id="rId199" Type="http://schemas.openxmlformats.org/officeDocument/2006/relationships/hyperlink" Target="http://www.rcac.org/doc.aspx?58" TargetMode="External"/><Relationship Id="rId203" Type="http://schemas.openxmlformats.org/officeDocument/2006/relationships/hyperlink" Target="http://www.socialsecurity.gov/people/aian/" TargetMode="External"/><Relationship Id="rId19" Type="http://schemas.openxmlformats.org/officeDocument/2006/relationships/hyperlink" Target="https://www.hud.gov/program_offices/public_indian_housing/ih" TargetMode="External"/><Relationship Id="rId224" Type="http://schemas.openxmlformats.org/officeDocument/2006/relationships/fontTable" Target="fontTable.xml"/><Relationship Id="rId30" Type="http://schemas.openxmlformats.org/officeDocument/2006/relationships/hyperlink" Target="mailto:IHBGCompetitiveProgram@hud.gov" TargetMode="External"/><Relationship Id="rId105" Type="http://schemas.openxmlformats.org/officeDocument/2006/relationships/hyperlink" Target="https://lnks.gd/l/eyJhbGciOiJIUzI1NiJ9.eyJidWxsZXRpbl9saW5rX2lkIjoxMDEsInVyaSI6ImJwMjpjbGljayIsImJ1bGxldGluX2lkIjoiMjAyMDA3MzAuMjUwODUyNDEiLCJ1cmwiOiJodHRwOi8vd3d3LmdyYW50cy5nb3Yvd2ViL2dyYW50cy92aWV3LW9wcG9ydHVuaXR5Lmh0bWw_b3BwSWQ9MzI4Mjk3In0.TBPJL1HlrXkfFn9HGqrKe-axCQkd9d3qUbVgSib1vLw/s/201183649/br/81705998581-l" TargetMode="External"/><Relationship Id="rId126" Type="http://schemas.openxmlformats.org/officeDocument/2006/relationships/hyperlink" Target="http://www.rd.usda.gov/programs-services/all-programs/telecom-programs" TargetMode="External"/><Relationship Id="rId147" Type="http://schemas.openxmlformats.org/officeDocument/2006/relationships/hyperlink" Target="http://www.hud.gov/offices/pih/ih/codetalk/resources/env.cfm" TargetMode="External"/><Relationship Id="rId168" Type="http://schemas.openxmlformats.org/officeDocument/2006/relationships/hyperlink" Target="http://www.swtha.org/" TargetMode="External"/><Relationship Id="rId51" Type="http://schemas.openxmlformats.org/officeDocument/2006/relationships/hyperlink" Target="https://lnks.gd/l/eyJhbGciOiJIUzI1NiJ9.eyJidWxsZXRpbl9saW5rX2lkIjoxNjEsInVyaSI6ImJwMjpjbGljayIsImJ1bGxldGluX2lkIjoiMjAyMDA3MDcuMjQwMzI4MTEiLCJ1cmwiOiJodHRwczovL3dvcmtmb3JjZW5vdy5hZHAuY29tL21hc2Nzci9kZWZhdWx0L21kZi9yZWNydWl0bWVudC9yZWNydWl0bWVudC5odG1sP2NpZD1lMzkzMmQ1ZC03NmQ3LTRjZjktOGFhNS0wYzIzZDVjNGRiYWMmY2NJZD05MTUxNDQ4MTQzNzMwXzcyNiZ0eXBlPU1QJmxhbmc9ZW5fVVMifQ.vHRB8cr06nGWptCM-jRoT0XYvcIqp1lznURmrh83OzU/s/126790348/br/80768401619-l" TargetMode="External"/><Relationship Id="rId72" Type="http://schemas.openxmlformats.org/officeDocument/2006/relationships/hyperlink" Target="http://www.bia.gov/WhoWeAre/BIA/OIS/HumanServices/HousingImprovementProgram/" TargetMode="External"/><Relationship Id="rId93" Type="http://schemas.openxmlformats.org/officeDocument/2006/relationships/hyperlink" Target="http://naihc.net/sept-9-10-board-of-commissioners-billings-mt/" TargetMode="External"/><Relationship Id="rId189" Type="http://schemas.openxmlformats.org/officeDocument/2006/relationships/hyperlink" Target="http://www.mbd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11514</Words>
  <Characters>65635</Characters>
  <Application>Microsoft Office Word</Application>
  <DocSecurity>0</DocSecurity>
  <Lines>546</Lines>
  <Paragraphs>153</Paragraphs>
  <ScaleCrop>false</ScaleCrop>
  <Company/>
  <LinksUpToDate>false</LinksUpToDate>
  <CharactersWithSpaces>76996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Russ-Niezgodzki</cp:lastModifiedBy>
  <cp:revision>2</cp:revision>
  <dcterms:created xsi:type="dcterms:W3CDTF">2020-08-11T17:35:00Z</dcterms:created>
  <dcterms:modified xsi:type="dcterms:W3CDTF">2020-08-11T17:35:00Z</dcterms:modified>
</cp:coreProperties>
</file>