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7BC3" w14:textId="77777777" w:rsidR="002D486D" w:rsidRDefault="002D486D" w:rsidP="002D486D">
      <w:pPr>
        <w:jc w:val="right"/>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49AF723B" wp14:editId="6ABE2589">
            <wp:simplePos x="0" y="0"/>
            <wp:positionH relativeFrom="column">
              <wp:posOffset>762000</wp:posOffset>
            </wp:positionH>
            <wp:positionV relativeFrom="paragraph">
              <wp:posOffset>16510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50EA9E16" w14:textId="77777777" w:rsidR="002D486D" w:rsidRPr="008217BF" w:rsidRDefault="002D486D" w:rsidP="002D486D">
      <w:pPr>
        <w:jc w:val="right"/>
        <w:rPr>
          <w:rFonts w:ascii="Arial" w:hAnsi="Arial" w:cs="Arial"/>
          <w:b/>
          <w:szCs w:val="24"/>
        </w:rPr>
      </w:pPr>
      <w:r w:rsidRPr="008217BF">
        <w:rPr>
          <w:rFonts w:ascii="Arial" w:hAnsi="Arial" w:cs="Arial"/>
          <w:b/>
          <w:szCs w:val="24"/>
        </w:rPr>
        <w:t>Southwest Tribal Housing Alliance</w:t>
      </w:r>
    </w:p>
    <w:p w14:paraId="53BF9F50" w14:textId="77777777" w:rsidR="002D486D" w:rsidRPr="00DE46D1" w:rsidRDefault="002D486D" w:rsidP="002D486D">
      <w:pPr>
        <w:ind w:firstLine="720"/>
        <w:jc w:val="right"/>
        <w:rPr>
          <w:rFonts w:ascii="Arial" w:hAnsi="Arial" w:cs="Arial"/>
          <w:sz w:val="22"/>
        </w:rPr>
      </w:pPr>
      <w:r w:rsidRPr="00DE46D1">
        <w:rPr>
          <w:rFonts w:ascii="Arial" w:hAnsi="Arial" w:cs="Arial"/>
          <w:sz w:val="22"/>
        </w:rPr>
        <w:t xml:space="preserve">C/O </w:t>
      </w:r>
      <w:r w:rsidRPr="008766CC">
        <w:rPr>
          <w:rFonts w:ascii="Arial" w:hAnsi="Arial" w:cs="Arial"/>
          <w:sz w:val="22"/>
        </w:rPr>
        <w:t xml:space="preserve">William </w:t>
      </w:r>
      <w:proofErr w:type="spellStart"/>
      <w:r w:rsidRPr="008766CC">
        <w:rPr>
          <w:rFonts w:ascii="Arial" w:hAnsi="Arial" w:cs="Arial"/>
          <w:sz w:val="22"/>
        </w:rPr>
        <w:t>Picotte</w:t>
      </w:r>
      <w:proofErr w:type="spellEnd"/>
    </w:p>
    <w:p w14:paraId="794F9A6C" w14:textId="77777777" w:rsidR="002D486D" w:rsidRPr="00DE46D1" w:rsidRDefault="002D486D" w:rsidP="002D486D">
      <w:pPr>
        <w:ind w:left="0" w:firstLine="720"/>
        <w:jc w:val="right"/>
        <w:rPr>
          <w:rFonts w:ascii="Arial" w:hAnsi="Arial" w:cs="Arial"/>
          <w:sz w:val="22"/>
        </w:rPr>
      </w:pPr>
      <w:r w:rsidRPr="00DE46D1">
        <w:rPr>
          <w:rFonts w:ascii="Arial" w:hAnsi="Arial" w:cs="Arial"/>
          <w:sz w:val="22"/>
        </w:rPr>
        <w:t>SWTHA President</w:t>
      </w:r>
    </w:p>
    <w:p w14:paraId="7DE423AE" w14:textId="77777777" w:rsidR="002D486D" w:rsidRDefault="002D486D" w:rsidP="002D486D">
      <w:pPr>
        <w:ind w:left="0" w:firstLine="720"/>
        <w:jc w:val="right"/>
        <w:rPr>
          <w:rFonts w:ascii="Arial" w:hAnsi="Arial" w:cs="Arial"/>
          <w:sz w:val="22"/>
        </w:rPr>
      </w:pPr>
      <w:r w:rsidRPr="008766CC">
        <w:rPr>
          <w:rFonts w:ascii="Arial" w:hAnsi="Arial" w:cs="Arial"/>
          <w:sz w:val="22"/>
        </w:rPr>
        <w:t xml:space="preserve">Gila River Indian Community Housing </w:t>
      </w:r>
    </w:p>
    <w:p w14:paraId="3439D38E" w14:textId="77777777" w:rsidR="002D486D" w:rsidRDefault="002D486D" w:rsidP="002D486D">
      <w:pPr>
        <w:ind w:left="0" w:firstLine="720"/>
        <w:jc w:val="right"/>
        <w:rPr>
          <w:rFonts w:ascii="Arial" w:hAnsi="Arial" w:cs="Arial"/>
          <w:sz w:val="22"/>
        </w:rPr>
      </w:pPr>
      <w:r w:rsidRPr="008766CC">
        <w:rPr>
          <w:rFonts w:ascii="Arial" w:hAnsi="Arial" w:cs="Arial"/>
          <w:sz w:val="22"/>
        </w:rPr>
        <w:t>P.O. Box 52</w:t>
      </w:r>
    </w:p>
    <w:p w14:paraId="2975C67B" w14:textId="77777777" w:rsidR="002D486D" w:rsidRPr="00DE46D1" w:rsidRDefault="002D486D" w:rsidP="002D486D">
      <w:pPr>
        <w:ind w:left="0" w:firstLine="720"/>
        <w:jc w:val="right"/>
        <w:rPr>
          <w:rFonts w:ascii="Arial" w:hAnsi="Arial" w:cs="Arial"/>
          <w:sz w:val="22"/>
        </w:rPr>
      </w:pPr>
      <w:r w:rsidRPr="008766CC">
        <w:rPr>
          <w:rFonts w:ascii="Arial" w:hAnsi="Arial" w:cs="Arial"/>
          <w:sz w:val="22"/>
        </w:rPr>
        <w:t xml:space="preserve">Sacaton, AZ 85147 </w:t>
      </w:r>
      <w:r w:rsidRPr="00DE46D1">
        <w:rPr>
          <w:rFonts w:ascii="Arial" w:hAnsi="Arial" w:cs="Arial"/>
          <w:sz w:val="22"/>
        </w:rPr>
        <w:t xml:space="preserve"> </w:t>
      </w:r>
    </w:p>
    <w:p w14:paraId="264C12A2" w14:textId="77777777" w:rsidR="002D486D" w:rsidRDefault="002D486D" w:rsidP="002D486D">
      <w:pPr>
        <w:ind w:left="0" w:firstLine="720"/>
        <w:jc w:val="right"/>
        <w:rPr>
          <w:rFonts w:ascii="Arial" w:hAnsi="Arial" w:cs="Arial"/>
          <w:sz w:val="22"/>
        </w:rPr>
      </w:pPr>
      <w:r w:rsidRPr="008766CC">
        <w:rPr>
          <w:rStyle w:val="Hyperlink"/>
          <w:rFonts w:ascii="Arial" w:hAnsi="Arial" w:cs="Arial"/>
          <w:sz w:val="22"/>
        </w:rPr>
        <w:t>william.picotte.</w:t>
      </w:r>
      <w:r>
        <w:rPr>
          <w:rStyle w:val="Hyperlink"/>
          <w:rFonts w:ascii="Arial" w:hAnsi="Arial" w:cs="Arial"/>
          <w:sz w:val="22"/>
        </w:rPr>
        <w:t>dch</w:t>
      </w:r>
      <w:r w:rsidRPr="008766CC">
        <w:rPr>
          <w:rStyle w:val="Hyperlink"/>
          <w:rFonts w:ascii="Arial" w:hAnsi="Arial" w:cs="Arial"/>
          <w:sz w:val="22"/>
        </w:rPr>
        <w:t>@gric.nsn.us</w:t>
      </w:r>
      <w:r>
        <w:rPr>
          <w:rFonts w:ascii="Arial" w:hAnsi="Arial" w:cs="Arial"/>
          <w:sz w:val="22"/>
        </w:rPr>
        <w:t xml:space="preserve"> </w:t>
      </w:r>
    </w:p>
    <w:p w14:paraId="4F73A24C" w14:textId="77777777" w:rsidR="002D486D" w:rsidRDefault="002D486D" w:rsidP="002D486D">
      <w:pPr>
        <w:ind w:left="7200"/>
        <w:jc w:val="right"/>
        <w:rPr>
          <w:rFonts w:ascii="Arial" w:hAnsi="Arial" w:cs="Arial"/>
          <w:sz w:val="22"/>
        </w:rPr>
      </w:pPr>
      <w:r w:rsidRPr="008766CC">
        <w:rPr>
          <w:rFonts w:ascii="Arial" w:hAnsi="Arial" w:cs="Arial"/>
          <w:sz w:val="22"/>
        </w:rPr>
        <w:t xml:space="preserve">(520) 562-3904 </w:t>
      </w:r>
    </w:p>
    <w:p w14:paraId="22262876" w14:textId="75A9F5BF" w:rsidR="002D486D" w:rsidRDefault="002D486D" w:rsidP="002D486D">
      <w:pPr>
        <w:ind w:left="0" w:firstLine="720"/>
        <w:rPr>
          <w:rFonts w:ascii="Arial" w:hAnsi="Arial" w:cs="Arial"/>
          <w:sz w:val="22"/>
        </w:rPr>
      </w:pPr>
      <w:proofErr w:type="spellStart"/>
      <w:r w:rsidRPr="00C26F05">
        <w:rPr>
          <w:rFonts w:ascii="Arial" w:hAnsi="Arial" w:cs="Arial"/>
          <w:b/>
          <w:smallCaps/>
          <w:szCs w:val="24"/>
        </w:rPr>
        <w:t>arizona</w:t>
      </w:r>
      <w:proofErr w:type="spellEnd"/>
      <w:r w:rsidRPr="00C26F05">
        <w:rPr>
          <w:rFonts w:ascii="Arial" w:hAnsi="Arial" w:cs="Arial"/>
          <w:b/>
          <w:smallCaps/>
          <w:szCs w:val="24"/>
        </w:rPr>
        <w:t xml:space="preserve"> – new </w:t>
      </w:r>
      <w:proofErr w:type="spellStart"/>
      <w:r w:rsidRPr="00C26F05">
        <w:rPr>
          <w:rFonts w:ascii="Arial" w:hAnsi="Arial" w:cs="Arial"/>
          <w:b/>
          <w:smallCaps/>
          <w:szCs w:val="24"/>
        </w:rPr>
        <w:t>mexico</w:t>
      </w:r>
      <w:proofErr w:type="spellEnd"/>
      <w:r w:rsidRPr="00C26F05">
        <w:rPr>
          <w:rFonts w:ascii="Arial" w:hAnsi="Arial" w:cs="Arial"/>
          <w:b/>
          <w:smallCaps/>
          <w:szCs w:val="24"/>
        </w:rPr>
        <w:t xml:space="preserve"> – west </w:t>
      </w:r>
      <w:proofErr w:type="spellStart"/>
      <w:r w:rsidRPr="00C26F05">
        <w:rPr>
          <w:rFonts w:ascii="Arial" w:hAnsi="Arial" w:cs="Arial"/>
          <w:b/>
          <w:smallCaps/>
          <w:szCs w:val="24"/>
        </w:rPr>
        <w:t>texas</w:t>
      </w:r>
      <w:proofErr w:type="spellEnd"/>
      <w:r w:rsidRPr="00DE46D1">
        <w:rPr>
          <w:rFonts w:ascii="Arial" w:hAnsi="Arial" w:cs="Arial"/>
          <w:sz w:val="22"/>
        </w:rPr>
        <w:t xml:space="preserve"> </w:t>
      </w:r>
      <w:r>
        <w:rPr>
          <w:rFonts w:ascii="Arial" w:hAnsi="Arial" w:cs="Arial"/>
          <w:sz w:val="22"/>
        </w:rPr>
        <w:t xml:space="preserve">                    </w:t>
      </w:r>
      <w:r>
        <w:rPr>
          <w:rFonts w:ascii="Arial" w:hAnsi="Arial" w:cs="Arial"/>
          <w:sz w:val="22"/>
        </w:rPr>
        <w:t xml:space="preserve">      </w:t>
      </w:r>
      <w:r>
        <w:rPr>
          <w:rFonts w:ascii="Arial" w:hAnsi="Arial" w:cs="Arial"/>
          <w:sz w:val="22"/>
        </w:rPr>
        <w:t xml:space="preserve">                                          swtha.org</w:t>
      </w:r>
    </w:p>
    <w:p w14:paraId="2CEAEB18" w14:textId="3A234FDB" w:rsidR="002D486D" w:rsidRDefault="002D486D" w:rsidP="002D486D">
      <w:pPr>
        <w:ind w:left="0" w:firstLine="720"/>
        <w:rPr>
          <w:rFonts w:ascii="Arial" w:hAnsi="Arial" w:cs="Arial"/>
          <w:sz w:val="22"/>
        </w:rPr>
      </w:pPr>
      <w:r>
        <w:rPr>
          <w:rFonts w:ascii="Arial" w:hAnsi="Arial" w:cs="Arial"/>
          <w:sz w:val="22"/>
        </w:rPr>
        <w:t xml:space="preserve">  </w:t>
      </w:r>
    </w:p>
    <w:p w14:paraId="4B49C259" w14:textId="77777777" w:rsidR="002D486D" w:rsidRDefault="002D486D" w:rsidP="002D486D">
      <w:pPr>
        <w:ind w:left="0" w:firstLine="720"/>
        <w:rPr>
          <w:rFonts w:ascii="Arial" w:hAnsi="Arial" w:cs="Arial"/>
          <w:sz w:val="22"/>
        </w:rPr>
      </w:pPr>
    </w:p>
    <w:p w14:paraId="67B1A6DF" w14:textId="77777777" w:rsidR="002D486D" w:rsidRDefault="002D486D" w:rsidP="002D486D"/>
    <w:p w14:paraId="255BB159" w14:textId="77777777" w:rsidR="002D486D" w:rsidRDefault="002D486D" w:rsidP="002D486D"/>
    <w:p w14:paraId="7323351A" w14:textId="07ECA319" w:rsidR="00E06035" w:rsidRDefault="00E06035"/>
    <w:p w14:paraId="34C3AF26" w14:textId="77777777" w:rsidR="0092137A" w:rsidRPr="005B1111" w:rsidRDefault="0092137A" w:rsidP="0092137A">
      <w:pPr>
        <w:pStyle w:val="Default"/>
        <w:jc w:val="center"/>
        <w:rPr>
          <w:b/>
          <w:bCs/>
          <w:sz w:val="32"/>
          <w:szCs w:val="32"/>
        </w:rPr>
      </w:pPr>
    </w:p>
    <w:p w14:paraId="62BBE7CD" w14:textId="77777777" w:rsidR="00305F68" w:rsidRPr="008206D0" w:rsidRDefault="00305F68" w:rsidP="00305F68">
      <w:pPr>
        <w:jc w:val="center"/>
        <w:rPr>
          <w:rFonts w:ascii="Calibri" w:hAnsi="Calibri"/>
          <w:sz w:val="28"/>
          <w:szCs w:val="28"/>
        </w:rPr>
      </w:pPr>
      <w:r w:rsidRPr="008206D0">
        <w:rPr>
          <w:rFonts w:ascii="Calibri" w:hAnsi="Calibri"/>
          <w:b/>
          <w:bCs/>
          <w:sz w:val="28"/>
          <w:szCs w:val="28"/>
        </w:rPr>
        <w:t>AMERIND RISK MANAGEMENT CORPORATION</w:t>
      </w:r>
    </w:p>
    <w:p w14:paraId="5DB87FDC" w14:textId="77777777" w:rsidR="00305F68" w:rsidRPr="008206D0" w:rsidRDefault="00305F68" w:rsidP="00305F68">
      <w:pPr>
        <w:jc w:val="center"/>
        <w:rPr>
          <w:rFonts w:ascii="Calibri" w:hAnsi="Calibri"/>
          <w:sz w:val="28"/>
          <w:szCs w:val="28"/>
        </w:rPr>
      </w:pPr>
      <w:r w:rsidRPr="008206D0">
        <w:rPr>
          <w:rFonts w:ascii="Calibri" w:hAnsi="Calibri"/>
          <w:b/>
          <w:bCs/>
          <w:sz w:val="28"/>
          <w:szCs w:val="28"/>
        </w:rPr>
        <w:t>ANNUAL SCHOLARSHIP PROGRAM FUND</w:t>
      </w:r>
    </w:p>
    <w:p w14:paraId="0A0DF357" w14:textId="77777777" w:rsidR="00305F68" w:rsidRPr="008206D0" w:rsidRDefault="00305F68" w:rsidP="00305F68">
      <w:pPr>
        <w:jc w:val="center"/>
        <w:rPr>
          <w:rFonts w:ascii="Calibri" w:hAnsi="Calibri"/>
          <w:sz w:val="28"/>
          <w:szCs w:val="28"/>
        </w:rPr>
      </w:pPr>
      <w:r w:rsidRPr="008206D0">
        <w:rPr>
          <w:rFonts w:ascii="Calibri" w:hAnsi="Calibri"/>
          <w:b/>
          <w:bCs/>
          <w:sz w:val="28"/>
          <w:szCs w:val="28"/>
        </w:rPr>
        <w:t>GUIDELINES FOR REGION VIII</w:t>
      </w:r>
    </w:p>
    <w:p w14:paraId="543D10F8" w14:textId="77777777" w:rsidR="00305F68" w:rsidRDefault="00305F68" w:rsidP="00305F68">
      <w:pPr>
        <w:rPr>
          <w:rFonts w:ascii="Calibri" w:hAnsi="Calibri"/>
          <w:sz w:val="23"/>
          <w:szCs w:val="23"/>
        </w:rPr>
      </w:pPr>
    </w:p>
    <w:p w14:paraId="45C0D50F" w14:textId="77777777" w:rsidR="00305F68" w:rsidRPr="005820F1" w:rsidRDefault="00305F68" w:rsidP="00305F68">
      <w:pPr>
        <w:jc w:val="both"/>
        <w:rPr>
          <w:rFonts w:ascii="Calibri" w:hAnsi="Calibri"/>
          <w:sz w:val="23"/>
          <w:szCs w:val="23"/>
        </w:rPr>
      </w:pPr>
      <w:r>
        <w:rPr>
          <w:rFonts w:ascii="Calibri" w:hAnsi="Calibri"/>
          <w:sz w:val="23"/>
          <w:szCs w:val="23"/>
        </w:rPr>
        <w:t>Each of AMERIND Risk</w:t>
      </w:r>
      <w:r w:rsidRPr="005820F1">
        <w:rPr>
          <w:rFonts w:ascii="Calibri" w:hAnsi="Calibri"/>
          <w:sz w:val="23"/>
          <w:szCs w:val="23"/>
        </w:rPr>
        <w:t>’s nine designated regions is allotted an equal amount of available scholarship funding in January of each year. Region VIII is comprised of subscribing members from the states of Arizona</w:t>
      </w:r>
      <w:r>
        <w:rPr>
          <w:rFonts w:ascii="Calibri" w:hAnsi="Calibri"/>
          <w:sz w:val="23"/>
          <w:szCs w:val="23"/>
        </w:rPr>
        <w:t xml:space="preserve">, </w:t>
      </w:r>
      <w:r w:rsidRPr="005820F1">
        <w:rPr>
          <w:rFonts w:ascii="Calibri" w:hAnsi="Calibri"/>
          <w:sz w:val="23"/>
          <w:szCs w:val="23"/>
        </w:rPr>
        <w:t>New Mexico</w:t>
      </w:r>
      <w:r>
        <w:rPr>
          <w:rFonts w:ascii="Calibri" w:hAnsi="Calibri"/>
          <w:sz w:val="23"/>
          <w:szCs w:val="23"/>
        </w:rPr>
        <w:t xml:space="preserve"> and West Texas</w:t>
      </w:r>
      <w:r w:rsidRPr="005820F1">
        <w:rPr>
          <w:rFonts w:ascii="Calibri" w:hAnsi="Calibri"/>
          <w:sz w:val="23"/>
          <w:szCs w:val="23"/>
        </w:rPr>
        <w:t xml:space="preserve">. Each AMERIND region is given the option to oversee its own scholarship award process and determine the scholarship recipient. The number of scholarship awards will be dependent upon the amount of funding allotted to Region VIII each year. </w:t>
      </w:r>
    </w:p>
    <w:p w14:paraId="11BA678F" w14:textId="77777777" w:rsidR="00305F68" w:rsidRDefault="00305F68" w:rsidP="00305F68">
      <w:pPr>
        <w:jc w:val="both"/>
        <w:rPr>
          <w:rFonts w:ascii="Calibri" w:hAnsi="Calibri"/>
          <w:b/>
          <w:bCs/>
          <w:sz w:val="23"/>
          <w:szCs w:val="23"/>
        </w:rPr>
      </w:pPr>
    </w:p>
    <w:p w14:paraId="37239AE3" w14:textId="77777777" w:rsidR="00305F68" w:rsidRPr="008206D0" w:rsidRDefault="00305F68" w:rsidP="00305F68">
      <w:pPr>
        <w:rPr>
          <w:rFonts w:ascii="Calibri" w:hAnsi="Calibri"/>
          <w:b/>
          <w:bCs/>
          <w:u w:val="single"/>
        </w:rPr>
      </w:pPr>
      <w:r w:rsidRPr="008206D0">
        <w:rPr>
          <w:rFonts w:ascii="Calibri" w:hAnsi="Calibri"/>
          <w:b/>
          <w:bCs/>
          <w:u w:val="single"/>
        </w:rPr>
        <w:t xml:space="preserve">PURPOSE OF SCHOLARSHIP </w:t>
      </w:r>
    </w:p>
    <w:p w14:paraId="6BF9CA4F" w14:textId="77777777" w:rsidR="00305F68" w:rsidRPr="008206D0" w:rsidRDefault="00305F68" w:rsidP="00305F68">
      <w:pPr>
        <w:rPr>
          <w:rFonts w:ascii="Calibri" w:hAnsi="Calibri"/>
          <w:sz w:val="28"/>
          <w:szCs w:val="28"/>
          <w:u w:val="single"/>
        </w:rPr>
      </w:pPr>
    </w:p>
    <w:p w14:paraId="68D31C5A" w14:textId="77777777" w:rsidR="00305F68" w:rsidRPr="005820F1" w:rsidRDefault="00305F68" w:rsidP="00305F68">
      <w:pPr>
        <w:jc w:val="both"/>
        <w:rPr>
          <w:rFonts w:ascii="Calibri" w:hAnsi="Calibri"/>
          <w:sz w:val="23"/>
          <w:szCs w:val="23"/>
        </w:rPr>
      </w:pPr>
      <w:r w:rsidRPr="005820F1">
        <w:rPr>
          <w:rFonts w:ascii="Calibri" w:hAnsi="Calibri"/>
          <w:sz w:val="23"/>
          <w:szCs w:val="23"/>
        </w:rPr>
        <w:t xml:space="preserve">The goals of the scholarship grant are to assist in the education of American Indians and Alaskan Natives. The grant may be used for post-secondary or graduate level courses at an accredited educational institution for a course of study that will result in an accredited degree or vocational certification. </w:t>
      </w:r>
    </w:p>
    <w:p w14:paraId="05F39904" w14:textId="77777777" w:rsidR="00305F68" w:rsidRDefault="00305F68" w:rsidP="00305F68">
      <w:pPr>
        <w:rPr>
          <w:rFonts w:ascii="Calibri" w:hAnsi="Calibri"/>
          <w:b/>
          <w:bCs/>
          <w:sz w:val="23"/>
          <w:szCs w:val="23"/>
        </w:rPr>
      </w:pPr>
    </w:p>
    <w:p w14:paraId="6D41ECA4" w14:textId="77777777" w:rsidR="00305F68" w:rsidRPr="008206D0" w:rsidRDefault="00305F68" w:rsidP="00305F68">
      <w:pPr>
        <w:rPr>
          <w:rFonts w:ascii="Calibri" w:hAnsi="Calibri"/>
          <w:b/>
          <w:bCs/>
          <w:u w:val="single"/>
        </w:rPr>
      </w:pPr>
      <w:r w:rsidRPr="008206D0">
        <w:rPr>
          <w:rFonts w:ascii="Calibri" w:hAnsi="Calibri"/>
          <w:b/>
          <w:bCs/>
          <w:u w:val="single"/>
        </w:rPr>
        <w:t xml:space="preserve">PROCESS </w:t>
      </w:r>
    </w:p>
    <w:p w14:paraId="152046A4" w14:textId="77777777" w:rsidR="00305F68" w:rsidRPr="008206D0" w:rsidRDefault="00305F68" w:rsidP="00305F68">
      <w:pPr>
        <w:rPr>
          <w:rFonts w:ascii="Calibri" w:hAnsi="Calibri"/>
          <w:sz w:val="28"/>
          <w:szCs w:val="28"/>
          <w:u w:val="single"/>
        </w:rPr>
      </w:pPr>
    </w:p>
    <w:p w14:paraId="1242CD2F" w14:textId="77777777" w:rsidR="00305F68" w:rsidRDefault="00305F68" w:rsidP="00305F68">
      <w:pPr>
        <w:jc w:val="both"/>
        <w:rPr>
          <w:rFonts w:ascii="Calibri" w:hAnsi="Calibri"/>
          <w:sz w:val="23"/>
          <w:szCs w:val="23"/>
        </w:rPr>
      </w:pPr>
      <w:r w:rsidRPr="005820F1">
        <w:rPr>
          <w:rFonts w:ascii="Calibri" w:hAnsi="Calibri"/>
          <w:sz w:val="23"/>
          <w:szCs w:val="23"/>
        </w:rPr>
        <w:t xml:space="preserve">A scholarship committee comprised of </w:t>
      </w:r>
      <w:r>
        <w:rPr>
          <w:rFonts w:ascii="Calibri" w:hAnsi="Calibri"/>
          <w:sz w:val="23"/>
          <w:szCs w:val="23"/>
        </w:rPr>
        <w:t xml:space="preserve">at least </w:t>
      </w:r>
      <w:r w:rsidRPr="005820F1">
        <w:rPr>
          <w:rFonts w:ascii="Calibri" w:hAnsi="Calibri"/>
          <w:sz w:val="23"/>
          <w:szCs w:val="23"/>
        </w:rPr>
        <w:t>three</w:t>
      </w:r>
      <w:r>
        <w:rPr>
          <w:rFonts w:ascii="Calibri" w:hAnsi="Calibri"/>
          <w:sz w:val="23"/>
          <w:szCs w:val="23"/>
        </w:rPr>
        <w:t xml:space="preserve"> (3)</w:t>
      </w:r>
      <w:r w:rsidRPr="005820F1">
        <w:rPr>
          <w:rFonts w:ascii="Calibri" w:hAnsi="Calibri"/>
          <w:sz w:val="23"/>
          <w:szCs w:val="23"/>
        </w:rPr>
        <w:t xml:space="preserve"> separate Region VIII tribes shall review the scholarship applications annually and select scholarship recipient</w:t>
      </w:r>
      <w:r>
        <w:rPr>
          <w:rFonts w:ascii="Calibri" w:hAnsi="Calibri"/>
          <w:sz w:val="23"/>
          <w:szCs w:val="23"/>
        </w:rPr>
        <w:t>s</w:t>
      </w:r>
      <w:r w:rsidRPr="005820F1">
        <w:rPr>
          <w:rFonts w:ascii="Calibri" w:hAnsi="Calibri"/>
          <w:sz w:val="23"/>
          <w:szCs w:val="23"/>
        </w:rPr>
        <w:t xml:space="preserve"> on the following criteria: </w:t>
      </w:r>
    </w:p>
    <w:p w14:paraId="27C6421E" w14:textId="77777777" w:rsidR="00305F68" w:rsidRPr="005820F1" w:rsidRDefault="00305F68" w:rsidP="00305F68">
      <w:pPr>
        <w:jc w:val="both"/>
        <w:rPr>
          <w:rFonts w:ascii="Calibri" w:hAnsi="Calibri"/>
          <w:sz w:val="23"/>
          <w:szCs w:val="23"/>
        </w:rPr>
      </w:pPr>
    </w:p>
    <w:p w14:paraId="7BE33BA8" w14:textId="77777777" w:rsidR="00305F68"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A completed application received by the deadline date</w:t>
      </w:r>
    </w:p>
    <w:p w14:paraId="5774962A" w14:textId="77777777" w:rsidR="00305F68"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The applicant is a high school graduate or certified equivalent </w:t>
      </w:r>
    </w:p>
    <w:p w14:paraId="2EB1A618" w14:textId="77777777" w:rsidR="00305F68"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The applicant has been accepted by an accredited, post-secondary institution or other acceptable established accredited program </w:t>
      </w:r>
    </w:p>
    <w:p w14:paraId="703DC294" w14:textId="77777777" w:rsidR="00305F68"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The applicant is an enrolled Region VIII tribal member </w:t>
      </w:r>
    </w:p>
    <w:p w14:paraId="0C5E9C22" w14:textId="7A868D26" w:rsidR="00305F68" w:rsidRPr="008206D0"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lastRenderedPageBreak/>
        <w:t>The applicant meets the required overall 2.5 GPA (4</w:t>
      </w:r>
      <w:r w:rsidR="0011396F">
        <w:rPr>
          <w:rFonts w:ascii="Calibri" w:eastAsiaTheme="minorHAnsi" w:hAnsi="Calibri" w:cstheme="minorBidi"/>
          <w:sz w:val="23"/>
          <w:szCs w:val="23"/>
        </w:rPr>
        <w:t>-</w:t>
      </w:r>
      <w:r w:rsidRPr="008206D0">
        <w:rPr>
          <w:rFonts w:ascii="Calibri" w:eastAsiaTheme="minorHAnsi" w:hAnsi="Calibri" w:cstheme="minorBidi"/>
          <w:sz w:val="23"/>
          <w:szCs w:val="23"/>
        </w:rPr>
        <w:t xml:space="preserve">point system) and based on a part/full time course load as </w:t>
      </w:r>
      <w:r w:rsidRPr="008206D0">
        <w:rPr>
          <w:rFonts w:ascii="Calibri" w:eastAsiaTheme="minorHAnsi" w:hAnsi="Calibri" w:cstheme="minorBidi"/>
          <w:b/>
          <w:bCs/>
          <w:sz w:val="23"/>
          <w:szCs w:val="23"/>
        </w:rPr>
        <w:t xml:space="preserve">evidenced by submitted official course/grade transcripts </w:t>
      </w:r>
    </w:p>
    <w:p w14:paraId="24987B47" w14:textId="77777777" w:rsidR="00305F68"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The applicant must submit an essay with the application on one or more of the following subjects: </w:t>
      </w:r>
    </w:p>
    <w:p w14:paraId="08BE0BBE" w14:textId="77777777" w:rsidR="00305F68" w:rsidRDefault="00305F68" w:rsidP="00305F68">
      <w:pPr>
        <w:pStyle w:val="ListParagraph"/>
        <w:numPr>
          <w:ilvl w:val="1"/>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The needs, issues and concerns of his/her tribe</w:t>
      </w:r>
    </w:p>
    <w:p w14:paraId="7DD52D4B" w14:textId="77777777" w:rsidR="00305F68" w:rsidRDefault="00305F68" w:rsidP="00305F68">
      <w:pPr>
        <w:pStyle w:val="ListParagraph"/>
        <w:numPr>
          <w:ilvl w:val="1"/>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Experience of American Indian tribal culture </w:t>
      </w:r>
    </w:p>
    <w:p w14:paraId="76379C11" w14:textId="77777777" w:rsidR="00305F68" w:rsidRDefault="00305F68" w:rsidP="00305F68">
      <w:pPr>
        <w:pStyle w:val="ListParagraph"/>
        <w:numPr>
          <w:ilvl w:val="1"/>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How he/she will contribute his or her knowledge, education, training experience to his/her community </w:t>
      </w:r>
    </w:p>
    <w:p w14:paraId="4E6B21E6" w14:textId="77777777" w:rsidR="00305F68" w:rsidRPr="008206D0" w:rsidRDefault="00305F68" w:rsidP="00305F68">
      <w:pPr>
        <w:pStyle w:val="ListParagraph"/>
        <w:numPr>
          <w:ilvl w:val="1"/>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Specific interests in housing issues and how to increase awareness in their community </w:t>
      </w:r>
    </w:p>
    <w:p w14:paraId="7F0059C7" w14:textId="77777777" w:rsidR="00305F68" w:rsidRDefault="00305F68" w:rsidP="00305F68">
      <w:pPr>
        <w:pStyle w:val="ListParagraph"/>
        <w:numPr>
          <w:ilvl w:val="1"/>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Other specific issues and interests and why he/she is pursuing education toward those interests</w:t>
      </w:r>
    </w:p>
    <w:p w14:paraId="1B2D0EB2" w14:textId="77777777" w:rsidR="00305F68"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Letters of reference from at least two individuals who are teachers, counselors and/or local tribal leaders, and who have personal acquaintance with, and can describe the applicant’s achievements. </w:t>
      </w:r>
    </w:p>
    <w:p w14:paraId="2A998653" w14:textId="77777777" w:rsidR="00305F68" w:rsidRPr="008206D0" w:rsidRDefault="00305F68" w:rsidP="00305F68">
      <w:pPr>
        <w:pStyle w:val="ListParagraph"/>
        <w:numPr>
          <w:ilvl w:val="0"/>
          <w:numId w:val="2"/>
        </w:numPr>
        <w:jc w:val="both"/>
        <w:rPr>
          <w:rFonts w:ascii="Calibri" w:eastAsiaTheme="minorHAnsi" w:hAnsi="Calibri" w:cstheme="minorBidi"/>
          <w:sz w:val="23"/>
          <w:szCs w:val="23"/>
        </w:rPr>
      </w:pPr>
      <w:r w:rsidRPr="008206D0">
        <w:rPr>
          <w:rFonts w:ascii="Calibri" w:eastAsiaTheme="minorHAnsi" w:hAnsi="Calibri" w:cstheme="minorBidi"/>
          <w:sz w:val="23"/>
          <w:szCs w:val="23"/>
        </w:rPr>
        <w:t xml:space="preserve">Applicant has not been awarded a scholarship from the Amerind Region VIII committee within the last three (3) years. </w:t>
      </w:r>
    </w:p>
    <w:p w14:paraId="5EC2F8D0" w14:textId="77777777" w:rsidR="00305F68" w:rsidRPr="005820F1" w:rsidRDefault="00305F68" w:rsidP="00305F68">
      <w:pPr>
        <w:rPr>
          <w:rFonts w:ascii="Calibri" w:hAnsi="Calibri"/>
          <w:sz w:val="23"/>
          <w:szCs w:val="23"/>
        </w:rPr>
      </w:pPr>
    </w:p>
    <w:p w14:paraId="78D03B85" w14:textId="77777777" w:rsidR="00305F68" w:rsidRDefault="00305F68" w:rsidP="00305F68">
      <w:pPr>
        <w:rPr>
          <w:rFonts w:ascii="Calibri" w:hAnsi="Calibri"/>
          <w:b/>
          <w:bCs/>
          <w:u w:val="single"/>
        </w:rPr>
      </w:pPr>
      <w:r w:rsidRPr="008206D0">
        <w:rPr>
          <w:rFonts w:ascii="Calibri" w:hAnsi="Calibri"/>
          <w:b/>
          <w:bCs/>
          <w:u w:val="single"/>
        </w:rPr>
        <w:t xml:space="preserve">AWARD DESIGN </w:t>
      </w:r>
    </w:p>
    <w:p w14:paraId="67885619" w14:textId="77777777" w:rsidR="00305F68" w:rsidRPr="008206D0" w:rsidRDefault="00305F68" w:rsidP="00305F68">
      <w:pPr>
        <w:rPr>
          <w:rFonts w:ascii="Calibri" w:hAnsi="Calibri"/>
          <w:u w:val="single"/>
        </w:rPr>
      </w:pPr>
    </w:p>
    <w:p w14:paraId="745BF5CA" w14:textId="77777777" w:rsidR="00305F68" w:rsidRDefault="00305F68" w:rsidP="00305F68">
      <w:pPr>
        <w:jc w:val="both"/>
        <w:rPr>
          <w:rFonts w:ascii="Calibri" w:hAnsi="Calibri"/>
          <w:sz w:val="23"/>
          <w:szCs w:val="23"/>
        </w:rPr>
      </w:pPr>
      <w:r w:rsidRPr="005820F1">
        <w:rPr>
          <w:rFonts w:ascii="Calibri" w:hAnsi="Calibri"/>
          <w:sz w:val="23"/>
          <w:szCs w:val="23"/>
        </w:rPr>
        <w:t xml:space="preserve">The determination of the applicant’s eligibility and the determination to award an eligible applicant is solely at the discretion of the three-member scholarship committee and the determination by the committee is final. The distribution of funding will be determined by the following: </w:t>
      </w:r>
    </w:p>
    <w:p w14:paraId="06F13821" w14:textId="77777777" w:rsidR="00305F68" w:rsidRPr="005820F1" w:rsidRDefault="00305F68" w:rsidP="00305F68">
      <w:pPr>
        <w:jc w:val="both"/>
        <w:rPr>
          <w:rFonts w:ascii="Calibri" w:hAnsi="Calibri"/>
          <w:sz w:val="23"/>
          <w:szCs w:val="23"/>
        </w:rPr>
      </w:pPr>
    </w:p>
    <w:p w14:paraId="6F02F345" w14:textId="77777777" w:rsidR="00305F68" w:rsidRPr="005820F1" w:rsidRDefault="00305F68" w:rsidP="00305F68">
      <w:pPr>
        <w:ind w:firstLine="720"/>
        <w:jc w:val="both"/>
        <w:rPr>
          <w:rFonts w:ascii="Calibri" w:hAnsi="Calibri"/>
          <w:sz w:val="23"/>
          <w:szCs w:val="23"/>
        </w:rPr>
      </w:pPr>
      <w:r w:rsidRPr="005820F1">
        <w:rPr>
          <w:rFonts w:ascii="Calibri" w:hAnsi="Calibri"/>
          <w:sz w:val="23"/>
          <w:szCs w:val="23"/>
        </w:rPr>
        <w:t xml:space="preserve">Freshman </w:t>
      </w:r>
      <w:r>
        <w:rPr>
          <w:rFonts w:ascii="Calibri" w:hAnsi="Calibri"/>
          <w:sz w:val="23"/>
          <w:szCs w:val="23"/>
        </w:rPr>
        <w:tab/>
      </w:r>
      <w:r w:rsidRPr="005820F1">
        <w:rPr>
          <w:rFonts w:ascii="Calibri" w:hAnsi="Calibri"/>
          <w:sz w:val="23"/>
          <w:szCs w:val="23"/>
        </w:rPr>
        <w:t xml:space="preserve">$750 </w:t>
      </w:r>
      <w:r>
        <w:rPr>
          <w:rFonts w:ascii="Calibri" w:hAnsi="Calibri"/>
          <w:sz w:val="23"/>
          <w:szCs w:val="23"/>
        </w:rPr>
        <w:tab/>
      </w:r>
      <w:r>
        <w:rPr>
          <w:rFonts w:ascii="Calibri" w:hAnsi="Calibri"/>
          <w:sz w:val="23"/>
          <w:szCs w:val="23"/>
        </w:rPr>
        <w:tab/>
      </w:r>
      <w:r>
        <w:rPr>
          <w:rFonts w:ascii="Calibri" w:hAnsi="Calibri"/>
          <w:sz w:val="23"/>
          <w:szCs w:val="23"/>
        </w:rPr>
        <w:tab/>
      </w:r>
      <w:r w:rsidRPr="005820F1">
        <w:rPr>
          <w:rFonts w:ascii="Calibri" w:hAnsi="Calibri"/>
          <w:sz w:val="23"/>
          <w:szCs w:val="23"/>
        </w:rPr>
        <w:t xml:space="preserve">Sophomore </w:t>
      </w:r>
      <w:r>
        <w:rPr>
          <w:rFonts w:ascii="Calibri" w:hAnsi="Calibri"/>
          <w:sz w:val="23"/>
          <w:szCs w:val="23"/>
        </w:rPr>
        <w:tab/>
      </w:r>
      <w:r w:rsidRPr="005820F1">
        <w:rPr>
          <w:rFonts w:ascii="Calibri" w:hAnsi="Calibri"/>
          <w:sz w:val="23"/>
          <w:szCs w:val="23"/>
        </w:rPr>
        <w:t xml:space="preserve">$750 </w:t>
      </w:r>
    </w:p>
    <w:p w14:paraId="5F3BA17D" w14:textId="77777777" w:rsidR="00305F68" w:rsidRPr="005820F1" w:rsidRDefault="00305F68" w:rsidP="00305F68">
      <w:pPr>
        <w:ind w:firstLine="720"/>
        <w:jc w:val="both"/>
        <w:rPr>
          <w:rFonts w:ascii="Calibri" w:hAnsi="Calibri"/>
          <w:sz w:val="23"/>
          <w:szCs w:val="23"/>
        </w:rPr>
      </w:pPr>
      <w:r w:rsidRPr="005820F1">
        <w:rPr>
          <w:rFonts w:ascii="Calibri" w:hAnsi="Calibri"/>
          <w:sz w:val="23"/>
          <w:szCs w:val="23"/>
        </w:rPr>
        <w:t xml:space="preserve">Junior </w:t>
      </w:r>
      <w:r>
        <w:rPr>
          <w:rFonts w:ascii="Calibri" w:hAnsi="Calibri"/>
          <w:sz w:val="23"/>
          <w:szCs w:val="23"/>
        </w:rPr>
        <w:tab/>
      </w:r>
      <w:r>
        <w:rPr>
          <w:rFonts w:ascii="Calibri" w:hAnsi="Calibri"/>
          <w:sz w:val="23"/>
          <w:szCs w:val="23"/>
        </w:rPr>
        <w:tab/>
      </w:r>
      <w:r w:rsidRPr="005820F1">
        <w:rPr>
          <w:rFonts w:ascii="Calibri" w:hAnsi="Calibri"/>
          <w:sz w:val="23"/>
          <w:szCs w:val="23"/>
        </w:rPr>
        <w:t xml:space="preserve">$1000 </w:t>
      </w:r>
      <w:r>
        <w:rPr>
          <w:rFonts w:ascii="Calibri" w:hAnsi="Calibri"/>
          <w:sz w:val="23"/>
          <w:szCs w:val="23"/>
        </w:rPr>
        <w:tab/>
      </w:r>
      <w:r>
        <w:rPr>
          <w:rFonts w:ascii="Calibri" w:hAnsi="Calibri"/>
          <w:sz w:val="23"/>
          <w:szCs w:val="23"/>
        </w:rPr>
        <w:tab/>
      </w:r>
      <w:r>
        <w:rPr>
          <w:rFonts w:ascii="Calibri" w:hAnsi="Calibri"/>
          <w:sz w:val="23"/>
          <w:szCs w:val="23"/>
        </w:rPr>
        <w:tab/>
      </w:r>
      <w:r w:rsidRPr="005820F1">
        <w:rPr>
          <w:rFonts w:ascii="Calibri" w:hAnsi="Calibri"/>
          <w:sz w:val="23"/>
          <w:szCs w:val="23"/>
        </w:rPr>
        <w:t xml:space="preserve">Senior </w:t>
      </w:r>
      <w:r>
        <w:rPr>
          <w:rFonts w:ascii="Calibri" w:hAnsi="Calibri"/>
          <w:sz w:val="23"/>
          <w:szCs w:val="23"/>
        </w:rPr>
        <w:tab/>
      </w:r>
      <w:r>
        <w:rPr>
          <w:rFonts w:ascii="Calibri" w:hAnsi="Calibri"/>
          <w:sz w:val="23"/>
          <w:szCs w:val="23"/>
        </w:rPr>
        <w:tab/>
      </w:r>
      <w:r w:rsidRPr="005820F1">
        <w:rPr>
          <w:rFonts w:ascii="Calibri" w:hAnsi="Calibri"/>
          <w:sz w:val="23"/>
          <w:szCs w:val="23"/>
        </w:rPr>
        <w:t xml:space="preserve">$1000 </w:t>
      </w:r>
    </w:p>
    <w:p w14:paraId="0DAF2955" w14:textId="77777777" w:rsidR="00305F68" w:rsidRPr="005820F1" w:rsidRDefault="00305F68" w:rsidP="00305F68">
      <w:pPr>
        <w:ind w:firstLine="720"/>
        <w:jc w:val="both"/>
        <w:rPr>
          <w:rFonts w:ascii="Calibri" w:hAnsi="Calibri"/>
          <w:sz w:val="23"/>
          <w:szCs w:val="23"/>
        </w:rPr>
      </w:pPr>
      <w:r w:rsidRPr="005820F1">
        <w:rPr>
          <w:rFonts w:ascii="Calibri" w:hAnsi="Calibri"/>
          <w:sz w:val="23"/>
          <w:szCs w:val="23"/>
        </w:rPr>
        <w:t xml:space="preserve">Graduate </w:t>
      </w:r>
      <w:r>
        <w:rPr>
          <w:rFonts w:ascii="Calibri" w:hAnsi="Calibri"/>
          <w:sz w:val="23"/>
          <w:szCs w:val="23"/>
        </w:rPr>
        <w:tab/>
      </w:r>
      <w:r w:rsidRPr="005820F1">
        <w:rPr>
          <w:rFonts w:ascii="Calibri" w:hAnsi="Calibri"/>
          <w:sz w:val="23"/>
          <w:szCs w:val="23"/>
        </w:rPr>
        <w:t xml:space="preserve">$1250 </w:t>
      </w:r>
    </w:p>
    <w:p w14:paraId="13D14B18" w14:textId="77777777" w:rsidR="00305F68" w:rsidRDefault="00305F68" w:rsidP="00305F68">
      <w:pPr>
        <w:rPr>
          <w:rFonts w:ascii="Calibri" w:hAnsi="Calibri"/>
          <w:b/>
          <w:bCs/>
          <w:sz w:val="23"/>
          <w:szCs w:val="23"/>
        </w:rPr>
      </w:pPr>
    </w:p>
    <w:p w14:paraId="5F3A8772" w14:textId="77777777" w:rsidR="00305F68" w:rsidRPr="008206D0" w:rsidRDefault="00305F68" w:rsidP="00305F68">
      <w:pPr>
        <w:rPr>
          <w:rFonts w:ascii="Calibri" w:hAnsi="Calibri"/>
          <w:u w:val="single"/>
        </w:rPr>
      </w:pPr>
      <w:r w:rsidRPr="008206D0">
        <w:rPr>
          <w:rFonts w:ascii="Calibri" w:hAnsi="Calibri"/>
          <w:b/>
          <w:bCs/>
          <w:u w:val="single"/>
        </w:rPr>
        <w:t xml:space="preserve">SUBMISSION OF APPLICATION: </w:t>
      </w:r>
    </w:p>
    <w:p w14:paraId="636B154D" w14:textId="77777777" w:rsidR="00305F68" w:rsidRDefault="00305F68" w:rsidP="00305F68">
      <w:pPr>
        <w:rPr>
          <w:rFonts w:ascii="Calibri" w:hAnsi="Calibri"/>
          <w:sz w:val="23"/>
          <w:szCs w:val="23"/>
        </w:rPr>
      </w:pPr>
    </w:p>
    <w:p w14:paraId="1E1D129A" w14:textId="77777777" w:rsidR="00305F68" w:rsidRPr="005820F1" w:rsidRDefault="00305F68" w:rsidP="00305F68">
      <w:pPr>
        <w:jc w:val="both"/>
        <w:rPr>
          <w:rFonts w:ascii="Calibri" w:hAnsi="Calibri"/>
          <w:sz w:val="23"/>
          <w:szCs w:val="23"/>
        </w:rPr>
      </w:pPr>
      <w:r w:rsidRPr="005820F1">
        <w:rPr>
          <w:rFonts w:ascii="Calibri" w:hAnsi="Calibri"/>
          <w:sz w:val="23"/>
          <w:szCs w:val="23"/>
        </w:rPr>
        <w:t>All applications need to be submitted to the Housing Authority/TDHE/Tribe who is representing the applicant</w:t>
      </w:r>
      <w:r>
        <w:rPr>
          <w:rFonts w:ascii="Calibri" w:hAnsi="Calibri"/>
          <w:sz w:val="23"/>
          <w:szCs w:val="23"/>
        </w:rPr>
        <w:t xml:space="preserve"> or to Mr. Floyd </w:t>
      </w:r>
      <w:proofErr w:type="spellStart"/>
      <w:r>
        <w:rPr>
          <w:rFonts w:ascii="Calibri" w:hAnsi="Calibri"/>
          <w:sz w:val="23"/>
          <w:szCs w:val="23"/>
        </w:rPr>
        <w:t>Tortalita</w:t>
      </w:r>
      <w:proofErr w:type="spellEnd"/>
      <w:r>
        <w:rPr>
          <w:rFonts w:ascii="Calibri" w:hAnsi="Calibri"/>
          <w:sz w:val="23"/>
          <w:szCs w:val="23"/>
        </w:rPr>
        <w:t>, Pueblo of Acoma Housing Authority, P.O. Box 620, Acoma Pueblo, New Mexico 87034</w:t>
      </w:r>
      <w:r w:rsidRPr="005820F1">
        <w:rPr>
          <w:rFonts w:ascii="Calibri" w:hAnsi="Calibri"/>
          <w:sz w:val="23"/>
          <w:szCs w:val="23"/>
        </w:rPr>
        <w:t xml:space="preserve">. The Housing Authority/TDHE/Tribe will </w:t>
      </w:r>
      <w:r>
        <w:rPr>
          <w:rFonts w:ascii="Calibri" w:hAnsi="Calibri"/>
          <w:sz w:val="23"/>
          <w:szCs w:val="23"/>
        </w:rPr>
        <w:t>send</w:t>
      </w:r>
      <w:r w:rsidRPr="005820F1">
        <w:rPr>
          <w:rFonts w:ascii="Calibri" w:hAnsi="Calibri"/>
          <w:sz w:val="23"/>
          <w:szCs w:val="23"/>
        </w:rPr>
        <w:t xml:space="preserve"> all applications to </w:t>
      </w:r>
      <w:r>
        <w:rPr>
          <w:rFonts w:ascii="Calibri" w:hAnsi="Calibri"/>
          <w:sz w:val="23"/>
          <w:szCs w:val="23"/>
        </w:rPr>
        <w:t xml:space="preserve">Mr. </w:t>
      </w:r>
      <w:proofErr w:type="spellStart"/>
      <w:r>
        <w:rPr>
          <w:rFonts w:ascii="Calibri" w:hAnsi="Calibri"/>
          <w:sz w:val="23"/>
          <w:szCs w:val="23"/>
        </w:rPr>
        <w:t>Tortalita</w:t>
      </w:r>
      <w:proofErr w:type="spellEnd"/>
      <w:r w:rsidRPr="005820F1">
        <w:rPr>
          <w:rFonts w:ascii="Calibri" w:hAnsi="Calibri"/>
          <w:sz w:val="23"/>
          <w:szCs w:val="23"/>
        </w:rPr>
        <w:t xml:space="preserve">. </w:t>
      </w:r>
    </w:p>
    <w:p w14:paraId="5C5F5970" w14:textId="77777777" w:rsidR="00305F68" w:rsidRDefault="00305F68" w:rsidP="00305F68">
      <w:pPr>
        <w:rPr>
          <w:rFonts w:ascii="Calibri" w:hAnsi="Calibri"/>
          <w:b/>
          <w:bCs/>
          <w:sz w:val="23"/>
          <w:szCs w:val="23"/>
        </w:rPr>
      </w:pPr>
    </w:p>
    <w:p w14:paraId="50F70011" w14:textId="77777777" w:rsidR="00305F68" w:rsidRPr="008206D0" w:rsidRDefault="00305F68" w:rsidP="00305F68">
      <w:pPr>
        <w:rPr>
          <w:rFonts w:ascii="Calibri" w:hAnsi="Calibri"/>
          <w:u w:val="single"/>
        </w:rPr>
      </w:pPr>
      <w:r w:rsidRPr="008206D0">
        <w:rPr>
          <w:rFonts w:ascii="Calibri" w:hAnsi="Calibri"/>
          <w:b/>
          <w:bCs/>
          <w:u w:val="single"/>
        </w:rPr>
        <w:t xml:space="preserve">NOTIFICATION </w:t>
      </w:r>
    </w:p>
    <w:p w14:paraId="2ECA78F9" w14:textId="77777777" w:rsidR="00305F68" w:rsidRDefault="00305F68" w:rsidP="00305F68">
      <w:pPr>
        <w:rPr>
          <w:rFonts w:ascii="Calibri" w:hAnsi="Calibri"/>
          <w:sz w:val="23"/>
          <w:szCs w:val="23"/>
        </w:rPr>
      </w:pPr>
    </w:p>
    <w:p w14:paraId="288FB868" w14:textId="77777777" w:rsidR="00305F68" w:rsidRDefault="00305F68" w:rsidP="00305F68">
      <w:pPr>
        <w:jc w:val="both"/>
        <w:rPr>
          <w:noProof/>
        </w:rPr>
      </w:pPr>
      <w:r w:rsidRPr="005820F1">
        <w:rPr>
          <w:rFonts w:ascii="Calibri" w:hAnsi="Calibri"/>
          <w:sz w:val="23"/>
          <w:szCs w:val="23"/>
        </w:rPr>
        <w:t xml:space="preserve">Presentation of the regional scholarship award(s) will be made at a Southwest Tribal Housing Alliance </w:t>
      </w:r>
      <w:r>
        <w:rPr>
          <w:rFonts w:ascii="Calibri" w:hAnsi="Calibri"/>
          <w:sz w:val="23"/>
          <w:szCs w:val="23"/>
        </w:rPr>
        <w:t>Tri-Annual</w:t>
      </w:r>
      <w:r w:rsidRPr="005820F1">
        <w:rPr>
          <w:rFonts w:ascii="Calibri" w:hAnsi="Calibri"/>
          <w:sz w:val="23"/>
          <w:szCs w:val="23"/>
        </w:rPr>
        <w:t xml:space="preserve"> Meeting.</w:t>
      </w:r>
      <w:r w:rsidRPr="0058453C">
        <w:rPr>
          <w:sz w:val="20"/>
          <w:szCs w:val="20"/>
        </w:rPr>
        <w:t xml:space="preserve"> </w:t>
      </w:r>
    </w:p>
    <w:p w14:paraId="57B4BA68" w14:textId="733AE081" w:rsidR="001743D1" w:rsidRDefault="001743D1" w:rsidP="00305F68">
      <w:pPr>
        <w:pStyle w:val="Default"/>
        <w:jc w:val="center"/>
      </w:pPr>
    </w:p>
    <w:sectPr w:rsidR="001743D1" w:rsidSect="00C6226C">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95407"/>
    <w:multiLevelType w:val="hybridMultilevel"/>
    <w:tmpl w:val="1BDE7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00099"/>
    <w:multiLevelType w:val="hybridMultilevel"/>
    <w:tmpl w:val="5156E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25321"/>
    <w:rsid w:val="00037989"/>
    <w:rsid w:val="00076E0D"/>
    <w:rsid w:val="000C6493"/>
    <w:rsid w:val="000E42C2"/>
    <w:rsid w:val="0011396F"/>
    <w:rsid w:val="001442DD"/>
    <w:rsid w:val="001743D1"/>
    <w:rsid w:val="001753A4"/>
    <w:rsid w:val="0019609D"/>
    <w:rsid w:val="001B3CB6"/>
    <w:rsid w:val="00273286"/>
    <w:rsid w:val="002D486D"/>
    <w:rsid w:val="00305F68"/>
    <w:rsid w:val="003A7EE7"/>
    <w:rsid w:val="004C4FD3"/>
    <w:rsid w:val="0058429E"/>
    <w:rsid w:val="005A633C"/>
    <w:rsid w:val="005F0598"/>
    <w:rsid w:val="0071016C"/>
    <w:rsid w:val="00870468"/>
    <w:rsid w:val="0092137A"/>
    <w:rsid w:val="00923A39"/>
    <w:rsid w:val="009447AD"/>
    <w:rsid w:val="00A3263E"/>
    <w:rsid w:val="00B2145F"/>
    <w:rsid w:val="00BE6C61"/>
    <w:rsid w:val="00C318CD"/>
    <w:rsid w:val="00C42B10"/>
    <w:rsid w:val="00C6226C"/>
    <w:rsid w:val="00CD6EB5"/>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customStyle="1" w:styleId="Default">
    <w:name w:val="Default"/>
    <w:rsid w:val="009213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5F68"/>
    <w:pPr>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dcterms:created xsi:type="dcterms:W3CDTF">2018-12-08T00:00:00Z</dcterms:created>
  <dcterms:modified xsi:type="dcterms:W3CDTF">2019-03-05T20:08:00Z</dcterms:modified>
</cp:coreProperties>
</file>